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A000000">
      <w:pPr>
        <w:widowControl w:val="1"/>
        <w:spacing w:after="0" w:line="240" w:lineRule="auto"/>
        <w:ind/>
        <w:jc w:val="center"/>
        <w:rPr>
          <w:rFonts w:ascii="Times New Roman" w:hAnsi="Times New Roman"/>
          <w:b w:val="1"/>
          <w:color w:val="000000"/>
          <w:sz w:val="24"/>
        </w:rPr>
      </w:pPr>
      <w:r>
        <w:drawing>
          <wp:inline>
            <wp:extent cx="6076321" cy="8585254"/>
            <wp:docPr hidden="false" id="2" name="Picture 2"/>
            <a:graphic>
              <a:graphicData uri="http://schemas.openxmlformats.org/drawingml/2006/picture">
                <pic:pic>
                  <pic:nvPicPr>
                    <pic:cNvPr hidden="false" id="1" name="Picture 1"/>
                    <pic:cNvPicPr preferRelativeResize="true"/>
                  </pic:nvPicPr>
                  <pic:blipFill>
                    <a:blip r:embed="rId4"/>
                    <a:stretch/>
                  </pic:blipFill>
                  <pic:spPr>
                    <a:xfrm flipH="false" flipV="false" rot="0">
                      <a:ext cx="6076321" cy="8585254"/>
                    </a:xfrm>
                    <a:prstGeom prst="rect"/>
                  </pic:spPr>
                </pic:pic>
              </a:graphicData>
            </a:graphic>
          </wp:inline>
        </w:drawing>
      </w:r>
      <w:r>
        <w:rPr>
          <w:rFonts w:ascii="Times New Roman" w:hAnsi="Times New Roman"/>
          <w:b w:val="1"/>
          <w:color w:val="000000"/>
          <w:sz w:val="24"/>
        </w:rPr>
        <w:t xml:space="preserve"> </w:t>
      </w:r>
      <w:bookmarkStart w:id="1" w:name="_GoBack"/>
      <w:bookmarkEnd w:id="1"/>
    </w:p>
    <w:p>
      <w:pPr>
        <w:pStyle w:val="Style_2"/>
        <w:tabs>
          <w:tab w:leader="dot" w:pos="9689" w:val="right"/>
        </w:tabs>
        <w:ind/>
      </w:pPr>
      <w:r>
        <w:rPr>
          <w:b w:val="1"/>
        </w:rPr>
        <w:fldChar w:fldCharType="begin"/>
      </w:r>
      <w:r>
        <w:rPr>
          <w:b w:val="1"/>
        </w:rPr>
        <w:instrText xml:space="preserve">TOC \h \z \u \o "1-3"</w:instrText>
      </w:r>
      <w:r>
        <w:rPr>
          <w:b w:val="1"/>
        </w:rPr>
        <w:fldChar w:fldCharType="separate"/>
      </w:r>
      <w:r>
        <w:rPr>
          <w:b w:val="1"/>
        </w:rPr>
        <w:fldChar w:fldCharType="begin"/>
      </w:r>
      <w:r>
        <w:rPr>
          <w:b w:val="1"/>
        </w:rPr>
        <w:instrText>HYPERLINK \l "__RefHeading___1"</w:instrText>
      </w:r>
      <w:r>
        <w:rPr>
          <w:b w:val="1"/>
        </w:rPr>
        <w:fldChar w:fldCharType="separate"/>
      </w:r>
      <w:r>
        <w:rPr>
          <w:b w:val="1"/>
        </w:rPr>
        <w:t>ПОЯСНИТЕЛЬНАЯ</w:t>
      </w:r>
      <w:r>
        <w:rPr>
          <w:b w:val="1"/>
        </w:rPr>
        <w:t xml:space="preserve"> ЗАПИСКА</w:t>
      </w:r>
      <w:r>
        <w:tab/>
      </w:r>
      <w:r>
        <w:fldChar w:fldCharType="begin"/>
      </w:r>
      <w:r>
        <w:instrText>PAGEREF __RefHeading___1 \h</w:instrText>
      </w:r>
      <w:r>
        <w:fldChar w:fldCharType="separate"/>
      </w:r>
      <w:r>
        <w:t>4</w:t>
      </w:r>
      <w:r>
        <w:fldChar w:fldCharType="end"/>
      </w:r>
      <w:r>
        <w:rPr>
          <w:b w:val="1"/>
        </w:rPr>
        <w:fldChar w:fldCharType="end"/>
      </w:r>
    </w:p>
    <w:p w14:paraId="0C000000">
      <w:pPr>
        <w:pStyle w:val="Style_2"/>
        <w:tabs>
          <w:tab w:leader="dot" w:pos="9689" w:val="right"/>
        </w:tabs>
        <w:ind/>
      </w:pPr>
      <w:r>
        <w:rPr>
          <w:b w:val="1"/>
        </w:rPr>
        <w:fldChar w:fldCharType="begin"/>
      </w:r>
      <w:r>
        <w:rPr>
          <w:b w:val="1"/>
        </w:rPr>
        <w:instrText>HYPERLINK \l "__RefHeading___2"</w:instrText>
      </w:r>
      <w:r>
        <w:rPr>
          <w:b w:val="1"/>
        </w:rPr>
        <w:fldChar w:fldCharType="separate"/>
      </w:r>
      <w:r>
        <w:rPr>
          <w:b w:val="1"/>
        </w:rPr>
        <w:t>Общая характеристика учебного предмета «Государственный (башкирский) язык Республики Башкортостан»</w:t>
      </w:r>
      <w:r>
        <w:tab/>
      </w:r>
      <w:r>
        <w:fldChar w:fldCharType="begin"/>
      </w:r>
      <w:r>
        <w:instrText>PAGEREF __RefHeading___2 \h</w:instrText>
      </w:r>
      <w:r>
        <w:fldChar w:fldCharType="separate"/>
      </w:r>
      <w:r>
        <w:t>5</w:t>
      </w:r>
      <w:r>
        <w:fldChar w:fldCharType="end"/>
      </w:r>
      <w:r>
        <w:rPr>
          <w:b w:val="1"/>
        </w:rPr>
        <w:fldChar w:fldCharType="end"/>
      </w:r>
    </w:p>
    <w:p w14:paraId="0D000000">
      <w:pPr>
        <w:pStyle w:val="Style_2"/>
        <w:tabs>
          <w:tab w:leader="dot" w:pos="9689" w:val="right"/>
        </w:tabs>
        <w:ind/>
      </w:pPr>
      <w:r>
        <w:rPr>
          <w:b w:val="1"/>
        </w:rPr>
        <w:fldChar w:fldCharType="begin"/>
      </w:r>
      <w:r>
        <w:rPr>
          <w:b w:val="1"/>
        </w:rPr>
        <w:instrText>HYPERLINK \l "__RefHeading___3"</w:instrText>
      </w:r>
      <w:r>
        <w:rPr>
          <w:b w:val="1"/>
        </w:rPr>
        <w:fldChar w:fldCharType="separate"/>
      </w:r>
      <w:r>
        <w:rPr>
          <w:b w:val="1"/>
        </w:rPr>
        <w:t>Цель и задачи изучения учебного предмета «Государственный (башкирский) язык Республики Башкортостан»</w:t>
      </w:r>
      <w:r>
        <w:tab/>
      </w:r>
      <w:r>
        <w:fldChar w:fldCharType="begin"/>
      </w:r>
      <w:r>
        <w:instrText>PAGEREF __RefHeading___3 \h</w:instrText>
      </w:r>
      <w:r>
        <w:fldChar w:fldCharType="separate"/>
      </w:r>
      <w:r>
        <w:t>6</w:t>
      </w:r>
      <w:r>
        <w:fldChar w:fldCharType="end"/>
      </w:r>
      <w:r>
        <w:rPr>
          <w:b w:val="1"/>
        </w:rPr>
        <w:fldChar w:fldCharType="end"/>
      </w:r>
    </w:p>
    <w:p w14:paraId="0E000000">
      <w:pPr>
        <w:pStyle w:val="Style_2"/>
        <w:tabs>
          <w:tab w:leader="dot" w:pos="9689" w:val="right"/>
        </w:tabs>
        <w:ind/>
      </w:pPr>
      <w:r>
        <w:rPr>
          <w:b w:val="1"/>
        </w:rPr>
        <w:fldChar w:fldCharType="begin"/>
      </w:r>
      <w:r>
        <w:rPr>
          <w:b w:val="1"/>
        </w:rPr>
        <w:instrText>HYPERLINK \l "__RefHeading___4"</w:instrText>
      </w:r>
      <w:r>
        <w:rPr>
          <w:b w:val="1"/>
        </w:rPr>
        <w:fldChar w:fldCharType="separate"/>
      </w:r>
      <w:r>
        <w:rPr>
          <w:b w:val="1"/>
        </w:rPr>
        <w:t>Место учебного предмета «Государственный (башкирский) язык Республики Башкортостан» в учебном плане</w:t>
      </w:r>
      <w:r>
        <w:tab/>
      </w:r>
      <w:r>
        <w:fldChar w:fldCharType="begin"/>
      </w:r>
      <w:r>
        <w:instrText>PAGEREF __RefHeading___4 \h</w:instrText>
      </w:r>
      <w:r>
        <w:fldChar w:fldCharType="separate"/>
      </w:r>
      <w:r>
        <w:t>8</w:t>
      </w:r>
      <w:r>
        <w:fldChar w:fldCharType="end"/>
      </w:r>
      <w:r>
        <w:rPr>
          <w:b w:val="1"/>
        </w:rPr>
        <w:fldChar w:fldCharType="end"/>
      </w:r>
    </w:p>
    <w:p w14:paraId="0F000000">
      <w:pPr>
        <w:pStyle w:val="Style_2"/>
        <w:tabs>
          <w:tab w:leader="dot" w:pos="9689" w:val="right"/>
        </w:tabs>
        <w:ind/>
      </w:pPr>
      <w:r>
        <w:rPr>
          <w:b w:val="1"/>
        </w:rPr>
        <w:fldChar w:fldCharType="begin"/>
      </w:r>
      <w:r>
        <w:rPr>
          <w:b w:val="1"/>
        </w:rPr>
        <w:instrText>HYPERLINK \l "__RefHeading___5"</w:instrText>
      </w:r>
      <w:r>
        <w:rPr>
          <w:b w:val="1"/>
        </w:rPr>
        <w:fldChar w:fldCharType="separate"/>
      </w:r>
      <w:r>
        <w:rPr>
          <w:b w:val="1"/>
        </w:rPr>
        <w:t xml:space="preserve">СОДЕРЖАНИЕ УЧЕБНОГО ПРЕДМЕТА </w:t>
      </w:r>
      <w:r>
        <w:rPr>
          <w:b w:val="1"/>
        </w:rPr>
        <w:t>«ГОСУДАРСТВЕННЫЙ (БАШКИРСКИЙ) ЯЗЫК РЕСПУБЛИКИ БАШКОРТОСТАН»</w:t>
      </w:r>
      <w:r>
        <w:tab/>
      </w:r>
      <w:r>
        <w:fldChar w:fldCharType="begin"/>
      </w:r>
      <w:r>
        <w:instrText>PAGEREF __RefHeading___5 \h</w:instrText>
      </w:r>
      <w:r>
        <w:fldChar w:fldCharType="separate"/>
      </w:r>
      <w:r>
        <w:t>9</w:t>
      </w:r>
      <w:r>
        <w:fldChar w:fldCharType="end"/>
      </w:r>
      <w:r>
        <w:rPr>
          <w:b w:val="1"/>
        </w:rPr>
        <w:fldChar w:fldCharType="end"/>
      </w:r>
    </w:p>
    <w:p w14:paraId="10000000">
      <w:pPr>
        <w:pStyle w:val="Style_2"/>
        <w:tabs>
          <w:tab w:leader="dot" w:pos="9689" w:val="right"/>
        </w:tabs>
        <w:ind/>
      </w:pPr>
      <w:r>
        <w:rPr>
          <w:b w:val="1"/>
        </w:rPr>
        <w:fldChar w:fldCharType="begin"/>
      </w:r>
      <w:r>
        <w:rPr>
          <w:b w:val="1"/>
        </w:rPr>
        <w:instrText>HYPERLINK \l "__RefHeading___6"</w:instrText>
      </w:r>
      <w:r>
        <w:rPr>
          <w:b w:val="1"/>
        </w:rPr>
        <w:fldChar w:fldCharType="separate"/>
      </w:r>
      <w:r>
        <w:rPr>
          <w:b w:val="1"/>
        </w:rPr>
        <w:t>5 класс</w:t>
      </w:r>
      <w:r>
        <w:tab/>
      </w:r>
      <w:r>
        <w:fldChar w:fldCharType="begin"/>
      </w:r>
      <w:r>
        <w:instrText>PAGEREF __RefHeading___6 \h</w:instrText>
      </w:r>
      <w:r>
        <w:fldChar w:fldCharType="separate"/>
      </w:r>
      <w:r>
        <w:t>9</w:t>
      </w:r>
      <w:r>
        <w:fldChar w:fldCharType="end"/>
      </w:r>
      <w:r>
        <w:rPr>
          <w:b w:val="1"/>
        </w:rPr>
        <w:fldChar w:fldCharType="end"/>
      </w:r>
    </w:p>
    <w:p w14:paraId="11000000">
      <w:pPr>
        <w:pStyle w:val="Style_2"/>
        <w:tabs>
          <w:tab w:leader="dot" w:pos="9689" w:val="right"/>
        </w:tabs>
        <w:ind/>
      </w:pPr>
      <w:r>
        <w:rPr>
          <w:b w:val="1"/>
        </w:rPr>
        <w:fldChar w:fldCharType="begin"/>
      </w:r>
      <w:r>
        <w:rPr>
          <w:b w:val="1"/>
        </w:rPr>
        <w:instrText>HYPERLINK \l "__RefHeading___7"</w:instrText>
      </w:r>
      <w:r>
        <w:rPr>
          <w:b w:val="1"/>
        </w:rPr>
        <w:fldChar w:fldCharType="separate"/>
      </w:r>
      <w:r>
        <w:rPr>
          <w:b w:val="1"/>
        </w:rPr>
        <w:t>6 класс</w:t>
      </w:r>
      <w:r>
        <w:tab/>
      </w:r>
      <w:r>
        <w:fldChar w:fldCharType="begin"/>
      </w:r>
      <w:r>
        <w:instrText>PAGEREF __RefHeading___7 \h</w:instrText>
      </w:r>
      <w:r>
        <w:fldChar w:fldCharType="separate"/>
      </w:r>
      <w:r>
        <w:t>11</w:t>
      </w:r>
      <w:r>
        <w:fldChar w:fldCharType="end"/>
      </w:r>
      <w:r>
        <w:rPr>
          <w:b w:val="1"/>
        </w:rPr>
        <w:fldChar w:fldCharType="end"/>
      </w:r>
    </w:p>
    <w:p w14:paraId="12000000">
      <w:pPr>
        <w:pStyle w:val="Style_2"/>
        <w:tabs>
          <w:tab w:leader="dot" w:pos="9689" w:val="right"/>
        </w:tabs>
        <w:ind/>
      </w:pPr>
      <w:r>
        <w:rPr>
          <w:b w:val="1"/>
        </w:rPr>
        <w:fldChar w:fldCharType="begin"/>
      </w:r>
      <w:r>
        <w:rPr>
          <w:b w:val="1"/>
        </w:rPr>
        <w:instrText>HYPERLINK \l "__RefHeading___8"</w:instrText>
      </w:r>
      <w:r>
        <w:rPr>
          <w:b w:val="1"/>
        </w:rPr>
        <w:fldChar w:fldCharType="separate"/>
      </w:r>
      <w:r>
        <w:rPr>
          <w:b w:val="1"/>
        </w:rPr>
        <w:t>8 класс</w:t>
      </w:r>
      <w:r>
        <w:tab/>
      </w:r>
      <w:r>
        <w:fldChar w:fldCharType="begin"/>
      </w:r>
      <w:r>
        <w:instrText>PAGEREF __RefHeading___8 \h</w:instrText>
      </w:r>
      <w:r>
        <w:fldChar w:fldCharType="separate"/>
      </w:r>
      <w:r>
        <w:t>15</w:t>
      </w:r>
      <w:r>
        <w:fldChar w:fldCharType="end"/>
      </w:r>
      <w:r>
        <w:rPr>
          <w:b w:val="1"/>
        </w:rPr>
        <w:fldChar w:fldCharType="end"/>
      </w:r>
    </w:p>
    <w:p w14:paraId="13000000">
      <w:pPr>
        <w:pStyle w:val="Style_2"/>
        <w:tabs>
          <w:tab w:leader="dot" w:pos="9689" w:val="right"/>
        </w:tabs>
        <w:ind/>
      </w:pPr>
      <w:r>
        <w:rPr>
          <w:b w:val="1"/>
        </w:rPr>
        <w:fldChar w:fldCharType="begin"/>
      </w:r>
      <w:r>
        <w:rPr>
          <w:b w:val="1"/>
        </w:rPr>
        <w:instrText>HYPERLINK \l "__RefHeading___9"</w:instrText>
      </w:r>
      <w:r>
        <w:rPr>
          <w:b w:val="1"/>
        </w:rPr>
        <w:fldChar w:fldCharType="separate"/>
      </w:r>
      <w:r>
        <w:rPr>
          <w:b w:val="1"/>
        </w:rPr>
        <w:t>9 класс</w:t>
      </w:r>
      <w:r>
        <w:tab/>
      </w:r>
      <w:r>
        <w:fldChar w:fldCharType="begin"/>
      </w:r>
      <w:r>
        <w:instrText>PAGEREF __RefHeading___9 \h</w:instrText>
      </w:r>
      <w:r>
        <w:fldChar w:fldCharType="separate"/>
      </w:r>
      <w:r>
        <w:t>18</w:t>
      </w:r>
      <w:r>
        <w:fldChar w:fldCharType="end"/>
      </w:r>
      <w:r>
        <w:rPr>
          <w:b w:val="1"/>
        </w:rPr>
        <w:fldChar w:fldCharType="end"/>
      </w:r>
    </w:p>
    <w:p w14:paraId="14000000">
      <w:pPr>
        <w:pStyle w:val="Style_2"/>
        <w:tabs>
          <w:tab w:leader="dot" w:pos="9689" w:val="right"/>
        </w:tabs>
        <w:ind/>
      </w:pPr>
      <w:r>
        <w:rPr>
          <w:b w:val="1"/>
        </w:rPr>
        <w:fldChar w:fldCharType="begin"/>
      </w:r>
      <w:r>
        <w:rPr>
          <w:b w:val="1"/>
        </w:rPr>
        <w:instrText>HYPERLINK \l "__RefHeading___10"</w:instrText>
      </w:r>
      <w:r>
        <w:rPr>
          <w:b w:val="1"/>
        </w:rPr>
        <w:fldChar w:fldCharType="separate"/>
      </w:r>
      <w:r>
        <w:rPr>
          <w:b w:val="1"/>
        </w:rPr>
        <w:t>Планируемые результаты освоения учебного предмета «Государственный</w:t>
      </w:r>
      <w:r>
        <w:rPr>
          <w:b w:val="1"/>
        </w:rPr>
        <w:t xml:space="preserve"> (б</w:t>
      </w:r>
      <w:r>
        <w:rPr>
          <w:b w:val="1"/>
        </w:rPr>
        <w:t>ашкирский) язык Республики Башкортостан» на уровне основного общего образования</w:t>
      </w:r>
      <w:r>
        <w:tab/>
      </w:r>
      <w:r>
        <w:fldChar w:fldCharType="begin"/>
      </w:r>
      <w:r>
        <w:instrText>PAGEREF __RefHeading___10 \h</w:instrText>
      </w:r>
      <w:r>
        <w:fldChar w:fldCharType="separate"/>
      </w:r>
      <w:r>
        <w:t>21</w:t>
      </w:r>
      <w:r>
        <w:fldChar w:fldCharType="end"/>
      </w:r>
      <w:r>
        <w:rPr>
          <w:b w:val="1"/>
        </w:rPr>
        <w:fldChar w:fldCharType="end"/>
      </w:r>
    </w:p>
    <w:p w14:paraId="15000000">
      <w:pPr>
        <w:pStyle w:val="Style_2"/>
        <w:tabs>
          <w:tab w:leader="dot" w:pos="9689" w:val="right"/>
        </w:tabs>
        <w:ind/>
      </w:pPr>
      <w:r>
        <w:rPr>
          <w:b w:val="1"/>
        </w:rPr>
        <w:fldChar w:fldCharType="begin"/>
      </w:r>
      <w:r>
        <w:rPr>
          <w:b w:val="1"/>
        </w:rPr>
        <w:instrText>HYPERLINK \l "__RefHeading___11"</w:instrText>
      </w:r>
      <w:r>
        <w:rPr>
          <w:b w:val="1"/>
        </w:rPr>
        <w:fldChar w:fldCharType="separate"/>
      </w:r>
      <w:r>
        <w:rPr>
          <w:b w:val="1"/>
        </w:rPr>
        <w:t>Личностные результаты</w:t>
      </w:r>
      <w:r>
        <w:tab/>
      </w:r>
      <w:r>
        <w:fldChar w:fldCharType="begin"/>
      </w:r>
      <w:r>
        <w:instrText>PAGEREF __RefHeading___11 \h</w:instrText>
      </w:r>
      <w:r>
        <w:fldChar w:fldCharType="separate"/>
      </w:r>
      <w:r>
        <w:t>21</w:t>
      </w:r>
      <w:r>
        <w:fldChar w:fldCharType="end"/>
      </w:r>
      <w:r>
        <w:rPr>
          <w:b w:val="1"/>
        </w:rPr>
        <w:fldChar w:fldCharType="end"/>
      </w:r>
    </w:p>
    <w:p w14:paraId="16000000">
      <w:pPr>
        <w:pStyle w:val="Style_2"/>
        <w:tabs>
          <w:tab w:leader="dot" w:pos="9689" w:val="right"/>
        </w:tabs>
        <w:ind/>
      </w:pPr>
      <w:r>
        <w:rPr>
          <w:b w:val="1"/>
        </w:rPr>
        <w:fldChar w:fldCharType="begin"/>
      </w:r>
      <w:r>
        <w:rPr>
          <w:b w:val="1"/>
        </w:rPr>
        <w:instrText>HYPERLINK \l "__RefHeading___12"</w:instrText>
      </w:r>
      <w:r>
        <w:rPr>
          <w:b w:val="1"/>
        </w:rPr>
        <w:fldChar w:fldCharType="separate"/>
      </w:r>
      <w:r>
        <w:rPr>
          <w:b w:val="1"/>
        </w:rPr>
        <w:t>Метапредметные результаты</w:t>
      </w:r>
      <w:r>
        <w:tab/>
      </w:r>
      <w:r>
        <w:fldChar w:fldCharType="begin"/>
      </w:r>
      <w:r>
        <w:instrText>PAGEREF __RefHeading___12 \h</w:instrText>
      </w:r>
      <w:r>
        <w:fldChar w:fldCharType="separate"/>
      </w:r>
      <w:r>
        <w:t>24</w:t>
      </w:r>
      <w:r>
        <w:fldChar w:fldCharType="end"/>
      </w:r>
      <w:r>
        <w:rPr>
          <w:b w:val="1"/>
        </w:rPr>
        <w:fldChar w:fldCharType="end"/>
      </w:r>
    </w:p>
    <w:p w14:paraId="17000000">
      <w:pPr>
        <w:pStyle w:val="Style_2"/>
        <w:tabs>
          <w:tab w:leader="dot" w:pos="9689" w:val="right"/>
        </w:tabs>
        <w:ind/>
      </w:pPr>
      <w:r>
        <w:rPr>
          <w:b w:val="1"/>
        </w:rPr>
        <w:fldChar w:fldCharType="begin"/>
      </w:r>
      <w:r>
        <w:rPr>
          <w:b w:val="1"/>
        </w:rPr>
        <w:instrText>HYPERLINK \l "__RefHeading___13"</w:instrText>
      </w:r>
      <w:r>
        <w:rPr>
          <w:b w:val="1"/>
        </w:rPr>
        <w:fldChar w:fldCharType="separate"/>
      </w:r>
      <w:r>
        <w:rPr>
          <w:b w:val="1"/>
        </w:rPr>
        <w:t>Предметные результаты</w:t>
      </w:r>
      <w:r>
        <w:tab/>
      </w:r>
      <w:r>
        <w:fldChar w:fldCharType="begin"/>
      </w:r>
      <w:r>
        <w:instrText>PAGEREF __RefHeading___13 \h</w:instrText>
      </w:r>
      <w:r>
        <w:fldChar w:fldCharType="separate"/>
      </w:r>
      <w:r>
        <w:t>28</w:t>
      </w:r>
      <w:r>
        <w:fldChar w:fldCharType="end"/>
      </w:r>
      <w:r>
        <w:rPr>
          <w:b w:val="1"/>
        </w:rPr>
        <w:fldChar w:fldCharType="end"/>
      </w:r>
    </w:p>
    <w:p w14:paraId="18000000">
      <w:pPr>
        <w:pStyle w:val="Style_2"/>
        <w:tabs>
          <w:tab w:leader="dot" w:pos="9689" w:val="right"/>
        </w:tabs>
        <w:ind/>
      </w:pPr>
      <w:r>
        <w:rPr>
          <w:b w:val="1"/>
        </w:rPr>
        <w:fldChar w:fldCharType="begin"/>
      </w:r>
      <w:r>
        <w:rPr>
          <w:b w:val="1"/>
        </w:rPr>
        <w:instrText>HYPERLINK \l "__RefHeading___14"</w:instrText>
      </w:r>
      <w:r>
        <w:rPr>
          <w:b w:val="1"/>
        </w:rPr>
        <w:fldChar w:fldCharType="separate"/>
      </w:r>
      <w:r>
        <w:rPr>
          <w:b w:val="1"/>
        </w:rPr>
        <w:t>5 класс</w:t>
      </w:r>
      <w:r>
        <w:tab/>
      </w:r>
      <w:r>
        <w:fldChar w:fldCharType="begin"/>
      </w:r>
      <w:r>
        <w:instrText>PAGEREF __RefHeading___14 \h</w:instrText>
      </w:r>
      <w:r>
        <w:fldChar w:fldCharType="separate"/>
      </w:r>
      <w:r>
        <w:t>28</w:t>
      </w:r>
      <w:r>
        <w:fldChar w:fldCharType="end"/>
      </w:r>
      <w:r>
        <w:rPr>
          <w:b w:val="1"/>
        </w:rPr>
        <w:fldChar w:fldCharType="end"/>
      </w:r>
    </w:p>
    <w:p w14:paraId="19000000">
      <w:pPr>
        <w:pStyle w:val="Style_2"/>
        <w:tabs>
          <w:tab w:leader="dot" w:pos="9689" w:val="right"/>
        </w:tabs>
        <w:ind/>
      </w:pPr>
      <w:r>
        <w:rPr>
          <w:b w:val="1"/>
        </w:rPr>
        <w:fldChar w:fldCharType="begin"/>
      </w:r>
      <w:r>
        <w:rPr>
          <w:b w:val="1"/>
        </w:rPr>
        <w:instrText>HYPERLINK \l "__RefHeading___15"</w:instrText>
      </w:r>
      <w:r>
        <w:rPr>
          <w:b w:val="1"/>
        </w:rPr>
        <w:fldChar w:fldCharType="separate"/>
      </w:r>
      <w:r>
        <w:rPr>
          <w:b w:val="1"/>
        </w:rPr>
        <w:t>6 класс</w:t>
      </w:r>
      <w:r>
        <w:tab/>
      </w:r>
      <w:r>
        <w:fldChar w:fldCharType="begin"/>
      </w:r>
      <w:r>
        <w:instrText>PAGEREF __RefHeading___15 \h</w:instrText>
      </w:r>
      <w:r>
        <w:fldChar w:fldCharType="separate"/>
      </w:r>
      <w:r>
        <w:t>31</w:t>
      </w:r>
      <w:r>
        <w:fldChar w:fldCharType="end"/>
      </w:r>
      <w:r>
        <w:rPr>
          <w:b w:val="1"/>
        </w:rPr>
        <w:fldChar w:fldCharType="end"/>
      </w:r>
    </w:p>
    <w:p w14:paraId="1A000000">
      <w:pPr>
        <w:pStyle w:val="Style_2"/>
        <w:tabs>
          <w:tab w:leader="dot" w:pos="9689" w:val="right"/>
        </w:tabs>
        <w:ind/>
      </w:pPr>
      <w:r>
        <w:rPr>
          <w:b w:val="1"/>
        </w:rPr>
        <w:fldChar w:fldCharType="begin"/>
      </w:r>
      <w:r>
        <w:rPr>
          <w:b w:val="1"/>
        </w:rPr>
        <w:instrText>HYPERLINK \l "__RefHeading___16"</w:instrText>
      </w:r>
      <w:r>
        <w:rPr>
          <w:b w:val="1"/>
        </w:rPr>
        <w:fldChar w:fldCharType="separate"/>
      </w:r>
      <w:r>
        <w:rPr>
          <w:b w:val="1"/>
        </w:rPr>
        <w:t>7 класс</w:t>
      </w:r>
      <w:r>
        <w:tab/>
      </w:r>
      <w:r>
        <w:fldChar w:fldCharType="begin"/>
      </w:r>
      <w:r>
        <w:instrText>PAGEREF __RefHeading___16 \h</w:instrText>
      </w:r>
      <w:r>
        <w:fldChar w:fldCharType="separate"/>
      </w:r>
      <w:r>
        <w:t>32</w:t>
      </w:r>
      <w:r>
        <w:fldChar w:fldCharType="end"/>
      </w:r>
      <w:r>
        <w:rPr>
          <w:b w:val="1"/>
        </w:rPr>
        <w:fldChar w:fldCharType="end"/>
      </w:r>
    </w:p>
    <w:p w14:paraId="1B000000">
      <w:pPr>
        <w:pStyle w:val="Style_2"/>
        <w:tabs>
          <w:tab w:leader="dot" w:pos="9689" w:val="right"/>
        </w:tabs>
        <w:ind/>
      </w:pPr>
      <w:r>
        <w:rPr>
          <w:b w:val="1"/>
        </w:rPr>
        <w:fldChar w:fldCharType="begin"/>
      </w:r>
      <w:r>
        <w:rPr>
          <w:b w:val="1"/>
        </w:rPr>
        <w:instrText>HYPERLINK \l "__RefHeading___17"</w:instrText>
      </w:r>
      <w:r>
        <w:rPr>
          <w:b w:val="1"/>
        </w:rPr>
        <w:fldChar w:fldCharType="separate"/>
      </w:r>
      <w:r>
        <w:rPr>
          <w:b w:val="1"/>
        </w:rPr>
        <w:t>8 класс</w:t>
      </w:r>
      <w:r>
        <w:tab/>
      </w:r>
      <w:r>
        <w:fldChar w:fldCharType="begin"/>
      </w:r>
      <w:r>
        <w:instrText>PAGEREF __RefHeading___17 \h</w:instrText>
      </w:r>
      <w:r>
        <w:fldChar w:fldCharType="separate"/>
      </w:r>
      <w:r>
        <w:t>34</w:t>
      </w:r>
      <w:r>
        <w:fldChar w:fldCharType="end"/>
      </w:r>
      <w:r>
        <w:rPr>
          <w:b w:val="1"/>
        </w:rPr>
        <w:fldChar w:fldCharType="end"/>
      </w:r>
    </w:p>
    <w:p w14:paraId="1C000000">
      <w:pPr>
        <w:pStyle w:val="Style_2"/>
        <w:tabs>
          <w:tab w:leader="dot" w:pos="9689" w:val="right"/>
        </w:tabs>
        <w:ind/>
      </w:pPr>
      <w:r>
        <w:rPr>
          <w:b w:val="1"/>
        </w:rPr>
        <w:fldChar w:fldCharType="begin"/>
      </w:r>
      <w:r>
        <w:rPr>
          <w:b w:val="1"/>
        </w:rPr>
        <w:instrText>HYPERLINK \l "__RefHeading___18"</w:instrText>
      </w:r>
      <w:r>
        <w:rPr>
          <w:b w:val="1"/>
        </w:rPr>
        <w:fldChar w:fldCharType="separate"/>
      </w:r>
      <w:r>
        <w:rPr>
          <w:b w:val="1"/>
        </w:rPr>
        <w:t>9 класс</w:t>
      </w:r>
      <w:r>
        <w:tab/>
      </w:r>
      <w:r>
        <w:fldChar w:fldCharType="begin"/>
      </w:r>
      <w:r>
        <w:instrText>PAGEREF __RefHeading___18 \h</w:instrText>
      </w:r>
      <w:r>
        <w:fldChar w:fldCharType="separate"/>
      </w:r>
      <w:r>
        <w:t>36</w:t>
      </w:r>
      <w:r>
        <w:fldChar w:fldCharType="end"/>
      </w:r>
      <w:r>
        <w:rPr>
          <w:b w:val="1"/>
        </w:rPr>
        <w:fldChar w:fldCharType="end"/>
      </w:r>
    </w:p>
    <w:p w14:paraId="1D000000">
      <w:pPr>
        <w:pStyle w:val="Style_2"/>
        <w:tabs>
          <w:tab w:leader="dot" w:pos="9689" w:val="right"/>
        </w:tabs>
        <w:ind/>
      </w:pPr>
      <w:r>
        <w:rPr>
          <w:b w:val="1"/>
        </w:rPr>
        <w:fldChar w:fldCharType="begin"/>
      </w:r>
      <w:r>
        <w:rPr>
          <w:b w:val="1"/>
        </w:rPr>
        <w:instrText>HYPERLINK \l "__RefHeading___19"</w:instrText>
      </w:r>
      <w:r>
        <w:rPr>
          <w:b w:val="1"/>
        </w:rPr>
        <w:fldChar w:fldCharType="separate"/>
      </w:r>
      <w:r>
        <w:rPr>
          <w:b w:val="1"/>
        </w:rPr>
        <w:t>ТЕМАТИЧЕСКОЕ ПЛАНИРОВАНИЕ</w:t>
      </w:r>
      <w:r>
        <w:tab/>
      </w:r>
      <w:r>
        <w:fldChar w:fldCharType="begin"/>
      </w:r>
      <w:r>
        <w:instrText>PAGEREF __RefHeading___19 \h</w:instrText>
      </w:r>
      <w:r>
        <w:fldChar w:fldCharType="separate"/>
      </w:r>
      <w:r>
        <w:t>39</w:t>
      </w:r>
      <w:r>
        <w:fldChar w:fldCharType="end"/>
      </w:r>
      <w:r>
        <w:rPr>
          <w:b w:val="1"/>
        </w:rPr>
        <w:fldChar w:fldCharType="end"/>
      </w:r>
    </w:p>
    <w:p w14:paraId="1E000000">
      <w:pPr>
        <w:pStyle w:val="Style_2"/>
        <w:tabs>
          <w:tab w:leader="dot" w:pos="9689" w:val="right"/>
        </w:tabs>
        <w:ind/>
      </w:pPr>
      <w:r>
        <w:rPr>
          <w:b w:val="1"/>
        </w:rPr>
        <w:fldChar w:fldCharType="begin"/>
      </w:r>
      <w:r>
        <w:rPr>
          <w:b w:val="1"/>
        </w:rPr>
        <w:instrText>HYPERLINK \l "__RefHeading___20"</w:instrText>
      </w:r>
      <w:r>
        <w:rPr>
          <w:b w:val="1"/>
        </w:rPr>
        <w:fldChar w:fldCharType="separate"/>
      </w:r>
      <w:r>
        <w:rPr>
          <w:b w:val="1"/>
        </w:rPr>
        <w:t>5 класс – 34 ч.</w:t>
      </w:r>
      <w:r>
        <w:tab/>
      </w:r>
      <w:r>
        <w:fldChar w:fldCharType="begin"/>
      </w:r>
      <w:r>
        <w:instrText>PAGEREF __RefHeading___20 \h</w:instrText>
      </w:r>
      <w:r>
        <w:fldChar w:fldCharType="separate"/>
      </w:r>
      <w:r>
        <w:t>39</w:t>
      </w:r>
      <w:r>
        <w:fldChar w:fldCharType="end"/>
      </w:r>
      <w:r>
        <w:rPr>
          <w:b w:val="1"/>
        </w:rPr>
        <w:fldChar w:fldCharType="end"/>
      </w:r>
    </w:p>
    <w:p w14:paraId="1F000000">
      <w:pPr>
        <w:pStyle w:val="Style_2"/>
        <w:tabs>
          <w:tab w:leader="dot" w:pos="9689" w:val="right"/>
        </w:tabs>
        <w:ind/>
      </w:pPr>
      <w:r>
        <w:rPr>
          <w:b w:val="1"/>
        </w:rPr>
        <w:fldChar w:fldCharType="begin"/>
      </w:r>
      <w:r>
        <w:rPr>
          <w:b w:val="1"/>
        </w:rPr>
        <w:instrText>HYPERLINK \l "__RefHeading___21"</w:instrText>
      </w:r>
      <w:r>
        <w:rPr>
          <w:b w:val="1"/>
        </w:rPr>
        <w:fldChar w:fldCharType="separate"/>
      </w:r>
      <w:r>
        <w:rPr>
          <w:b w:val="1"/>
        </w:rPr>
        <w:t>6 класс – 34</w:t>
      </w:r>
      <w:r>
        <w:rPr>
          <w:b w:val="1"/>
        </w:rPr>
        <w:t xml:space="preserve"> ч.</w:t>
      </w:r>
      <w:r>
        <w:tab/>
      </w:r>
      <w:r>
        <w:fldChar w:fldCharType="begin"/>
      </w:r>
      <w:r>
        <w:instrText>PAGEREF __RefHeading___21 \h</w:instrText>
      </w:r>
      <w:r>
        <w:fldChar w:fldCharType="separate"/>
      </w:r>
      <w:r>
        <w:t>45</w:t>
      </w:r>
      <w:r>
        <w:fldChar w:fldCharType="end"/>
      </w:r>
      <w:r>
        <w:rPr>
          <w:b w:val="1"/>
        </w:rPr>
        <w:fldChar w:fldCharType="end"/>
      </w:r>
    </w:p>
    <w:p w14:paraId="20000000">
      <w:pPr>
        <w:pStyle w:val="Style_2"/>
        <w:tabs>
          <w:tab w:leader="dot" w:pos="9689" w:val="right"/>
        </w:tabs>
        <w:ind/>
      </w:pPr>
      <w:r>
        <w:rPr>
          <w:b w:val="1"/>
        </w:rPr>
        <w:fldChar w:fldCharType="begin"/>
      </w:r>
      <w:r>
        <w:rPr>
          <w:b w:val="1"/>
        </w:rPr>
        <w:instrText>HYPERLINK \l "__RefHeading___22"</w:instrText>
      </w:r>
      <w:r>
        <w:rPr>
          <w:b w:val="1"/>
        </w:rPr>
        <w:fldChar w:fldCharType="separate"/>
      </w:r>
      <w:r>
        <w:rPr>
          <w:b w:val="1"/>
        </w:rPr>
        <w:t>7 класс – 34</w:t>
      </w:r>
      <w:r>
        <w:rPr>
          <w:b w:val="1"/>
        </w:rPr>
        <w:t xml:space="preserve"> ч.</w:t>
      </w:r>
      <w:r>
        <w:tab/>
      </w:r>
      <w:r>
        <w:fldChar w:fldCharType="begin"/>
      </w:r>
      <w:r>
        <w:instrText>PAGEREF __RefHeading___22 \h</w:instrText>
      </w:r>
      <w:r>
        <w:fldChar w:fldCharType="separate"/>
      </w:r>
      <w:r>
        <w:t>49</w:t>
      </w:r>
      <w:r>
        <w:fldChar w:fldCharType="end"/>
      </w:r>
      <w:r>
        <w:rPr>
          <w:b w:val="1"/>
        </w:rPr>
        <w:fldChar w:fldCharType="end"/>
      </w:r>
    </w:p>
    <w:p w14:paraId="21000000">
      <w:pPr>
        <w:pStyle w:val="Style_2"/>
        <w:tabs>
          <w:tab w:leader="dot" w:pos="9689" w:val="right"/>
        </w:tabs>
        <w:ind/>
      </w:pPr>
      <w:r>
        <w:rPr>
          <w:b w:val="1"/>
        </w:rPr>
        <w:fldChar w:fldCharType="begin"/>
      </w:r>
      <w:r>
        <w:rPr>
          <w:b w:val="1"/>
        </w:rPr>
        <w:instrText>HYPERLINK \l "__RefHeading___23"</w:instrText>
      </w:r>
      <w:r>
        <w:rPr>
          <w:b w:val="1"/>
        </w:rPr>
        <w:fldChar w:fldCharType="separate"/>
      </w:r>
      <w:r>
        <w:rPr>
          <w:b w:val="1"/>
        </w:rPr>
        <w:t>8 класс – 34</w:t>
      </w:r>
      <w:r>
        <w:rPr>
          <w:b w:val="1"/>
        </w:rPr>
        <w:t xml:space="preserve"> ч.</w:t>
      </w:r>
      <w:r>
        <w:tab/>
      </w:r>
      <w:r>
        <w:fldChar w:fldCharType="begin"/>
      </w:r>
      <w:r>
        <w:instrText>PAGEREF __RefHeading___23 \h</w:instrText>
      </w:r>
      <w:r>
        <w:fldChar w:fldCharType="separate"/>
      </w:r>
      <w:r>
        <w:t>54</w:t>
      </w:r>
      <w:r>
        <w:fldChar w:fldCharType="end"/>
      </w:r>
      <w:r>
        <w:rPr>
          <w:b w:val="1"/>
        </w:rPr>
        <w:fldChar w:fldCharType="end"/>
      </w:r>
    </w:p>
    <w:p w14:paraId="22000000">
      <w:pPr>
        <w:pStyle w:val="Style_2"/>
        <w:tabs>
          <w:tab w:leader="dot" w:pos="9689" w:val="right"/>
        </w:tabs>
        <w:ind/>
      </w:pPr>
      <w:r>
        <w:rPr>
          <w:b w:val="1"/>
        </w:rPr>
        <w:fldChar w:fldCharType="begin"/>
      </w:r>
      <w:r>
        <w:rPr>
          <w:b w:val="1"/>
        </w:rPr>
        <w:instrText>HYPERLINK \l "__RefHeading___24"</w:instrText>
      </w:r>
      <w:r>
        <w:rPr>
          <w:b w:val="1"/>
        </w:rPr>
        <w:fldChar w:fldCharType="separate"/>
      </w:r>
      <w:r>
        <w:rPr>
          <w:b w:val="1"/>
        </w:rPr>
        <w:t>9 класс – 34</w:t>
      </w:r>
      <w:r>
        <w:rPr>
          <w:b w:val="1"/>
        </w:rPr>
        <w:t xml:space="preserve"> ч.</w:t>
      </w:r>
      <w:r>
        <w:tab/>
      </w:r>
      <w:r>
        <w:fldChar w:fldCharType="begin"/>
      </w:r>
      <w:r>
        <w:instrText>PAGEREF __RefHeading___24 \h</w:instrText>
      </w:r>
      <w:r>
        <w:fldChar w:fldCharType="separate"/>
      </w:r>
      <w:r>
        <w:t>59</w:t>
      </w:r>
      <w:r>
        <w:fldChar w:fldCharType="end"/>
      </w:r>
      <w:r>
        <w:rPr>
          <w:b w:val="1"/>
        </w:rPr>
        <w:fldChar w:fldCharType="end"/>
      </w:r>
    </w:p>
    <w:p w14:paraId="23000000">
      <w:pPr>
        <w:pStyle w:val="Style_2"/>
        <w:tabs>
          <w:tab w:leader="dot" w:pos="9689" w:val="right"/>
        </w:tabs>
        <w:ind/>
      </w:pPr>
      <w:r>
        <w:fldChar w:fldCharType="begin"/>
      </w:r>
      <w:r>
        <w:instrText>HYPERLINK \l "__RefHeading___25"</w:instrText>
      </w:r>
      <w:r>
        <w:fldChar w:fldCharType="separate"/>
      </w:r>
      <w:r>
        <w:t>Приложение</w:t>
      </w:r>
      <w:r>
        <w:tab/>
      </w:r>
      <w:r>
        <w:fldChar w:fldCharType="begin"/>
      </w:r>
      <w:r>
        <w:instrText>PAGEREF __RefHeading___25 \h</w:instrText>
      </w:r>
      <w:r>
        <w:fldChar w:fldCharType="separate"/>
      </w:r>
      <w:r>
        <w:t>66</w:t>
      </w:r>
      <w:r>
        <w:fldChar w:fldCharType="end"/>
      </w:r>
      <w:r>
        <w:fldChar w:fldCharType="end"/>
      </w:r>
    </w:p>
    <w:p w14:paraId="25000000">
      <w:pPr>
        <w:widowControl w:val="1"/>
        <w:tabs>
          <w:tab w:leader="none" w:pos="1134" w:val="left"/>
        </w:tabs>
        <w:spacing w:after="120"/>
        <w:ind w:firstLine="142"/>
        <w:jc w:val="both"/>
        <w:rPr>
          <w:rFonts w:ascii="Times New Roman" w:hAnsi="Times New Roman"/>
          <w:sz w:val="20"/>
        </w:rPr>
      </w:pPr>
      <w:r>
        <w:fldChar w:fldCharType="end"/>
      </w:r>
    </w:p>
    <w:p w14:paraId="26000000">
      <w:pPr>
        <w:widowControl w:val="1"/>
        <w:tabs>
          <w:tab w:leader="none" w:pos="1134" w:val="left"/>
        </w:tabs>
        <w:ind w:firstLine="709"/>
        <w:jc w:val="both"/>
        <w:rPr>
          <w:rFonts w:ascii="Times New Roman" w:hAnsi="Times New Roman"/>
          <w:sz w:val="20"/>
        </w:rPr>
      </w:pPr>
      <w:r>
        <w:rPr>
          <w:rFonts w:ascii="Times New Roman" w:hAnsi="Times New Roman"/>
          <w:sz w:val="20"/>
        </w:rPr>
        <w:br w:type="page"/>
      </w:r>
    </w:p>
    <w:p w14:paraId="27000000">
      <w:bookmarkStart w:id="2" w:name="__RefHeading___1"/>
      <w:bookmarkEnd w:id="2"/>
      <w:pPr>
        <w:keepNext w:val="1"/>
        <w:keepLines w:val="1"/>
        <w:widowControl w:val="1"/>
        <w:tabs>
          <w:tab w:leader="none" w:pos="1134" w:val="left"/>
        </w:tabs>
        <w:spacing w:after="240" w:line="360" w:lineRule="auto"/>
        <w:ind/>
        <w:jc w:val="center"/>
        <w:outlineLvl w:val="0"/>
        <w:rPr>
          <w:rFonts w:ascii="Times New Roman" w:hAnsi="Times New Roman"/>
          <w:b w:val="1"/>
          <w:sz w:val="20"/>
        </w:rPr>
      </w:pPr>
      <w:r>
        <w:rPr>
          <w:rFonts w:ascii="Times New Roman" w:hAnsi="Times New Roman"/>
          <w:b w:val="1"/>
          <w:sz w:val="20"/>
        </w:rPr>
        <w:t>ПОЯСНИТЕЛЬНАЯ</w:t>
      </w:r>
      <w:r>
        <w:rPr>
          <w:rFonts w:ascii="Times New Roman" w:hAnsi="Times New Roman"/>
          <w:b w:val="1"/>
          <w:sz w:val="20"/>
        </w:rPr>
        <w:t xml:space="preserve"> ЗАПИСКА</w:t>
      </w:r>
    </w:p>
    <w:p w14:paraId="28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Примерная рабочая программа учебного предмета</w:t>
      </w:r>
      <w:r>
        <w:rPr>
          <w:rFonts w:ascii="Times New Roman" w:hAnsi="Times New Roman"/>
          <w:sz w:val="20"/>
        </w:rPr>
        <w:t xml:space="preserve"> «Государственный (башкирский) язык Республики Башкортостан» </w:t>
      </w:r>
      <w:r>
        <w:rPr>
          <w:rFonts w:ascii="Times New Roman" w:hAnsi="Times New Roman"/>
          <w:sz w:val="20"/>
        </w:rPr>
        <w:t xml:space="preserve">для </w:t>
      </w:r>
      <w:r>
        <w:rPr>
          <w:rFonts w:ascii="Times New Roman" w:hAnsi="Times New Roman"/>
          <w:sz w:val="20"/>
        </w:rPr>
        <w:t>обучающихся 5–9 классов с задержкой психического развития (далее – ЗПР) на уровне</w:t>
      </w:r>
      <w:r>
        <w:rPr>
          <w:rFonts w:ascii="Times New Roman" w:hAnsi="Times New Roman"/>
          <w:sz w:val="20"/>
        </w:rPr>
        <w:t xml:space="preserve"> основного общего образования (далее – Программа) подготовлена на основе следующих нормативно-правовых документов:</w:t>
      </w:r>
    </w:p>
    <w:p w14:paraId="29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Конституция Российской Федерации;</w:t>
      </w:r>
    </w:p>
    <w:p w14:paraId="2A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Федеральный закон от 29 декабря 2012 г. № 273-ФЗ «Об образовании в Российской Федерации» (с изменениями и дополнениями);</w:t>
      </w:r>
    </w:p>
    <w:p w14:paraId="2B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Закон Российской Федерации от 25 октября 1991 г. № 1807-1 «О языках народов Российской Федерации» (с изменениями и дополнениями);</w:t>
      </w:r>
    </w:p>
    <w:p w14:paraId="2C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w:t>
      </w:r>
    </w:p>
    <w:p w14:paraId="2D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 1/22 от 18 марта 2022 г.);</w:t>
      </w:r>
    </w:p>
    <w:p w14:paraId="2E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14:paraId="2F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Концепция преподавания родных языков народов Российской Федерации (утверждена на заседании Коллегии Министерства просвещения Российской Федерации 1 октября 2019 г.);</w:t>
      </w:r>
    </w:p>
    <w:p w14:paraId="30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Конституция Республики Башкортостан от 24 декабря </w:t>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"https://ru.wikipedia.org/wiki/1993" \o "1993"</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1993</w:t>
      </w:r>
      <w:r>
        <w:rPr>
          <w:rFonts w:ascii="Times New Roman" w:hAnsi="Times New Roman"/>
          <w:color w:themeColor="hyperlink" w:val="0000FF"/>
          <w:sz w:val="20"/>
          <w:u w:val="single"/>
        </w:rPr>
        <w:fldChar w:fldCharType="end"/>
      </w:r>
      <w:r>
        <w:rPr>
          <w:rFonts w:ascii="Times New Roman" w:hAnsi="Times New Roman"/>
          <w:sz w:val="20"/>
        </w:rPr>
        <w:t xml:space="preserve"> г. (с изменениями и дополнениями от 3 ноября </w:t>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"https://ru.wikipedia.org/wiki/2000" \o "2000"</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2000</w:t>
      </w:r>
      <w:r>
        <w:rPr>
          <w:rFonts w:ascii="Times New Roman" w:hAnsi="Times New Roman"/>
          <w:color w:themeColor="hyperlink" w:val="0000FF"/>
          <w:sz w:val="20"/>
          <w:u w:val="single"/>
        </w:rPr>
        <w:fldChar w:fldCharType="end"/>
      </w:r>
      <w:r>
        <w:rPr>
          <w:rFonts w:ascii="Times New Roman" w:hAnsi="Times New Roman"/>
          <w:sz w:val="20"/>
        </w:rPr>
        <w:t xml:space="preserve"> г., 3 декабря </w:t>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"https://ru.wikipedia.org/wiki/2002" \o "2002"</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2002</w:t>
      </w:r>
      <w:r>
        <w:rPr>
          <w:rFonts w:ascii="Times New Roman" w:hAnsi="Times New Roman"/>
          <w:color w:themeColor="hyperlink" w:val="0000FF"/>
          <w:sz w:val="20"/>
          <w:u w:val="single"/>
        </w:rPr>
        <w:fldChar w:fldCharType="end"/>
      </w:r>
      <w:r>
        <w:rPr>
          <w:rFonts w:ascii="Times New Roman" w:hAnsi="Times New Roman"/>
          <w:sz w:val="20"/>
        </w:rPr>
        <w:t xml:space="preserve"> г., 15 июня </w:t>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"https://ru.wikipedia.org/wiki/2006" \o "2006"</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2006</w:t>
      </w:r>
      <w:r>
        <w:rPr>
          <w:rFonts w:ascii="Times New Roman" w:hAnsi="Times New Roman"/>
          <w:color w:themeColor="hyperlink" w:val="0000FF"/>
          <w:sz w:val="20"/>
          <w:u w:val="single"/>
        </w:rPr>
        <w:fldChar w:fldCharType="end"/>
      </w:r>
      <w:r>
        <w:rPr>
          <w:rFonts w:ascii="Times New Roman" w:hAnsi="Times New Roman"/>
          <w:sz w:val="20"/>
        </w:rPr>
        <w:t> </w:t>
      </w:r>
      <w:r>
        <w:rPr>
          <w:rFonts w:ascii="Times New Roman" w:hAnsi="Times New Roman"/>
          <w:sz w:val="20"/>
        </w:rPr>
        <w:t xml:space="preserve">г., 28 июня </w:t>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"https://ru.wikipedia.org/wiki/2012" \o "2012"</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2012</w:t>
      </w:r>
      <w:r>
        <w:rPr>
          <w:rFonts w:ascii="Times New Roman" w:hAnsi="Times New Roman"/>
          <w:color w:themeColor="hyperlink" w:val="0000FF"/>
          <w:sz w:val="20"/>
          <w:u w:val="single"/>
        </w:rPr>
        <w:fldChar w:fldCharType="end"/>
      </w:r>
      <w:r>
        <w:rPr>
          <w:rFonts w:ascii="Times New Roman" w:hAnsi="Times New Roman"/>
          <w:sz w:val="20"/>
        </w:rPr>
        <w:t xml:space="preserve"> г., 4 марта 2014 г., 1 октября 2021 г);</w:t>
      </w:r>
    </w:p>
    <w:p w14:paraId="31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Концепция преподавания государственных языков Республики Башкортостан и родных языков народов Республики Башкортостан на 2021–2030 годы (утверждена Указом Главы Республики Башкортостан от 30 декабря 2020 г. № УГ-613);</w:t>
      </w:r>
    </w:p>
    <w:p w14:paraId="32000000">
      <w:pPr>
        <w:widowControl w:val="0"/>
        <w:numPr>
          <w:ilvl w:val="0"/>
          <w:numId w:val="1"/>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Закон Республики Башкортостан от 28 марта 2014 г. № 75-з «О внесении изменений в Закон Республики Башкортостан «О языках народов Республики Башкортостан».</w:t>
      </w:r>
    </w:p>
    <w:p w14:paraId="33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Программа ориентирована на целевые приоритеты, сформулированные в Примерной программе воспитания, и может служить ориентиром для составления рабочих программ по учебному предмету «Государственный (башкирский) язык Республики Башкортостан».</w:t>
      </w:r>
    </w:p>
    <w:p w14:paraId="34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Программа разработана с целью оказания методической помощи учителю башкирского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35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Программа позволит учителю:</w:t>
      </w:r>
    </w:p>
    <w:p w14:paraId="36000000">
      <w:pPr>
        <w:widowControl w:val="0"/>
        <w:numPr>
          <w:ilvl w:val="0"/>
          <w:numId w:val="2"/>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реализовать в процессе преподавания башкирского языка современные подходы к </w:t>
      </w:r>
      <w:r>
        <w:rPr>
          <w:rFonts w:ascii="Times New Roman" w:hAnsi="Times New Roman"/>
          <w:sz w:val="20"/>
        </w:rPr>
        <w:t>достижению личностных, метапредметных и предметных результатов обучения, сформулированных в федеральным государственном образовательном стандарте основного общего образования (далее – ФГОС ООО);</w:t>
      </w:r>
    </w:p>
    <w:p w14:paraId="37000000">
      <w:pPr>
        <w:widowControl w:val="0"/>
        <w:numPr>
          <w:ilvl w:val="0"/>
          <w:numId w:val="2"/>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определить и структурировать планируемые результаты обучения и содержание учебного предмета «Государственный (башкирский) язык Республики Башкортостан»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r>
        <w:rPr>
          <w:rFonts w:ascii="Times New Roman" w:hAnsi="Times New Roman"/>
          <w:sz w:val="20"/>
        </w:rPr>
        <w:t>,</w:t>
      </w:r>
      <w:r>
        <w:rPr>
          <w:rFonts w:ascii="Times New Roman" w:hAnsi="Times New Roman"/>
        </w:rPr>
        <w:t xml:space="preserve"> с учетом распределенных по классам проверяемых</w:t>
      </w:r>
      <w:r>
        <w:rPr>
          <w:rFonts w:ascii="Times New Roman" w:hAnsi="Times New Roman"/>
          <w:spacing w:val="-67"/>
        </w:rPr>
        <w:t xml:space="preserve"> </w:t>
      </w:r>
      <w:r>
        <w:rPr>
          <w:rFonts w:ascii="Times New Roman" w:hAnsi="Times New Roman"/>
        </w:rPr>
        <w:t>требований</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результатам</w:t>
      </w:r>
      <w:r>
        <w:rPr>
          <w:rFonts w:ascii="Times New Roman" w:hAnsi="Times New Roman"/>
          <w:spacing w:val="1"/>
        </w:rPr>
        <w:t xml:space="preserve"> </w:t>
      </w:r>
      <w:r>
        <w:rPr>
          <w:rFonts w:ascii="Times New Roman" w:hAnsi="Times New Roman"/>
        </w:rPr>
        <w:t>освоения</w:t>
      </w:r>
      <w:r>
        <w:rPr>
          <w:rFonts w:ascii="Times New Roman" w:hAnsi="Times New Roman"/>
          <w:spacing w:val="1"/>
        </w:rPr>
        <w:t xml:space="preserve"> </w:t>
      </w:r>
      <w:r>
        <w:rPr>
          <w:rFonts w:ascii="Times New Roman" w:hAnsi="Times New Roman"/>
        </w:rPr>
        <w:t>Адаптированной</w:t>
      </w:r>
      <w:r>
        <w:rPr>
          <w:rFonts w:ascii="Times New Roman" w:hAnsi="Times New Roman"/>
          <w:spacing w:val="1"/>
        </w:rPr>
        <w:t xml:space="preserve"> </w:t>
      </w:r>
      <w:r>
        <w:rPr>
          <w:rFonts w:ascii="Times New Roman" w:hAnsi="Times New Roman"/>
        </w:rPr>
        <w:t>основной</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15"/>
        </w:rPr>
        <w:t xml:space="preserve"> </w:t>
      </w:r>
      <w:r>
        <w:rPr>
          <w:rFonts w:ascii="Times New Roman" w:hAnsi="Times New Roman"/>
        </w:rPr>
        <w:t>программы</w:t>
      </w:r>
      <w:r>
        <w:rPr>
          <w:rFonts w:ascii="Times New Roman" w:hAnsi="Times New Roman"/>
          <w:spacing w:val="-17"/>
        </w:rPr>
        <w:t xml:space="preserve"> </w:t>
      </w:r>
      <w:r>
        <w:rPr>
          <w:rFonts w:ascii="Times New Roman" w:hAnsi="Times New Roman"/>
        </w:rPr>
        <w:t>основного</w:t>
      </w:r>
      <w:r>
        <w:rPr>
          <w:rFonts w:ascii="Times New Roman" w:hAnsi="Times New Roman"/>
          <w:spacing w:val="-16"/>
        </w:rPr>
        <w:t xml:space="preserve"> </w:t>
      </w:r>
      <w:r>
        <w:rPr>
          <w:rFonts w:ascii="Times New Roman" w:hAnsi="Times New Roman"/>
        </w:rPr>
        <w:t>общего</w:t>
      </w:r>
      <w:r>
        <w:rPr>
          <w:rFonts w:ascii="Times New Roman" w:hAnsi="Times New Roman"/>
          <w:spacing w:val="-16"/>
        </w:rPr>
        <w:t xml:space="preserve"> </w:t>
      </w:r>
      <w:r>
        <w:rPr>
          <w:rFonts w:ascii="Times New Roman" w:hAnsi="Times New Roman"/>
        </w:rPr>
        <w:t>образования</w:t>
      </w:r>
      <w:r>
        <w:rPr>
          <w:rFonts w:ascii="Times New Roman" w:hAnsi="Times New Roman"/>
          <w:spacing w:val="-17"/>
        </w:rPr>
        <w:t xml:space="preserve"> </w:t>
      </w:r>
      <w:r>
        <w:rPr>
          <w:rFonts w:ascii="Times New Roman" w:hAnsi="Times New Roman"/>
        </w:rPr>
        <w:t>обучающихся</w:t>
      </w:r>
      <w:r>
        <w:rPr>
          <w:rFonts w:ascii="Times New Roman" w:hAnsi="Times New Roman"/>
          <w:spacing w:val="-17"/>
        </w:rPr>
        <w:t xml:space="preserve"> </w:t>
      </w:r>
      <w:r>
        <w:rPr>
          <w:rFonts w:ascii="Times New Roman" w:hAnsi="Times New Roman"/>
        </w:rPr>
        <w:t>с</w:t>
      </w:r>
      <w:r>
        <w:rPr>
          <w:rFonts w:ascii="Times New Roman" w:hAnsi="Times New Roman"/>
          <w:spacing w:val="-68"/>
        </w:rPr>
        <w:t xml:space="preserve"> </w:t>
      </w:r>
      <w:r>
        <w:rPr>
          <w:rFonts w:ascii="Times New Roman" w:hAnsi="Times New Roman"/>
          <w:spacing w:val="-68"/>
        </w:rPr>
        <w:t xml:space="preserve"> </w:t>
      </w:r>
      <w:r>
        <w:rPr>
          <w:rFonts w:ascii="Times New Roman" w:hAnsi="Times New Roman"/>
        </w:rPr>
        <w:t>задержкой</w:t>
      </w:r>
      <w:r>
        <w:rPr>
          <w:rFonts w:ascii="Times New Roman" w:hAnsi="Times New Roman"/>
          <w:spacing w:val="-4"/>
        </w:rPr>
        <w:t xml:space="preserve"> </w:t>
      </w:r>
      <w:r>
        <w:rPr>
          <w:rFonts w:ascii="Times New Roman" w:hAnsi="Times New Roman"/>
        </w:rPr>
        <w:t>психического развития</w:t>
      </w:r>
      <w:r>
        <w:rPr>
          <w:rFonts w:ascii="Times New Roman" w:hAnsi="Times New Roman"/>
          <w:sz w:val="20"/>
        </w:rPr>
        <w:t>;</w:t>
      </w:r>
    </w:p>
    <w:p w14:paraId="38000000">
      <w:pPr>
        <w:widowControl w:val="0"/>
        <w:numPr>
          <w:ilvl w:val="0"/>
          <w:numId w:val="2"/>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14:paraId="39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w:t>
      </w:r>
    </w:p>
    <w:p w14:paraId="3A000000">
      <w:pPr>
        <w:widowControl w:val="0"/>
        <w:spacing w:after="0" w:line="360" w:lineRule="auto"/>
        <w:ind w:firstLine="709"/>
        <w:jc w:val="both"/>
        <w:rPr>
          <w:rFonts w:ascii="Times New Roman" w:hAnsi="Times New Roman"/>
          <w:sz w:val="20"/>
        </w:rPr>
      </w:pPr>
      <w:r>
        <w:rPr>
          <w:rFonts w:ascii="Times New Roman" w:hAnsi="Times New Roman"/>
          <w:sz w:val="20"/>
        </w:rPr>
        <w:t>Программа разработана для обучающихся хорошо или слабо владеющих башкирским языком.</w:t>
      </w:r>
    </w:p>
    <w:p w14:paraId="3B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В основе Программы лежит системно-деятельностный подход, являющийся методологией федерального государственного образовательного стандарта.</w:t>
      </w:r>
    </w:p>
    <w:p w14:paraId="3C000000">
      <w:bookmarkStart w:id="3" w:name="__RefHeading___2"/>
      <w:bookmarkEnd w:id="3"/>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Общая характеристика учебного предмета «Государственный (башкирский) язык Республики Башкортостан»</w:t>
      </w:r>
    </w:p>
    <w:p w14:paraId="3D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Учебный предмет «Государственный (башкирский) язык Республики Башкортостан» изучается в государственных и муниципальных образовательных организациях, расположенных на территории Республики Башкортостан в соответствии с законодательством Республики Башкортостан и ФГОС ООО в рамках предметной области «Родной язык и родная литература» по заявлениям родителей (законных представителей) несовершеннолетних обучающихся.</w:t>
      </w:r>
    </w:p>
    <w:p w14:paraId="3E000000">
      <w:pPr>
        <w:widowControl w:val="0"/>
        <w:tabs>
          <w:tab w:leader="none" w:pos="1134" w:val="left"/>
        </w:tabs>
        <w:spacing w:after="0" w:line="360" w:lineRule="auto"/>
        <w:ind w:firstLine="709"/>
        <w:jc w:val="both"/>
        <w:rPr>
          <w:rFonts w:ascii="Times New Roman" w:hAnsi="Times New Roman"/>
          <w:sz w:val="20"/>
        </w:rPr>
      </w:pPr>
      <w:bookmarkStart w:id="4" w:name="_Hlk102657881"/>
      <w:r>
        <w:rPr>
          <w:rFonts w:ascii="Times New Roman" w:hAnsi="Times New Roman"/>
          <w:sz w:val="20"/>
        </w:rP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т. д.</w:t>
      </w:r>
      <w:bookmarkEnd w:id="4"/>
    </w:p>
    <w:p w14:paraId="3F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14:paraId="40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 xml:space="preserve">Курс </w:t>
      </w:r>
      <w:r>
        <w:rPr>
          <w:rFonts w:ascii="Times New Roman" w:hAnsi="Times New Roman"/>
          <w:sz w:val="20"/>
        </w:rPr>
        <w:t xml:space="preserve">«Государственный (башкирский) язык Республики Башкортостан» </w:t>
      </w:r>
      <w:r>
        <w:rPr>
          <w:rFonts w:ascii="Times New Roman" w:hAnsi="Times New Roman"/>
          <w:sz w:val="20"/>
        </w:rPr>
        <w:t xml:space="preserve">направлен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w:t>
      </w:r>
      <w:r>
        <w:rPr>
          <w:rFonts w:ascii="Times New Roman" w:hAnsi="Times New Roman"/>
          <w:sz w:val="20"/>
        </w:rPr>
        <w:t>деятельности.</w:t>
      </w:r>
    </w:p>
    <w:p w14:paraId="41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2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Содержание учебного предмета может реализовываться и во внеурочной деятельности: предметные недели, экскурсии, тематические общешкольные мероприятия, конференции, олимпиады, конкурсы, работа кружков, школ, клубов, посещение театра, коллективные просмотры кинофильмов с последующим анализом и т. д.</w:t>
      </w:r>
    </w:p>
    <w:p w14:paraId="43000000">
      <w:bookmarkStart w:id="5" w:name="__RefHeading___3"/>
      <w:bookmarkEnd w:id="5"/>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Цель и задачи изучения учебного предмета «Государственный (башкирский) язык Республики Башкортостан»</w:t>
      </w:r>
    </w:p>
    <w:p w14:paraId="44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Целью</w:t>
      </w:r>
      <w:r>
        <w:rPr>
          <w:rFonts w:ascii="Times New Roman" w:hAnsi="Times New Roman"/>
          <w:sz w:val="20"/>
        </w:rPr>
        <w:t xml:space="preserve"> изучения учебного предмета «Государственный (башкирский) язык Республики Башкортостан» является формирование у обучающегося </w:t>
      </w:r>
      <w:r>
        <w:rPr>
          <w:rFonts w:ascii="Times New Roman" w:hAnsi="Times New Roman"/>
          <w:sz w:val="20"/>
        </w:rPr>
        <w:t xml:space="preserve">С ЗПР </w:t>
      </w:r>
      <w:r>
        <w:rPr>
          <w:rFonts w:ascii="Times New Roman" w:hAnsi="Times New Roman"/>
          <w:sz w:val="20"/>
        </w:rPr>
        <w:t>коммуникативной компетенции в основных видах речевой деятельности на башкирском языке (аудирование, говорение, чтение, письмо).</w:t>
      </w:r>
    </w:p>
    <w:p w14:paraId="45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Задачи</w:t>
      </w:r>
      <w:r>
        <w:rPr>
          <w:rFonts w:ascii="Times New Roman" w:hAnsi="Times New Roman"/>
          <w:sz w:val="20"/>
        </w:rPr>
        <w:t xml:space="preserve"> изучения </w:t>
      </w:r>
      <w:r>
        <w:rPr>
          <w:rFonts w:ascii="Times New Roman" w:hAnsi="Times New Roman"/>
          <w:sz w:val="20"/>
        </w:rPr>
        <w:t>учебного предмета «Государственный (башкирский) язык Республики Башкортостан»</w:t>
      </w:r>
      <w:r>
        <w:rPr>
          <w:rFonts w:ascii="Times New Roman" w:hAnsi="Times New Roman"/>
          <w:sz w:val="20"/>
        </w:rPr>
        <w:t>:</w:t>
      </w:r>
    </w:p>
    <w:p w14:paraId="46000000">
      <w:pPr>
        <w:widowControl w:val="0"/>
        <w:numPr>
          <w:ilvl w:val="0"/>
          <w:numId w:val="3"/>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создание благоприятного психологического климата для преодоления речевого барьера и использование башкирского языка как средства общения;</w:t>
      </w:r>
    </w:p>
    <w:p w14:paraId="47000000">
      <w:pPr>
        <w:widowControl w:val="0"/>
        <w:numPr>
          <w:ilvl w:val="0"/>
          <w:numId w:val="3"/>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развитие личностных качеств обучающихся, их воображения, внимания, памяти в ходе усвоения нового материала;</w:t>
      </w:r>
    </w:p>
    <w:p w14:paraId="48000000">
      <w:pPr>
        <w:widowControl w:val="0"/>
        <w:numPr>
          <w:ilvl w:val="0"/>
          <w:numId w:val="3"/>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расширение лингвистического кругозора, направленного на освоение элементарных лингвистических представлений, доступных для обучающихся </w:t>
      </w:r>
      <w:r>
        <w:rPr>
          <w:rFonts w:ascii="Times New Roman" w:hAnsi="Times New Roman"/>
          <w:sz w:val="20"/>
        </w:rPr>
        <w:t xml:space="preserve"> с ЗПР </w:t>
      </w:r>
      <w:r>
        <w:rPr>
          <w:rFonts w:ascii="Times New Roman" w:hAnsi="Times New Roman"/>
          <w:sz w:val="20"/>
        </w:rPr>
        <w:t>и необходимых для овладения устной и письменной речью на элементарном уровне.</w:t>
      </w:r>
    </w:p>
    <w:p w14:paraId="49000000">
      <w:pPr>
        <w:widowControl w:val="0"/>
        <w:tabs>
          <w:tab w:leader="none" w:pos="1134" w:val="left"/>
        </w:tabs>
        <w:spacing w:after="0" w:line="360" w:lineRule="auto"/>
        <w:ind/>
        <w:contextualSpacing w:val="1"/>
        <w:jc w:val="center"/>
        <w:rPr>
          <w:rFonts w:ascii="Times New Roman" w:hAnsi="Times New Roman"/>
          <w:b w:val="1"/>
          <w:sz w:val="20"/>
        </w:rPr>
      </w:pPr>
      <w:r>
        <w:rPr>
          <w:rFonts w:ascii="Times New Roman" w:hAnsi="Times New Roman"/>
          <w:b w:val="1"/>
          <w:sz w:val="20"/>
        </w:rPr>
        <w:t xml:space="preserve">Особенности отбора и адаптации учебного материала по </w:t>
      </w:r>
      <w:r>
        <w:rPr>
          <w:rFonts w:ascii="Times New Roman" w:hAnsi="Times New Roman"/>
          <w:b w:val="1"/>
          <w:sz w:val="20"/>
        </w:rPr>
        <w:t xml:space="preserve">«Государственному (башкирскому) языку </w:t>
      </w:r>
      <w:r>
        <w:rPr>
          <w:rFonts w:ascii="Times New Roman" w:hAnsi="Times New Roman"/>
          <w:b w:val="1"/>
          <w:sz w:val="20"/>
        </w:rPr>
        <w:t>Республики Башкортостан»</w:t>
      </w:r>
    </w:p>
    <w:p w14:paraId="4A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Обучающиеся с ЗПР в силу своих индивидуальных психофизических особенностей не всегда могут освоить программный материал по «Государственному (башкирскому) языку Республики Башкортостан»</w:t>
      </w:r>
      <w:r>
        <w:rPr>
          <w:rFonts w:ascii="Times New Roman" w:hAnsi="Times New Roman"/>
          <w:sz w:val="20"/>
        </w:rPr>
        <w:t xml:space="preserve"> </w:t>
      </w:r>
      <w:r>
        <w:rPr>
          <w:rFonts w:ascii="Times New Roman" w:hAnsi="Times New Roman"/>
          <w:sz w:val="20"/>
        </w:rPr>
        <w:t>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14:paraId="4B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 xml:space="preserve">Отбор материала выполнен на основе принципа минимально необходимого числа вводимых </w:t>
      </w:r>
      <w:r>
        <w:rPr>
          <w:rFonts w:ascii="Times New Roman" w:hAnsi="Times New Roman"/>
          <w:sz w:val="20"/>
        </w:rPr>
        <w:t>специфических понятий, которые будут использоваться.</w:t>
      </w:r>
    </w:p>
    <w:p w14:paraId="4C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Учебный материал отобран таким образом, чтобы его можно было объяснить на доступном для обучающихся с ЗПР уровне.</w:t>
      </w:r>
    </w:p>
    <w:p w14:paraId="4D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4E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В соответствии с особенностями восприятия, сохранения и переработки учебной информации обучающимися с ЗПР, следует в 5 кл</w:t>
      </w:r>
      <w:r>
        <w:rPr>
          <w:rFonts w:ascii="Times New Roman" w:hAnsi="Times New Roman"/>
          <w:sz w:val="20"/>
        </w:rPr>
        <w:t xml:space="preserve">ассе </w:t>
      </w:r>
      <w:r>
        <w:rPr>
          <w:rFonts w:ascii="Times New Roman" w:hAnsi="Times New Roman"/>
          <w:sz w:val="20"/>
        </w:rPr>
        <w:t>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w:t>
      </w:r>
      <w:r>
        <w:rPr>
          <w:rFonts w:ascii="Times New Roman" w:hAnsi="Times New Roman"/>
          <w:sz w:val="20"/>
        </w:rPr>
        <w:t>, как:</w:t>
      </w:r>
    </w:p>
    <w:p w14:paraId="4F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В п</w:t>
      </w:r>
      <w:r>
        <w:rPr>
          <w:rFonts w:ascii="Times New Roman" w:hAnsi="Times New Roman"/>
          <w:sz w:val="20"/>
        </w:rPr>
        <w:t xml:space="preserve">ервом блоке Программы </w:t>
      </w:r>
      <w:r>
        <w:rPr>
          <w:rFonts w:ascii="Times New Roman" w:hAnsi="Times New Roman"/>
          <w:sz w:val="20"/>
        </w:rPr>
        <w:t xml:space="preserve">– </w:t>
      </w:r>
      <w:r>
        <w:rPr>
          <w:rFonts w:ascii="Times New Roman" w:hAnsi="Times New Roman"/>
          <w:sz w:val="20"/>
        </w:rPr>
        <w:t>«</w:t>
      </w:r>
      <w:r>
        <w:rPr>
          <w:rFonts w:ascii="Times New Roman" w:hAnsi="Times New Roman"/>
          <w:sz w:val="20"/>
        </w:rPr>
        <w:t>Я и мой мир</w:t>
      </w:r>
      <w:r>
        <w:rPr>
          <w:rFonts w:ascii="Times New Roman" w:hAnsi="Times New Roman"/>
          <w:sz w:val="20"/>
        </w:rPr>
        <w:t>» – с</w:t>
      </w:r>
      <w:r>
        <w:rPr>
          <w:rFonts w:ascii="Times New Roman" w:hAnsi="Times New Roman"/>
          <w:sz w:val="20"/>
        </w:rPr>
        <w:t>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14:paraId="50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Второй блок</w:t>
      </w:r>
      <w:r>
        <w:rPr>
          <w:rFonts w:ascii="Times New Roman" w:hAnsi="Times New Roman"/>
          <w:sz w:val="20"/>
        </w:rPr>
        <w:t xml:space="preserve"> – «Башкортостан – край родной» –</w:t>
      </w:r>
      <w:r>
        <w:rPr>
          <w:rFonts w:ascii="Times New Roman" w:hAnsi="Times New Roman"/>
          <w:sz w:val="20"/>
        </w:rPr>
        <w:t xml:space="preserve">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14:paraId="5100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Третий блок </w:t>
      </w:r>
      <w:r>
        <w:rPr>
          <w:rFonts w:ascii="Times New Roman" w:hAnsi="Times New Roman"/>
          <w:sz w:val="20"/>
        </w:rPr>
        <w:t>– «</w:t>
      </w:r>
      <w:r>
        <w:rPr>
          <w:rFonts w:ascii="Times New Roman" w:hAnsi="Times New Roman"/>
          <w:sz w:val="20"/>
        </w:rPr>
        <w:t>Природа родного края</w:t>
      </w:r>
      <w:r>
        <w:rPr>
          <w:rFonts w:ascii="Times New Roman" w:hAnsi="Times New Roman"/>
          <w:sz w:val="20"/>
        </w:rPr>
        <w:t>» –</w:t>
      </w:r>
      <w:r>
        <w:rPr>
          <w:rFonts w:ascii="Times New Roman" w:hAnsi="Times New Roman"/>
          <w:sz w:val="20"/>
        </w:rPr>
        <w:t xml:space="preserve">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w:t>
      </w:r>
      <w:r>
        <w:rPr>
          <w:rFonts w:ascii="Arial" w:hAnsi="Arial"/>
          <w:b w:val="1"/>
          <w:sz w:val="20"/>
          <w:highlight w:val="white"/>
        </w:rPr>
        <w:t xml:space="preserve"> </w:t>
      </w:r>
      <w:r>
        <w:rPr>
          <w:rFonts w:ascii="Times New Roman" w:hAnsi="Times New Roman"/>
          <w:sz w:val="20"/>
        </w:rPr>
        <w:t>ценностное отношение к природе,</w:t>
      </w:r>
      <w:r>
        <w:rPr>
          <w:rFonts w:ascii="Times New Roman" w:hAnsi="Times New Roman"/>
          <w:b w:val="1"/>
          <w:sz w:val="20"/>
        </w:rPr>
        <w:t xml:space="preserve"> </w:t>
      </w:r>
      <w:r>
        <w:rPr>
          <w:rFonts w:ascii="Times New Roman" w:hAnsi="Times New Roman"/>
          <w:sz w:val="20"/>
        </w:rPr>
        <w:t>расширяется кругозор.</w:t>
      </w:r>
    </w:p>
    <w:p w14:paraId="52000000">
      <w:pPr>
        <w:widowControl w:val="0"/>
        <w:tabs>
          <w:tab w:leader="none" w:pos="1134" w:val="left"/>
        </w:tabs>
        <w:spacing w:after="0" w:line="360" w:lineRule="auto"/>
        <w:ind/>
        <w:contextualSpacing w:val="1"/>
        <w:jc w:val="center"/>
        <w:rPr>
          <w:rFonts w:ascii="Times New Roman" w:hAnsi="Times New Roman"/>
          <w:b w:val="1"/>
          <w:sz w:val="20"/>
        </w:rPr>
      </w:pPr>
      <w:r>
        <w:rPr>
          <w:rFonts w:ascii="Times New Roman" w:hAnsi="Times New Roman"/>
          <w:b w:val="1"/>
          <w:sz w:val="20"/>
        </w:rPr>
        <w:t>Примерные виды деятельности обучающихся с ЗПР, обусловленные особыми образовательными</w:t>
      </w:r>
      <w:r>
        <w:rPr>
          <w:rFonts w:ascii="Times New Roman" w:hAnsi="Times New Roman"/>
          <w:b w:val="1"/>
          <w:sz w:val="20"/>
        </w:rPr>
        <w:t xml:space="preserve"> потребностями и обеспечивающие </w:t>
      </w:r>
      <w:r>
        <w:rPr>
          <w:rFonts w:ascii="Times New Roman" w:hAnsi="Times New Roman"/>
          <w:b w:val="1"/>
          <w:sz w:val="20"/>
        </w:rPr>
        <w:t xml:space="preserve">осмысленное освоение содержания образования по предмету </w:t>
      </w:r>
      <w:r>
        <w:rPr>
          <w:rFonts w:ascii="Times New Roman" w:hAnsi="Times New Roman"/>
          <w:b w:val="1"/>
          <w:sz w:val="20"/>
        </w:rPr>
        <w:t>«Государственный (башкирский) язык Республики Башкортостан».</w:t>
      </w:r>
    </w:p>
    <w:p w14:paraId="53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 xml:space="preserve">Содержание видов деятельности обучающихся с ЗПР на уроках </w:t>
      </w:r>
      <w:r>
        <w:rPr>
          <w:rFonts w:ascii="Times New Roman" w:hAnsi="Times New Roman"/>
          <w:sz w:val="20"/>
        </w:rPr>
        <w:t>«Государственный (башкирский) язык</w:t>
      </w:r>
      <w:r>
        <w:rPr>
          <w:rFonts w:ascii="Times New Roman" w:hAnsi="Times New Roman"/>
          <w:sz w:val="20"/>
        </w:rPr>
        <w:t xml:space="preserve"> Республики Башкортостан»</w:t>
      </w:r>
      <w:r>
        <w:rPr>
          <w:rFonts w:ascii="Times New Roman" w:hAnsi="Times New Roman"/>
          <w:sz w:val="20"/>
        </w:rPr>
        <w:t xml:space="preserve"> </w:t>
      </w:r>
      <w:r>
        <w:rPr>
          <w:rFonts w:ascii="Times New Roman" w:hAnsi="Times New Roman"/>
          <w:sz w:val="20"/>
        </w:rPr>
        <w:t>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4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 xml:space="preserve">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w:t>
      </w:r>
      <w:r>
        <w:rPr>
          <w:rFonts w:ascii="Times New Roman" w:hAnsi="Times New Roman"/>
          <w:sz w:val="20"/>
        </w:rPr>
        <w:t>использовать в ходе выполнения задания смысловые опоры, образец, визуализацию.</w:t>
      </w:r>
    </w:p>
    <w:p w14:paraId="55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14:paraId="56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14:paraId="57000000">
      <w:pPr>
        <w:widowControl w:val="0"/>
        <w:tabs>
          <w:tab w:leader="none" w:pos="1134" w:val="left"/>
        </w:tabs>
        <w:spacing w:after="0" w:line="360" w:lineRule="auto"/>
        <w:ind/>
        <w:contextualSpacing w:val="1"/>
        <w:jc w:val="both"/>
        <w:rPr>
          <w:rFonts w:ascii="Times New Roman" w:hAnsi="Times New Roman"/>
          <w:sz w:val="20"/>
        </w:rPr>
      </w:pPr>
      <w:r>
        <w:rPr>
          <w:rFonts w:ascii="Times New Roman" w:hAnsi="Times New Roman"/>
          <w:sz w:val="20"/>
        </w:rPr>
        <w:tab/>
      </w:r>
      <w:r>
        <w:rPr>
          <w:rFonts w:ascii="Times New Roman" w:hAnsi="Times New Roman"/>
          <w:sz w:val="20"/>
        </w:rPr>
        <w:t>Примерная тематическая и терминологическая лексика соответствует ПООП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14:paraId="58000000">
      <w:bookmarkStart w:id="6" w:name="__RefHeading___4"/>
      <w:bookmarkEnd w:id="6"/>
      <w:pPr>
        <w:keepNext w:val="1"/>
        <w:keepLines w:val="1"/>
        <w:widowControl w:val="1"/>
        <w:tabs>
          <w:tab w:leader="none" w:pos="1134" w:val="left"/>
        </w:tabs>
        <w:spacing w:after="120" w:before="120" w:line="360" w:lineRule="auto"/>
        <w:ind w:firstLine="709"/>
        <w:jc w:val="center"/>
        <w:outlineLvl w:val="0"/>
        <w:rPr>
          <w:rFonts w:ascii="Times New Roman" w:hAnsi="Times New Roman"/>
          <w:b w:val="1"/>
          <w:sz w:val="20"/>
        </w:rPr>
      </w:pPr>
      <w:r>
        <w:rPr>
          <w:rFonts w:ascii="Times New Roman" w:hAnsi="Times New Roman"/>
          <w:b w:val="1"/>
          <w:sz w:val="20"/>
        </w:rPr>
        <w:t>Место учебного предмета «Государственный (башкирский) язык Республики Башкортостан» в учебном плане</w:t>
      </w:r>
    </w:p>
    <w:p w14:paraId="59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В соответствии с ФГОС ООО учебный предмет «Государственный язык республики Российской Федерации» входит в предметную область «Родной язык и родная литература».</w:t>
      </w:r>
    </w:p>
    <w:p w14:paraId="5A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На изучение учебного предмета «Государственный (башкирский) язык Республики Башкортостан» отводится </w:t>
      </w:r>
      <w:r>
        <w:rPr>
          <w:rFonts w:ascii="Times New Roman" w:hAnsi="Times New Roman"/>
          <w:sz w:val="20"/>
        </w:rPr>
        <w:t>51</w:t>
      </w:r>
      <w:r>
        <w:rPr>
          <w:rFonts w:ascii="Times New Roman" w:hAnsi="Times New Roman"/>
          <w:sz w:val="20"/>
        </w:rPr>
        <w:t xml:space="preserve">0 часов: по </w:t>
      </w:r>
      <w:r>
        <w:rPr>
          <w:rFonts w:ascii="Times New Roman" w:hAnsi="Times New Roman"/>
          <w:sz w:val="20"/>
        </w:rPr>
        <w:t>102</w:t>
      </w:r>
      <w:r>
        <w:rPr>
          <w:rFonts w:ascii="Times New Roman" w:hAnsi="Times New Roman"/>
          <w:sz w:val="20"/>
        </w:rPr>
        <w:t xml:space="preserve"> часа в год с 5 по 9 класс (</w:t>
      </w:r>
      <w:r>
        <w:rPr>
          <w:rFonts w:ascii="Times New Roman" w:hAnsi="Times New Roman"/>
          <w:sz w:val="20"/>
        </w:rPr>
        <w:t>3</w:t>
      </w:r>
      <w:r>
        <w:rPr>
          <w:rFonts w:ascii="Times New Roman" w:hAnsi="Times New Roman"/>
          <w:sz w:val="20"/>
        </w:rPr>
        <w:t> час</w:t>
      </w:r>
      <w:r>
        <w:rPr>
          <w:rFonts w:ascii="Times New Roman" w:hAnsi="Times New Roman"/>
          <w:sz w:val="20"/>
        </w:rPr>
        <w:t>а</w:t>
      </w:r>
      <w:r>
        <w:rPr>
          <w:rFonts w:ascii="Times New Roman" w:hAnsi="Times New Roman"/>
          <w:sz w:val="20"/>
        </w:rPr>
        <w:t xml:space="preserve"> в неделю) (34 учебные недели).</w:t>
      </w:r>
    </w:p>
    <w:p w14:paraId="5B000000">
      <w:pPr>
        <w:widowControl w:val="0"/>
        <w:tabs>
          <w:tab w:leader="none" w:pos="1134" w:val="left"/>
        </w:tabs>
        <w:spacing w:after="0" w:line="360" w:lineRule="auto"/>
        <w:ind w:firstLine="709"/>
        <w:rPr>
          <w:rFonts w:ascii="Times New Roman" w:hAnsi="Times New Roman"/>
          <w:sz w:val="20"/>
        </w:rPr>
      </w:pPr>
      <w:r>
        <w:rPr>
          <w:rFonts w:ascii="Times New Roman" w:hAnsi="Times New Roman"/>
          <w:sz w:val="20"/>
        </w:rPr>
        <w:t>Образовательное учреждение вправе самостоятельно увеличивать количество часов, отводимых для изучения учебного предмета, за счет часов части учебного плана, формируемой участниками образовательных отношений.</w:t>
      </w:r>
      <w:r>
        <w:rPr>
          <w:rFonts w:ascii="Times New Roman" w:hAnsi="Times New Roman"/>
          <w:sz w:val="20"/>
        </w:rPr>
        <w:br w:type="page"/>
      </w:r>
    </w:p>
    <w:p w14:paraId="5C000000">
      <w:bookmarkStart w:id="7" w:name="__RefHeading___5"/>
      <w:bookmarkEnd w:id="7"/>
      <w:pPr>
        <w:keepNext w:val="1"/>
        <w:keepLines w:val="1"/>
        <w:widowControl w:val="1"/>
        <w:tabs>
          <w:tab w:leader="none" w:pos="1134" w:val="left"/>
        </w:tabs>
        <w:spacing w:after="240" w:line="360" w:lineRule="auto"/>
        <w:ind/>
        <w:jc w:val="center"/>
        <w:outlineLvl w:val="0"/>
        <w:rPr>
          <w:rFonts w:ascii="Times New Roman" w:hAnsi="Times New Roman"/>
          <w:b w:val="1"/>
          <w:sz w:val="20"/>
        </w:rPr>
      </w:pPr>
      <w:r>
        <w:rPr>
          <w:rFonts w:ascii="Times New Roman" w:hAnsi="Times New Roman"/>
          <w:b w:val="1"/>
          <w:sz w:val="20"/>
        </w:rPr>
        <w:t xml:space="preserve">СОДЕРЖАНИЕ УЧЕБНОГО ПРЕДМЕТА </w:t>
      </w:r>
      <w:r>
        <w:rPr>
          <w:rFonts w:ascii="Times New Roman" w:hAnsi="Times New Roman"/>
          <w:b w:val="1"/>
          <w:sz w:val="20"/>
        </w:rPr>
        <w:t>«ГОСУДАРСТВЕННЫЙ (БАШКИРСКИЙ) ЯЗЫК РЕСПУБЛИКИ БАШКОРТОСТАН»</w:t>
      </w:r>
    </w:p>
    <w:p w14:paraId="5D000000">
      <w:bookmarkStart w:id="8" w:name="__RefHeading___6"/>
      <w:bookmarkEnd w:id="8"/>
      <w:pPr>
        <w:keepNext w:val="1"/>
        <w:keepLines w:val="1"/>
        <w:widowControl w:val="1"/>
        <w:tabs>
          <w:tab w:leader="none" w:pos="1134" w:val="left"/>
        </w:tabs>
        <w:spacing w:after="0" w:line="360" w:lineRule="auto"/>
        <w:ind/>
        <w:jc w:val="center"/>
        <w:outlineLvl w:val="0"/>
        <w:rPr>
          <w:rFonts w:ascii="Times New Roman" w:hAnsi="Times New Roman"/>
          <w:b w:val="1"/>
          <w:sz w:val="20"/>
        </w:rPr>
      </w:pPr>
      <w:r>
        <w:rPr>
          <w:rFonts w:ascii="Times New Roman" w:hAnsi="Times New Roman"/>
          <w:b w:val="1"/>
          <w:sz w:val="20"/>
        </w:rPr>
        <w:t>5 класс</w:t>
      </w:r>
    </w:p>
    <w:p w14:paraId="5E00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Тематические блоки</w:t>
      </w:r>
    </w:p>
    <w:p w14:paraId="5F00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«Я и мой мир»</w:t>
      </w:r>
    </w:p>
    <w:p w14:paraId="60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Здравствуй, школа!</w:t>
      </w:r>
    </w:p>
    <w:p w14:paraId="61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Здравствуй, школа!</w:t>
      </w:r>
    </w:p>
    <w:p w14:paraId="62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М. Карим «Ученику», Г. Рамазанов «Живи, родной край!», Ф. Губайдуллина «Райфа идет в школу», Е. Кучеров «Пещера Шульганташ», А. Игебаев «До свиданья, лебеди!».</w:t>
      </w:r>
    </w:p>
    <w:p w14:paraId="63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Моя школа</w:t>
      </w:r>
    </w:p>
    <w:p w14:paraId="64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Султангареев «Поэт», С. Алибаев «Хорош», «Нас встречает школа».</w:t>
      </w:r>
    </w:p>
    <w:p w14:paraId="65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Мои одноклассники</w:t>
      </w:r>
    </w:p>
    <w:p w14:paraId="66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w:t>
      </w:r>
      <w:r>
        <w:rPr>
          <w:rFonts w:ascii="Times New Roman" w:hAnsi="Times New Roman"/>
          <w:sz w:val="20"/>
        </w:rPr>
        <w:t>Ученики</w:t>
      </w:r>
      <w:r>
        <w:rPr>
          <w:rFonts w:ascii="Times New Roman" w:hAnsi="Times New Roman"/>
          <w:sz w:val="20"/>
        </w:rPr>
        <w:t>»</w:t>
      </w:r>
      <w:r>
        <w:rPr>
          <w:rFonts w:ascii="Times New Roman" w:hAnsi="Times New Roman"/>
          <w:sz w:val="20"/>
        </w:rPr>
        <w:t xml:space="preserve"> (из журнала «Учитель Башкортостана»), Г. Кутуева «День Знаний».</w:t>
      </w:r>
    </w:p>
    <w:p w14:paraId="67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О себе</w:t>
      </w:r>
    </w:p>
    <w:p w14:paraId="68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Я и моя семья</w:t>
      </w:r>
    </w:p>
    <w:p w14:paraId="69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Ф. Рахимгулова «Красивый и сильный», В. Гудков «Осенью», Р. Искужина «Мои братишки», А. Хабибуллина «Наша семья».</w:t>
      </w:r>
    </w:p>
    <w:p w14:paraId="6A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О себе</w:t>
      </w:r>
    </w:p>
    <w:p w14:paraId="6B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З. Султанов «Флаг Башкортостана»</w:t>
      </w:r>
      <w:r>
        <w:rPr>
          <w:rFonts w:ascii="Times New Roman" w:hAnsi="Times New Roman"/>
          <w:sz w:val="20"/>
        </w:rPr>
        <w:t xml:space="preserve">, Ф.Рахимгулова </w:t>
      </w:r>
      <w:r>
        <w:rPr>
          <w:rFonts w:ascii="Times New Roman" w:hAnsi="Times New Roman"/>
          <w:sz w:val="20"/>
        </w:rPr>
        <w:t>«</w:t>
      </w:r>
      <w:r>
        <w:rPr>
          <w:rFonts w:ascii="Times New Roman" w:hAnsi="Times New Roman"/>
          <w:sz w:val="20"/>
        </w:rPr>
        <w:t>Наша мама</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Наша квартира</w:t>
      </w:r>
      <w:r>
        <w:rPr>
          <w:rFonts w:ascii="Times New Roman" w:hAnsi="Times New Roman"/>
          <w:sz w:val="20"/>
        </w:rPr>
        <w:t>»</w:t>
      </w:r>
      <w:r>
        <w:rPr>
          <w:rFonts w:ascii="Times New Roman" w:hAnsi="Times New Roman"/>
          <w:sz w:val="20"/>
        </w:rPr>
        <w:t xml:space="preserve"> (из газеты «Йәншишмә» (</w:t>
      </w:r>
      <w:r>
        <w:rPr>
          <w:rFonts w:ascii="Times New Roman" w:hAnsi="Times New Roman"/>
          <w:sz w:val="20"/>
        </w:rPr>
        <w:t>«Р</w:t>
      </w:r>
      <w:r>
        <w:rPr>
          <w:rFonts w:ascii="Times New Roman" w:hAnsi="Times New Roman"/>
          <w:sz w:val="20"/>
        </w:rPr>
        <w:t>одник</w:t>
      </w:r>
      <w:r>
        <w:rPr>
          <w:rFonts w:ascii="Times New Roman" w:hAnsi="Times New Roman"/>
          <w:sz w:val="20"/>
        </w:rPr>
        <w:t>»</w:t>
      </w:r>
      <w:r>
        <w:rPr>
          <w:rFonts w:ascii="Times New Roman" w:hAnsi="Times New Roman"/>
          <w:sz w:val="20"/>
        </w:rPr>
        <w:t>)).</w:t>
      </w:r>
    </w:p>
    <w:p w14:paraId="6C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Человек.</w:t>
      </w:r>
      <w:r>
        <w:rPr>
          <w:rFonts w:ascii="Times New Roman" w:hAnsi="Times New Roman"/>
          <w:sz w:val="20"/>
        </w:rPr>
        <w:t xml:space="preserve"> </w:t>
      </w:r>
    </w:p>
    <w:p w14:paraId="6D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Части тела. Личная гигиена.</w:t>
      </w:r>
    </w:p>
    <w:p w14:paraId="6E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И. Гумерова «Старательная девочка», А. Кондратова «Говорим», «Умный воробей» (сказка).</w:t>
      </w:r>
    </w:p>
    <w:p w14:paraId="6F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С Новым годом!</w:t>
      </w:r>
    </w:p>
    <w:p w14:paraId="70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i w:val="1"/>
          <w:sz w:val="20"/>
        </w:rPr>
        <w:t>Новый год</w:t>
      </w:r>
    </w:p>
    <w:p w14:paraId="71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Г. Юнусова </w:t>
      </w:r>
      <w:r>
        <w:rPr>
          <w:rFonts w:ascii="Times New Roman" w:hAnsi="Times New Roman"/>
          <w:sz w:val="20"/>
        </w:rPr>
        <w:t>«</w:t>
      </w:r>
      <w:r>
        <w:rPr>
          <w:rFonts w:ascii="Times New Roman" w:hAnsi="Times New Roman"/>
          <w:sz w:val="20"/>
        </w:rPr>
        <w:t>Дед Мороз</w:t>
      </w:r>
      <w:r>
        <w:rPr>
          <w:rFonts w:ascii="Times New Roman" w:hAnsi="Times New Roman"/>
          <w:sz w:val="20"/>
        </w:rPr>
        <w:t>»</w:t>
      </w:r>
      <w:r>
        <w:rPr>
          <w:rFonts w:ascii="Times New Roman" w:hAnsi="Times New Roman"/>
          <w:sz w:val="20"/>
        </w:rPr>
        <w:t xml:space="preserve">, </w:t>
      </w:r>
      <w:r>
        <w:rPr>
          <w:rFonts w:ascii="Times New Roman" w:hAnsi="Times New Roman"/>
          <w:sz w:val="20"/>
        </w:rPr>
        <w:t>Ф. Исянгулов «Звезды-обманщики», К. Даян «Елочка», З. Биишева «Здоровье», А. Исмагилов «Снег идет».</w:t>
      </w:r>
    </w:p>
    <w:p w14:paraId="72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Наша елка</w:t>
      </w:r>
    </w:p>
    <w:p w14:paraId="73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М. Гали «Наша елка», Е. Кучеров «Январь»</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Карнавал</w:t>
      </w:r>
      <w:r>
        <w:rPr>
          <w:rFonts w:ascii="Times New Roman" w:hAnsi="Times New Roman"/>
          <w:sz w:val="20"/>
        </w:rPr>
        <w:t>»</w:t>
      </w:r>
      <w:r>
        <w:rPr>
          <w:rFonts w:ascii="Times New Roman" w:hAnsi="Times New Roman"/>
          <w:sz w:val="20"/>
        </w:rPr>
        <w:t xml:space="preserve"> (из журнала «Аманат»).</w:t>
      </w:r>
    </w:p>
    <w:p w14:paraId="74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Продукты. Одежда. Магазин. Дом</w:t>
      </w:r>
    </w:p>
    <w:p w14:paraId="75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Продукты. Одежда</w:t>
      </w:r>
    </w:p>
    <w:p w14:paraId="76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Г. Галиева «Хлеб», Ф. Тугузбаева «Новое платье», А. Ягафарова «Мед».</w:t>
      </w:r>
    </w:p>
    <w:p w14:paraId="77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Магазин. Дом</w:t>
      </w:r>
    </w:p>
    <w:p w14:paraId="78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Г. Абдулхаева «Дорога, которую прошел хлеб», Р. Шакур «Страна трудолюбивых»</w:t>
      </w:r>
      <w:r>
        <w:rPr>
          <w:rFonts w:ascii="Times New Roman" w:hAnsi="Times New Roman"/>
          <w:sz w:val="20"/>
        </w:rPr>
        <w:t xml:space="preserve">, Т. Ганиева </w:t>
      </w:r>
      <w:r>
        <w:rPr>
          <w:rFonts w:ascii="Times New Roman" w:hAnsi="Times New Roman"/>
          <w:sz w:val="20"/>
        </w:rPr>
        <w:t>«</w:t>
      </w:r>
      <w:r>
        <w:rPr>
          <w:rFonts w:ascii="Times New Roman" w:hAnsi="Times New Roman"/>
          <w:sz w:val="20"/>
        </w:rPr>
        <w:t>Бишбармак</w:t>
      </w:r>
      <w:r>
        <w:rPr>
          <w:rFonts w:ascii="Times New Roman" w:hAnsi="Times New Roman"/>
          <w:sz w:val="20"/>
        </w:rPr>
        <w:t>»</w:t>
      </w:r>
      <w:r>
        <w:rPr>
          <w:rFonts w:ascii="Times New Roman" w:hAnsi="Times New Roman"/>
          <w:sz w:val="20"/>
        </w:rPr>
        <w:t xml:space="preserve">, А. Гиталов </w:t>
      </w:r>
      <w:r>
        <w:rPr>
          <w:rFonts w:ascii="Times New Roman" w:hAnsi="Times New Roman"/>
          <w:sz w:val="20"/>
        </w:rPr>
        <w:t>«</w:t>
      </w:r>
      <w:r>
        <w:rPr>
          <w:rFonts w:ascii="Times New Roman" w:hAnsi="Times New Roman"/>
          <w:sz w:val="20"/>
        </w:rPr>
        <w:t>Думы о хлебе</w:t>
      </w:r>
      <w:r>
        <w:rPr>
          <w:rFonts w:ascii="Times New Roman" w:hAnsi="Times New Roman"/>
          <w:sz w:val="20"/>
        </w:rPr>
        <w:t>»</w:t>
      </w:r>
      <w:r>
        <w:rPr>
          <w:rFonts w:ascii="Times New Roman" w:hAnsi="Times New Roman"/>
          <w:sz w:val="20"/>
        </w:rPr>
        <w:t>.</w:t>
      </w:r>
    </w:p>
    <w:p w14:paraId="79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Восьмое марта!</w:t>
      </w:r>
    </w:p>
    <w:p w14:paraId="7A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Международный женский день</w:t>
      </w:r>
    </w:p>
    <w:p w14:paraId="7B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Ф. Мухамедьянов </w:t>
      </w:r>
      <w:r>
        <w:rPr>
          <w:rFonts w:ascii="Times New Roman" w:hAnsi="Times New Roman"/>
          <w:sz w:val="20"/>
        </w:rPr>
        <w:t>«</w:t>
      </w:r>
      <w:r>
        <w:rPr>
          <w:rFonts w:ascii="Times New Roman" w:hAnsi="Times New Roman"/>
          <w:sz w:val="20"/>
        </w:rPr>
        <w:t>Матери</w:t>
      </w:r>
      <w:r>
        <w:rPr>
          <w:rFonts w:ascii="Times New Roman" w:hAnsi="Times New Roman"/>
          <w:sz w:val="20"/>
        </w:rPr>
        <w:t>»</w:t>
      </w:r>
      <w:r>
        <w:rPr>
          <w:rFonts w:ascii="Times New Roman" w:hAnsi="Times New Roman"/>
          <w:sz w:val="20"/>
        </w:rPr>
        <w:t xml:space="preserve">, М. Пляцковский </w:t>
      </w:r>
      <w:r>
        <w:rPr>
          <w:rFonts w:ascii="Times New Roman" w:hAnsi="Times New Roman"/>
          <w:sz w:val="20"/>
        </w:rPr>
        <w:t>«</w:t>
      </w:r>
      <w:r>
        <w:rPr>
          <w:rFonts w:ascii="Times New Roman" w:hAnsi="Times New Roman"/>
          <w:sz w:val="20"/>
        </w:rPr>
        <w:t>Пускай узнают ветер...</w:t>
      </w:r>
      <w:r>
        <w:rPr>
          <w:rFonts w:ascii="Times New Roman" w:hAnsi="Times New Roman"/>
          <w:sz w:val="20"/>
        </w:rPr>
        <w:t>».</w:t>
      </w:r>
    </w:p>
    <w:p w14:paraId="7C000000">
      <w:pPr>
        <w:widowControl w:val="1"/>
        <w:tabs>
          <w:tab w:leader="none" w:pos="1134" w:val="left"/>
        </w:tabs>
        <w:spacing w:after="0" w:line="360" w:lineRule="auto"/>
        <w:ind/>
        <w:jc w:val="both"/>
        <w:rPr>
          <w:rFonts w:ascii="Times New Roman" w:hAnsi="Times New Roman"/>
          <w:sz w:val="20"/>
        </w:rPr>
      </w:pPr>
      <w:r>
        <w:rPr>
          <w:rFonts w:ascii="Times New Roman" w:hAnsi="Times New Roman"/>
          <w:sz w:val="20"/>
        </w:rPr>
        <w:t>Ф. Тугузбаева «День рождения», «Люблю я свою страну» (песня).</w:t>
      </w:r>
    </w:p>
    <w:p w14:paraId="7D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Моя мама</w:t>
      </w:r>
    </w:p>
    <w:p w14:paraId="7E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 Ихсан «Благодарность матери», А. Ахмедьянова «Наби и старушка»</w:t>
      </w:r>
      <w:r>
        <w:rPr>
          <w:rFonts w:ascii="Times New Roman" w:hAnsi="Times New Roman"/>
          <w:sz w:val="20"/>
        </w:rPr>
        <w:t xml:space="preserve">, З. Ханнанова </w:t>
      </w:r>
      <w:r>
        <w:rPr>
          <w:rFonts w:ascii="Times New Roman" w:hAnsi="Times New Roman"/>
          <w:sz w:val="20"/>
        </w:rPr>
        <w:t>«</w:t>
      </w:r>
      <w:r>
        <w:rPr>
          <w:rFonts w:ascii="Times New Roman" w:hAnsi="Times New Roman"/>
          <w:sz w:val="20"/>
        </w:rPr>
        <w:t>Я счастливая...</w:t>
      </w:r>
      <w:r>
        <w:rPr>
          <w:rFonts w:ascii="Times New Roman" w:hAnsi="Times New Roman"/>
          <w:sz w:val="20"/>
        </w:rPr>
        <w:t>»</w:t>
      </w:r>
      <w:r>
        <w:rPr>
          <w:rFonts w:ascii="Times New Roman" w:hAnsi="Times New Roman"/>
          <w:sz w:val="20"/>
        </w:rPr>
        <w:t xml:space="preserve">, Г. Юнусова </w:t>
      </w:r>
      <w:r>
        <w:rPr>
          <w:rFonts w:ascii="Times New Roman" w:hAnsi="Times New Roman"/>
          <w:sz w:val="20"/>
        </w:rPr>
        <w:t>«</w:t>
      </w:r>
      <w:r>
        <w:rPr>
          <w:rFonts w:ascii="Times New Roman" w:hAnsi="Times New Roman"/>
          <w:sz w:val="20"/>
        </w:rPr>
        <w:t>Долгожданный праздник</w:t>
      </w:r>
      <w:r>
        <w:rPr>
          <w:rFonts w:ascii="Times New Roman" w:hAnsi="Times New Roman"/>
          <w:sz w:val="20"/>
        </w:rPr>
        <w:t>»</w:t>
      </w:r>
      <w:r>
        <w:rPr>
          <w:rFonts w:ascii="Times New Roman" w:hAnsi="Times New Roman"/>
          <w:sz w:val="20"/>
        </w:rPr>
        <w:t xml:space="preserve">, Ф. Юлдашбаева </w:t>
      </w:r>
      <w:r>
        <w:rPr>
          <w:rFonts w:ascii="Times New Roman" w:hAnsi="Times New Roman"/>
          <w:sz w:val="20"/>
        </w:rPr>
        <w:t>«</w:t>
      </w:r>
      <w:r>
        <w:rPr>
          <w:rFonts w:ascii="Times New Roman" w:hAnsi="Times New Roman"/>
          <w:sz w:val="20"/>
        </w:rPr>
        <w:t>Моя бабушка</w:t>
      </w:r>
      <w:r>
        <w:rPr>
          <w:rFonts w:ascii="Times New Roman" w:hAnsi="Times New Roman"/>
          <w:sz w:val="20"/>
        </w:rPr>
        <w:t>»</w:t>
      </w:r>
      <w:r>
        <w:rPr>
          <w:rFonts w:ascii="Times New Roman" w:hAnsi="Times New Roman"/>
          <w:sz w:val="20"/>
        </w:rPr>
        <w:t>.</w:t>
      </w:r>
    </w:p>
    <w:p w14:paraId="7F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«Башкортостан – край родной»</w:t>
      </w:r>
    </w:p>
    <w:p w14:paraId="80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Знаешь ли ты родной Башкортостан?</w:t>
      </w:r>
    </w:p>
    <w:p w14:paraId="81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Мой Башкортостан</w:t>
      </w:r>
    </w:p>
    <w:p w14:paraId="82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 Алибаев «Моя Родина», «</w:t>
      </w:r>
      <w:r>
        <w:rPr>
          <w:rFonts w:ascii="Times New Roman" w:hAnsi="Times New Roman"/>
          <w:sz w:val="20"/>
        </w:rPr>
        <w:t>Башкортостан</w:t>
      </w:r>
      <w:r>
        <w:rPr>
          <w:rFonts w:ascii="Times New Roman" w:hAnsi="Times New Roman"/>
          <w:sz w:val="20"/>
        </w:rPr>
        <w:t>»</w:t>
      </w:r>
      <w:r>
        <w:rPr>
          <w:rFonts w:ascii="Times New Roman" w:hAnsi="Times New Roman"/>
          <w:sz w:val="20"/>
        </w:rPr>
        <w:t xml:space="preserve"> (из журнала </w:t>
      </w:r>
      <w:r>
        <w:rPr>
          <w:rFonts w:ascii="Times New Roman" w:hAnsi="Times New Roman"/>
          <w:sz w:val="20"/>
        </w:rPr>
        <w:t>«</w:t>
      </w:r>
      <w:r>
        <w:rPr>
          <w:rFonts w:ascii="Times New Roman" w:hAnsi="Times New Roman"/>
          <w:sz w:val="20"/>
        </w:rPr>
        <w:t>Акбузат</w:t>
      </w:r>
      <w:r>
        <w:rPr>
          <w:rFonts w:ascii="Times New Roman" w:hAnsi="Times New Roman"/>
          <w:sz w:val="20"/>
        </w:rPr>
        <w:t>»)</w:t>
      </w:r>
      <w:r>
        <w:rPr>
          <w:rFonts w:ascii="Times New Roman" w:hAnsi="Times New Roman"/>
          <w:sz w:val="20"/>
        </w:rPr>
        <w:t xml:space="preserve">, </w:t>
      </w:r>
      <w:r>
        <w:rPr>
          <w:rFonts w:ascii="Times New Roman" w:hAnsi="Times New Roman"/>
          <w:sz w:val="20"/>
        </w:rPr>
        <w:t>М. Пришвин «Будем охранять природу», Ф. Губайдуллина «Флаг Башкортостана».</w:t>
      </w:r>
    </w:p>
    <w:p w14:paraId="83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Мы вместе с природой</w:t>
      </w:r>
    </w:p>
    <w:p w14:paraId="84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Г. Ситдикова «День Республики», Ф. Губайдуллина «Флаг Республики», С. Янтурин «Курай», Р. Латипова, Р. Камалова «Салават Юлаев», С. Юлаев «Мой Урал»</w:t>
      </w:r>
      <w:r>
        <w:rPr>
          <w:rFonts w:ascii="Times New Roman" w:hAnsi="Times New Roman"/>
          <w:sz w:val="20"/>
        </w:rPr>
        <w:t xml:space="preserve">, </w:t>
      </w:r>
      <w:r>
        <w:rPr>
          <w:rFonts w:ascii="Times New Roman" w:hAnsi="Times New Roman"/>
          <w:sz w:val="20"/>
        </w:rPr>
        <w:t>«</w:t>
      </w:r>
      <w:r>
        <w:rPr>
          <w:rFonts w:ascii="Times New Roman" w:hAnsi="Times New Roman"/>
          <w:sz w:val="20"/>
        </w:rPr>
        <w:t>Река Агидель</w:t>
      </w:r>
      <w:r>
        <w:rPr>
          <w:rFonts w:ascii="Times New Roman" w:hAnsi="Times New Roman"/>
          <w:sz w:val="20"/>
        </w:rPr>
        <w:t>»</w:t>
      </w:r>
      <w:r>
        <w:rPr>
          <w:rFonts w:ascii="Times New Roman" w:hAnsi="Times New Roman"/>
          <w:sz w:val="20"/>
        </w:rPr>
        <w:t xml:space="preserve"> (из газеты </w:t>
      </w:r>
      <w:r>
        <w:rPr>
          <w:rFonts w:ascii="Times New Roman" w:hAnsi="Times New Roman"/>
          <w:sz w:val="20"/>
        </w:rPr>
        <w:t>«</w:t>
      </w:r>
      <w:r>
        <w:rPr>
          <w:rFonts w:ascii="Times New Roman" w:hAnsi="Times New Roman"/>
          <w:sz w:val="20"/>
        </w:rPr>
        <w:t>Вечерняя Уфа</w:t>
      </w:r>
      <w:r>
        <w:rPr>
          <w:rFonts w:ascii="Times New Roman" w:hAnsi="Times New Roman"/>
          <w:sz w:val="20"/>
        </w:rPr>
        <w:t>»).</w:t>
      </w:r>
    </w:p>
    <w:p w14:paraId="85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«Природа родного края»</w:t>
      </w:r>
    </w:p>
    <w:p w14:paraId="86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Времена года</w:t>
      </w:r>
    </w:p>
    <w:p w14:paraId="87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Золотая осень</w:t>
      </w:r>
    </w:p>
    <w:p w14:paraId="88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И. Буракаев «Мы вместе с природой», Г. Скребицкий «Осень-художник», Т. Ганиева «Скажи обратное», К. Танрикулов «Четыре девочки», К. Ушинский «Четыре желания», Ф. Рахимгулова «Откуда узнал?», С. Муллабаев «Странный снег».</w:t>
      </w:r>
    </w:p>
    <w:p w14:paraId="89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Осенняя природа</w:t>
      </w:r>
    </w:p>
    <w:p w14:paraId="8A000000">
      <w:pPr>
        <w:widowControl w:val="0"/>
        <w:spacing w:after="0" w:line="360" w:lineRule="auto"/>
        <w:ind w:firstLine="709"/>
        <w:rPr>
          <w:rFonts w:ascii="Times New Roman" w:hAnsi="Times New Roman"/>
          <w:sz w:val="20"/>
        </w:rPr>
      </w:pPr>
      <w:r>
        <w:rPr>
          <w:rFonts w:ascii="Times New Roman" w:hAnsi="Times New Roman"/>
          <w:sz w:val="20"/>
        </w:rPr>
        <w:t>М. Дильмухаметов «</w:t>
      </w:r>
      <w:r>
        <w:rPr>
          <w:rFonts w:ascii="Times New Roman" w:hAnsi="Times New Roman"/>
          <w:sz w:val="20"/>
        </w:rPr>
        <w:t>Цветок и бабочка</w:t>
      </w:r>
      <w:r>
        <w:rPr>
          <w:rFonts w:ascii="Times New Roman" w:hAnsi="Times New Roman"/>
          <w:sz w:val="20"/>
        </w:rPr>
        <w:t xml:space="preserve">», </w:t>
      </w:r>
      <w:r>
        <w:rPr>
          <w:rFonts w:ascii="Times New Roman" w:hAnsi="Times New Roman"/>
          <w:sz w:val="20"/>
        </w:rPr>
        <w:t>Л.</w:t>
      </w:r>
      <w:r>
        <w:rPr>
          <w:rFonts w:ascii="Times New Roman" w:hAnsi="Times New Roman"/>
          <w:sz w:val="20"/>
        </w:rPr>
        <w:t xml:space="preserve"> </w:t>
      </w:r>
      <w:r>
        <w:rPr>
          <w:rFonts w:ascii="Times New Roman" w:hAnsi="Times New Roman"/>
          <w:sz w:val="20"/>
        </w:rPr>
        <w:t>Толстой «Старик и водяная».</w:t>
      </w:r>
      <w:r>
        <w:rPr>
          <w:rFonts w:ascii="Times New Roman" w:hAnsi="Times New Roman"/>
          <w:sz w:val="20"/>
        </w:rPr>
        <w:t xml:space="preserve"> Л.</w:t>
      </w:r>
      <w:r>
        <w:rPr>
          <w:rFonts w:ascii="Times New Roman" w:hAnsi="Times New Roman"/>
          <w:sz w:val="20"/>
        </w:rPr>
        <w:t> </w:t>
      </w:r>
      <w:r>
        <w:rPr>
          <w:rFonts w:ascii="Times New Roman" w:hAnsi="Times New Roman"/>
          <w:sz w:val="20"/>
        </w:rPr>
        <w:t xml:space="preserve">Шагисултанова </w:t>
      </w:r>
      <w:r>
        <w:rPr>
          <w:rFonts w:ascii="Times New Roman" w:hAnsi="Times New Roman"/>
          <w:sz w:val="20"/>
        </w:rPr>
        <w:t>«В</w:t>
      </w:r>
      <w:r>
        <w:rPr>
          <w:rFonts w:ascii="Times New Roman" w:hAnsi="Times New Roman"/>
          <w:sz w:val="20"/>
        </w:rPr>
        <w:t xml:space="preserve"> осеннем лесу</w:t>
      </w:r>
      <w:r>
        <w:rPr>
          <w:rFonts w:ascii="Times New Roman" w:hAnsi="Times New Roman"/>
          <w:sz w:val="20"/>
        </w:rPr>
        <w:t>»</w:t>
      </w:r>
      <w:r>
        <w:rPr>
          <w:rFonts w:ascii="Times New Roman" w:hAnsi="Times New Roman"/>
          <w:sz w:val="20"/>
        </w:rPr>
        <w:t xml:space="preserve">, С. Алибаев </w:t>
      </w:r>
      <w:r>
        <w:rPr>
          <w:rFonts w:ascii="Times New Roman" w:hAnsi="Times New Roman"/>
          <w:sz w:val="20"/>
        </w:rPr>
        <w:t>«</w:t>
      </w:r>
      <w:r>
        <w:rPr>
          <w:rFonts w:ascii="Times New Roman" w:hAnsi="Times New Roman"/>
          <w:sz w:val="20"/>
        </w:rPr>
        <w:t>Прекрасный день</w:t>
      </w:r>
      <w:r>
        <w:rPr>
          <w:rFonts w:ascii="Times New Roman" w:hAnsi="Times New Roman"/>
          <w:sz w:val="20"/>
        </w:rPr>
        <w:t>».</w:t>
      </w:r>
    </w:p>
    <w:p w14:paraId="8B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Наступила весна</w:t>
      </w:r>
    </w:p>
    <w:p w14:paraId="8C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Весна</w:t>
      </w:r>
    </w:p>
    <w:p w14:paraId="8D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 Ихсан «Весна», С. Муллабаев «Дедушка», В. Осеева «Старушка», Р. Гарипов «Скворец», Ф. Губайдуллина «Компьютер мой друг», С. Муллабаев «Весна».</w:t>
      </w:r>
    </w:p>
    <w:p w14:paraId="8E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Птицы – наши друзья</w:t>
      </w:r>
    </w:p>
    <w:p w14:paraId="8F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Е. Кучеров «Когда прилетают птицы?», Ф. Рахимгулова «День Победы», В. Исхаков «Медаль и мальчик», С. Богомазов «Мир нужен всем», Н. Надеждина «Первый цветок весны», А. Асадуллина «На субботнике».</w:t>
      </w:r>
    </w:p>
    <w:p w14:paraId="90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Встречаем лето</w:t>
      </w:r>
    </w:p>
    <w:p w14:paraId="91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Здравствуй, лето!</w:t>
      </w:r>
    </w:p>
    <w:p w14:paraId="92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 Алибаев «Здравствуй, лето!», А. Чаныш «Птица и песня»</w:t>
      </w:r>
      <w:r>
        <w:rPr>
          <w:rFonts w:ascii="Times New Roman" w:hAnsi="Times New Roman"/>
          <w:sz w:val="20"/>
        </w:rPr>
        <w:t xml:space="preserve">, </w:t>
      </w:r>
      <w:r>
        <w:rPr>
          <w:rFonts w:ascii="Times New Roman" w:hAnsi="Times New Roman"/>
          <w:sz w:val="20"/>
        </w:rPr>
        <w:t>«</w:t>
      </w:r>
      <w:r>
        <w:rPr>
          <w:rFonts w:ascii="Times New Roman" w:hAnsi="Times New Roman"/>
          <w:sz w:val="20"/>
        </w:rPr>
        <w:t>Воронья каша</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Сабантуй</w:t>
      </w:r>
      <w:r>
        <w:rPr>
          <w:rFonts w:ascii="Times New Roman" w:hAnsi="Times New Roman"/>
          <w:sz w:val="20"/>
        </w:rPr>
        <w:t>»</w:t>
      </w:r>
      <w:r>
        <w:rPr>
          <w:rFonts w:ascii="Times New Roman" w:hAnsi="Times New Roman"/>
          <w:sz w:val="20"/>
        </w:rPr>
        <w:t xml:space="preserve"> (из журнала</w:t>
      </w:r>
      <w:r>
        <w:rPr>
          <w:rFonts w:ascii="Times New Roman" w:hAnsi="Times New Roman"/>
          <w:sz w:val="20"/>
        </w:rPr>
        <w:t xml:space="preserve"> «</w:t>
      </w:r>
      <w:r>
        <w:rPr>
          <w:rFonts w:ascii="Times New Roman" w:hAnsi="Times New Roman"/>
          <w:sz w:val="20"/>
        </w:rPr>
        <w:t>Акбузат</w:t>
      </w:r>
      <w:r>
        <w:rPr>
          <w:rFonts w:ascii="Times New Roman" w:hAnsi="Times New Roman"/>
          <w:sz w:val="20"/>
        </w:rPr>
        <w:t>»).</w:t>
      </w:r>
    </w:p>
    <w:p w14:paraId="93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Родная земля</w:t>
      </w:r>
    </w:p>
    <w:p w14:paraId="94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 Игебаев «Родная земля»</w:t>
      </w:r>
      <w:r>
        <w:rPr>
          <w:rFonts w:ascii="Times New Roman" w:hAnsi="Times New Roman"/>
          <w:sz w:val="20"/>
        </w:rPr>
        <w:t xml:space="preserve">, </w:t>
      </w:r>
      <w:r>
        <w:rPr>
          <w:rFonts w:ascii="Times New Roman" w:hAnsi="Times New Roman"/>
          <w:sz w:val="20"/>
        </w:rPr>
        <w:t>«</w:t>
      </w:r>
      <w:r>
        <w:rPr>
          <w:rFonts w:ascii="Times New Roman" w:hAnsi="Times New Roman"/>
          <w:sz w:val="20"/>
        </w:rPr>
        <w:t>Утро в лагере</w:t>
      </w:r>
      <w:r>
        <w:rPr>
          <w:rFonts w:ascii="Times New Roman" w:hAnsi="Times New Roman"/>
          <w:sz w:val="20"/>
        </w:rPr>
        <w:t>»</w:t>
      </w:r>
      <w:r>
        <w:rPr>
          <w:rFonts w:ascii="Times New Roman" w:hAnsi="Times New Roman"/>
          <w:sz w:val="20"/>
        </w:rPr>
        <w:t xml:space="preserve"> (из журнала </w:t>
      </w:r>
      <w:r>
        <w:rPr>
          <w:rFonts w:ascii="Times New Roman" w:hAnsi="Times New Roman"/>
          <w:sz w:val="20"/>
        </w:rPr>
        <w:t>«</w:t>
      </w:r>
      <w:r>
        <w:rPr>
          <w:rFonts w:ascii="Times New Roman" w:hAnsi="Times New Roman"/>
          <w:sz w:val="20"/>
        </w:rPr>
        <w:t>Аманат</w:t>
      </w:r>
      <w:r>
        <w:rPr>
          <w:rFonts w:ascii="Times New Roman" w:hAnsi="Times New Roman"/>
          <w:sz w:val="20"/>
        </w:rPr>
        <w:t>»</w:t>
      </w:r>
      <w:r>
        <w:rPr>
          <w:rFonts w:ascii="Times New Roman" w:hAnsi="Times New Roman"/>
          <w:sz w:val="20"/>
        </w:rPr>
        <w:t>)</w:t>
      </w:r>
      <w:r>
        <w:rPr>
          <w:rFonts w:ascii="Times New Roman" w:hAnsi="Times New Roman"/>
          <w:sz w:val="20"/>
        </w:rPr>
        <w:t>.</w:t>
      </w:r>
    </w:p>
    <w:p w14:paraId="95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Контроль знаний</w:t>
      </w:r>
    </w:p>
    <w:p w14:paraId="96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Повторение изученного материала, контрольная работа, работа над ошибками.</w:t>
      </w:r>
      <w:r>
        <w:rPr>
          <w:rFonts w:ascii="Times New Roman" w:hAnsi="Times New Roman"/>
          <w:b w:val="1"/>
          <w:sz w:val="20"/>
        </w:rPr>
        <w:t xml:space="preserve"> </w:t>
      </w:r>
    </w:p>
    <w:p w14:paraId="97000000">
      <w:pPr>
        <w:widowControl w:val="1"/>
        <w:spacing w:after="0" w:line="360" w:lineRule="auto"/>
        <w:ind/>
        <w:jc w:val="center"/>
        <w:rPr>
          <w:rFonts w:ascii="Times New Roman" w:hAnsi="Times New Roman"/>
          <w:b w:val="1"/>
          <w:sz w:val="20"/>
        </w:rPr>
      </w:pPr>
      <w:r>
        <w:rPr>
          <w:rFonts w:ascii="Times New Roman" w:hAnsi="Times New Roman"/>
          <w:b w:val="1"/>
          <w:sz w:val="20"/>
        </w:rPr>
        <w:t>Грамматический материал</w:t>
      </w:r>
    </w:p>
    <w:p w14:paraId="98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Фонетика. Орфоэпия. Графика</w:t>
      </w:r>
    </w:p>
    <w:p w14:paraId="99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Звук и буква. Алфавит (повторение). </w:t>
      </w:r>
    </w:p>
    <w:p w14:paraId="9A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Система гласных и согласных звуков. Правильное произношение гласных звуков (повторение).</w:t>
      </w:r>
      <w:r>
        <w:rPr>
          <w:rFonts w:ascii="Calibri" w:hAnsi="Calibri"/>
          <w:sz w:val="20"/>
        </w:rPr>
        <w:t xml:space="preserve"> </w:t>
      </w:r>
      <w:r>
        <w:rPr>
          <w:rFonts w:ascii="Times New Roman" w:hAnsi="Times New Roman"/>
          <w:sz w:val="20"/>
        </w:rPr>
        <w:t xml:space="preserve">Правильное произношение и правописание согласных (повторение). </w:t>
      </w:r>
    </w:p>
    <w:p w14:paraId="9B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Слог. Виды слогов (повторение).</w:t>
      </w:r>
    </w:p>
    <w:p w14:paraId="9C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Ударение. Ударение в башкирском и в русском языках (повторение).</w:t>
      </w:r>
    </w:p>
    <w:p w14:paraId="9D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Морфемика и словообразование</w:t>
      </w:r>
    </w:p>
    <w:p w14:paraId="9E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Корень и аффикс. Основа слова. Однокоренные слова.</w:t>
      </w:r>
    </w:p>
    <w:p w14:paraId="9F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Лексикология и фразеология</w:t>
      </w:r>
    </w:p>
    <w:p w14:paraId="A0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Фразеологизмы, их значения. Особенности употребления фразеологизмов в речи.</w:t>
      </w:r>
    </w:p>
    <w:p w14:paraId="A1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Слова однозначные и многозначные. Антонимы. Синонимы. Омонимы.</w:t>
      </w:r>
    </w:p>
    <w:p w14:paraId="A2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Морфология</w:t>
      </w:r>
    </w:p>
    <w:p w14:paraId="A3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Имя существительное.</w:t>
      </w:r>
      <w:r>
        <w:rPr>
          <w:rFonts w:ascii="Times New Roman" w:hAnsi="Times New Roman"/>
          <w:sz w:val="20"/>
        </w:rPr>
        <w:t xml:space="preserve"> Изменение имен существительных по падежам. Собственные и нарицательные имена существительные. </w:t>
      </w:r>
    </w:p>
    <w:p w14:paraId="A4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Имя прилагательное</w:t>
      </w:r>
      <w:r>
        <w:rPr>
          <w:rFonts w:ascii="Times New Roman" w:hAnsi="Times New Roman"/>
          <w:sz w:val="20"/>
        </w:rPr>
        <w:t xml:space="preserve"> как часть речи. Общее грамматическое значение, морфологические признаки и синтаксические функции имени прилагательного.</w:t>
      </w:r>
    </w:p>
    <w:p w14:paraId="A5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Глагол</w:t>
      </w:r>
      <w:r>
        <w:rPr>
          <w:rFonts w:ascii="Times New Roman" w:hAnsi="Times New Roman"/>
          <w:sz w:val="20"/>
        </w:rPr>
        <w:t xml:space="preserve"> как часть речи. Общее грамматическое значение, морфологические признаки и синтаксические функции глагола.</w:t>
      </w:r>
    </w:p>
    <w:p w14:paraId="A6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Местоимение.</w:t>
      </w:r>
      <w:r>
        <w:rPr>
          <w:rFonts w:ascii="Times New Roman" w:hAnsi="Times New Roman"/>
          <w:sz w:val="20"/>
        </w:rPr>
        <w:t xml:space="preserve">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w:t>
      </w:r>
    </w:p>
    <w:p w14:paraId="A7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Развитие речи</w:t>
      </w:r>
    </w:p>
    <w:p w14:paraId="A8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«Курочка Ряба» (русская нар</w:t>
      </w:r>
      <w:r>
        <w:rPr>
          <w:rFonts w:ascii="Times New Roman" w:hAnsi="Times New Roman"/>
          <w:sz w:val="20"/>
        </w:rPr>
        <w:t xml:space="preserve">одная </w:t>
      </w:r>
      <w:r>
        <w:rPr>
          <w:rFonts w:ascii="Times New Roman" w:hAnsi="Times New Roman"/>
          <w:sz w:val="20"/>
        </w:rPr>
        <w:t>сказка)</w:t>
      </w:r>
      <w:r>
        <w:rPr>
          <w:rFonts w:ascii="Times New Roman" w:hAnsi="Times New Roman"/>
          <w:sz w:val="20"/>
        </w:rPr>
        <w:t>,</w:t>
      </w:r>
      <w:r>
        <w:rPr>
          <w:rFonts w:ascii="Times New Roman" w:hAnsi="Times New Roman"/>
          <w:sz w:val="20"/>
        </w:rPr>
        <w:t xml:space="preserve"> И.</w:t>
      </w:r>
      <w:r>
        <w:rPr>
          <w:rFonts w:ascii="Times New Roman" w:hAnsi="Times New Roman"/>
          <w:sz w:val="20"/>
        </w:rPr>
        <w:t xml:space="preserve"> </w:t>
      </w:r>
      <w:r>
        <w:rPr>
          <w:rFonts w:ascii="Times New Roman" w:hAnsi="Times New Roman"/>
          <w:sz w:val="20"/>
        </w:rPr>
        <w:t xml:space="preserve">Буракаев и др. «Другие народы создавали шежере?» (составление шежере), </w:t>
      </w:r>
      <w:r>
        <w:rPr>
          <w:sz w:val="20"/>
          <w:highlight w:val="white"/>
        </w:rPr>
        <w:t>сюжетная картина «Зимние забавы»</w:t>
      </w:r>
      <w:r>
        <w:rPr>
          <w:rFonts w:ascii="Times New Roman" w:hAnsi="Times New Roman"/>
          <w:sz w:val="20"/>
        </w:rPr>
        <w:t xml:space="preserve">, </w:t>
      </w:r>
      <w:r>
        <w:rPr>
          <w:rFonts w:ascii="Times New Roman" w:hAnsi="Times New Roman"/>
          <w:sz w:val="20"/>
        </w:rPr>
        <w:t xml:space="preserve">В.Меос </w:t>
      </w:r>
      <w:r>
        <w:rPr>
          <w:rFonts w:ascii="Times New Roman" w:hAnsi="Times New Roman"/>
          <w:sz w:val="20"/>
        </w:rPr>
        <w:t>«</w:t>
      </w:r>
      <w:r>
        <w:rPr>
          <w:rFonts w:ascii="Times New Roman" w:hAnsi="Times New Roman"/>
          <w:sz w:val="20"/>
        </w:rPr>
        <w:t>Родные края З.Исмагилова</w:t>
      </w:r>
      <w:r>
        <w:rPr>
          <w:rFonts w:ascii="Times New Roman" w:hAnsi="Times New Roman"/>
          <w:sz w:val="20"/>
        </w:rPr>
        <w:t>» (картина)</w:t>
      </w:r>
      <w:r>
        <w:rPr>
          <w:rFonts w:ascii="Times New Roman" w:hAnsi="Times New Roman"/>
          <w:sz w:val="20"/>
        </w:rPr>
        <w:t xml:space="preserve">, </w:t>
      </w:r>
      <w:r>
        <w:rPr>
          <w:rFonts w:ascii="Times New Roman" w:hAnsi="Times New Roman"/>
          <w:sz w:val="20"/>
        </w:rPr>
        <w:t>Р. Нурмухаметов «После работы» (картина).</w:t>
      </w:r>
    </w:p>
    <w:p w14:paraId="A9000000">
      <w:bookmarkStart w:id="9" w:name="__RefHeading___7"/>
      <w:bookmarkEnd w:id="9"/>
      <w:pPr>
        <w:keepNext w:val="1"/>
        <w:keepLines w:val="1"/>
        <w:widowControl w:val="1"/>
        <w:spacing w:after="0" w:line="360" w:lineRule="auto"/>
        <w:ind/>
        <w:jc w:val="center"/>
        <w:outlineLvl w:val="0"/>
        <w:rPr>
          <w:rFonts w:ascii="Times New Roman" w:hAnsi="Times New Roman"/>
          <w:b w:val="1"/>
          <w:sz w:val="20"/>
        </w:rPr>
      </w:pPr>
      <w:r>
        <w:rPr>
          <w:rFonts w:ascii="Times New Roman" w:hAnsi="Times New Roman"/>
          <w:b w:val="1"/>
          <w:sz w:val="20"/>
        </w:rPr>
        <w:t>6 класс</w:t>
      </w:r>
    </w:p>
    <w:p w14:paraId="AA000000">
      <w:pPr>
        <w:widowControl w:val="1"/>
        <w:spacing w:after="0" w:line="360" w:lineRule="auto"/>
        <w:ind/>
        <w:jc w:val="center"/>
        <w:rPr>
          <w:b w:val="1"/>
          <w:sz w:val="20"/>
        </w:rPr>
      </w:pPr>
      <w:r>
        <w:rPr>
          <w:b w:val="1"/>
          <w:sz w:val="20"/>
        </w:rPr>
        <w:t>Тематические блоки</w:t>
      </w:r>
    </w:p>
    <w:p w14:paraId="AB00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«Я и мой мир»</w:t>
      </w:r>
    </w:p>
    <w:p w14:paraId="AC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Наша школа</w:t>
      </w:r>
    </w:p>
    <w:p w14:paraId="AD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Мой класс и мои друзья</w:t>
      </w:r>
    </w:p>
    <w:p w14:paraId="AE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Т. Ганиева «Первое сентября», «Будь честен» (из книги «Корни силы и духа»), </w:t>
      </w:r>
      <w:r>
        <w:rPr>
          <w:rFonts w:ascii="Times New Roman" w:hAnsi="Times New Roman"/>
          <w:sz w:val="20"/>
        </w:rPr>
        <w:t xml:space="preserve">Г. Базекин </w:t>
      </w:r>
      <w:r>
        <w:rPr>
          <w:rFonts w:ascii="Times New Roman" w:hAnsi="Times New Roman"/>
          <w:sz w:val="20"/>
        </w:rPr>
        <w:t>«</w:t>
      </w:r>
      <w:r>
        <w:rPr>
          <w:rFonts w:ascii="Times New Roman" w:hAnsi="Times New Roman"/>
          <w:sz w:val="20"/>
        </w:rPr>
        <w:t>Пчела</w:t>
      </w:r>
      <w:r>
        <w:rPr>
          <w:rFonts w:ascii="Times New Roman" w:hAnsi="Times New Roman"/>
          <w:sz w:val="20"/>
        </w:rPr>
        <w:t>»</w:t>
      </w:r>
      <w:r>
        <w:rPr>
          <w:rFonts w:ascii="Times New Roman" w:hAnsi="Times New Roman"/>
          <w:sz w:val="20"/>
        </w:rPr>
        <w:t xml:space="preserve">, </w:t>
      </w:r>
      <w:r>
        <w:rPr>
          <w:rFonts w:ascii="Times New Roman" w:hAnsi="Times New Roman"/>
          <w:sz w:val="20"/>
        </w:rPr>
        <w:t>Ф. Фаткуллина «Солнце»</w:t>
      </w:r>
      <w:r>
        <w:rPr>
          <w:rFonts w:ascii="Times New Roman" w:hAnsi="Times New Roman"/>
          <w:sz w:val="20"/>
        </w:rPr>
        <w:t xml:space="preserve">, </w:t>
      </w:r>
      <w:r>
        <w:rPr>
          <w:rFonts w:ascii="Times New Roman" w:hAnsi="Times New Roman"/>
          <w:sz w:val="20"/>
        </w:rPr>
        <w:t>«С</w:t>
      </w:r>
      <w:r>
        <w:rPr>
          <w:rFonts w:ascii="Times New Roman" w:hAnsi="Times New Roman"/>
          <w:sz w:val="20"/>
        </w:rPr>
        <w:t>кворец</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r>
        <w:rPr>
          <w:rFonts w:ascii="Times New Roman" w:hAnsi="Times New Roman"/>
          <w:sz w:val="20"/>
        </w:rPr>
        <w:t xml:space="preserve">), Р. Тимершин </w:t>
      </w:r>
      <w:r>
        <w:rPr>
          <w:rFonts w:ascii="Times New Roman" w:hAnsi="Times New Roman"/>
          <w:sz w:val="20"/>
        </w:rPr>
        <w:t>«</w:t>
      </w:r>
      <w:r>
        <w:rPr>
          <w:rFonts w:ascii="Times New Roman" w:hAnsi="Times New Roman"/>
          <w:sz w:val="20"/>
        </w:rPr>
        <w:t>Яблоня</w:t>
      </w:r>
      <w:r>
        <w:rPr>
          <w:rFonts w:ascii="Times New Roman" w:hAnsi="Times New Roman"/>
          <w:sz w:val="20"/>
        </w:rPr>
        <w:t>»</w:t>
      </w:r>
      <w:r>
        <w:rPr>
          <w:rFonts w:ascii="Times New Roman" w:hAnsi="Times New Roman"/>
          <w:sz w:val="20"/>
        </w:rPr>
        <w:t>.</w:t>
      </w:r>
    </w:p>
    <w:p w14:paraId="AF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Картины осени</w:t>
      </w:r>
    </w:p>
    <w:p w14:paraId="B0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 Аксаков «Лебедь», Г. Якупова «Октябрь», Р. Низамов «Картины осени», К. Киньябулатова «Когда пришла осень», М. Горький «Любите книгу».</w:t>
      </w:r>
    </w:p>
    <w:p w14:paraId="B1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Знай цену дружбы!</w:t>
      </w:r>
    </w:p>
    <w:p w14:paraId="B2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Дружба</w:t>
      </w:r>
    </w:p>
    <w:p w14:paraId="B3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Бикбаев «Дружба познается в беде», «Вас пригласили в гости» (из книги «Тысяча советов для девочек»).</w:t>
      </w:r>
    </w:p>
    <w:p w14:paraId="B4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Мои друзья</w:t>
      </w:r>
    </w:p>
    <w:p w14:paraId="B5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Д. Фатихова «Кто друг?», А. Ягафарова «С дружбой не шутят»</w:t>
      </w:r>
      <w:r>
        <w:rPr>
          <w:rFonts w:ascii="Times New Roman" w:hAnsi="Times New Roman"/>
          <w:sz w:val="20"/>
        </w:rPr>
        <w:t>, Р. Ураксина «Башкортостан».</w:t>
      </w:r>
    </w:p>
    <w:p w14:paraId="B6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«Башкортостан – край родной»</w:t>
      </w:r>
    </w:p>
    <w:p w14:paraId="B7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По земле Башкортостана</w:t>
      </w:r>
    </w:p>
    <w:p w14:paraId="B8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Моя Родина</w:t>
      </w:r>
    </w:p>
    <w:p w14:paraId="B9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 Филиппов «Отчизна», Ф. Мухаметьянов «Человек краса страны», Р. Бикбаев «Памятник Салавату Юлаеву», В. Дмитриев «Береза».</w:t>
      </w:r>
    </w:p>
    <w:p w14:paraId="BA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Мой Башкортостан</w:t>
      </w:r>
    </w:p>
    <w:p w14:paraId="BB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 Ахметова «Почему березы белые?», З. Ураксин «Согласование», Г. Юнусова «Башкортостан – страна дружбы», М. Карим «Моя Отчизна».</w:t>
      </w:r>
    </w:p>
    <w:p w14:paraId="BC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Любите свой родной край!</w:t>
      </w:r>
    </w:p>
    <w:p w14:paraId="BD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 Юлаев «Моя Родина», Г. Молодцов «Башкирия», Ф. Тугузбаева «Кто молодец?», М. Карим «На берегу Демы», В. Сухомлинский «Потому что я – человек», Г. Хусаинов «Великий писатель и ученый», А. Асадуллина «Прощание».</w:t>
      </w:r>
    </w:p>
    <w:p w14:paraId="BE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«Природа родного края»</w:t>
      </w:r>
    </w:p>
    <w:p w14:paraId="BF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Зима продолжается</w:t>
      </w:r>
    </w:p>
    <w:p w14:paraId="C0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Белоснежная зима</w:t>
      </w:r>
    </w:p>
    <w:p w14:paraId="C1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Ф. Максютова «Снежинки», И. Зиянчковский «Зимняя природа», «Зимующие птицы» (из газеты «Башкортостан»), Г. Якупова «Общая зима».</w:t>
      </w:r>
    </w:p>
    <w:p w14:paraId="C2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Снег идет</w:t>
      </w:r>
    </w:p>
    <w:p w14:paraId="C3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К. Шафикова «Снег идет», Х. Гиляжев «Летает в небе», Т. Сагитов «Хлеб», А. Бикташев «Мечта», К. Чарушин «Наступила зима», И. Киньябулатов «Доброе утро, мир!», К. Киньябулатова «Белая зима».</w:t>
      </w:r>
    </w:p>
    <w:p w14:paraId="C4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Весна идет, весна!</w:t>
      </w:r>
    </w:p>
    <w:p w14:paraId="C5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Любимое время года</w:t>
      </w:r>
    </w:p>
    <w:p w14:paraId="C6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Янбулатова «Птицы возвращаются», К. Кулиев «Берегите все живое», Г. Юнусова «Так любят природу?», К. Киньябулатова «Грачиная песня».</w:t>
      </w:r>
    </w:p>
    <w:p w14:paraId="C7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Народные праздники</w:t>
      </w:r>
    </w:p>
    <w:p w14:paraId="C8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Султангареева «Воронья каша», З. Биишева «В саду», Ф. Рахимгулова «Апрель улыбается», Я. Колас «Песня о весне», Б. Домашников «Май. Березняк» (картина), А. Саяпова «День Победы», С. Алибаев «Мы считаем», Н. Виноградова «Правила поведения в лесу».</w:t>
      </w:r>
    </w:p>
    <w:p w14:paraId="C9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Идет прекрасное лето</w:t>
      </w:r>
    </w:p>
    <w:p w14:paraId="CA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Люблю лето!</w:t>
      </w:r>
    </w:p>
    <w:p w14:paraId="CB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Г. Файзи «Люблю лето», </w:t>
      </w:r>
      <w:r>
        <w:rPr>
          <w:rFonts w:ascii="Times New Roman" w:hAnsi="Times New Roman"/>
          <w:sz w:val="20"/>
        </w:rPr>
        <w:t xml:space="preserve">С. Хажиев «Июнь», </w:t>
      </w:r>
      <w:r>
        <w:rPr>
          <w:rFonts w:ascii="Times New Roman" w:hAnsi="Times New Roman"/>
          <w:sz w:val="20"/>
        </w:rPr>
        <w:t>Р. Ахмадиев «Июнь и май», Ш. Янбаев «Сабантуй», Р. Гамзатов «Песня матери», М. Сиражи «Лето»</w:t>
      </w:r>
      <w:r>
        <w:rPr>
          <w:rFonts w:ascii="Times New Roman" w:hAnsi="Times New Roman"/>
          <w:sz w:val="20"/>
        </w:rPr>
        <w:t>, В. Гумеров «Природные лечебницы».</w:t>
      </w:r>
    </w:p>
    <w:p w14:paraId="CC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Прекрасное время</w:t>
      </w:r>
    </w:p>
    <w:p w14:paraId="CD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А. Тюлькин «Шиханы возле Уфы» (картина), Г. Якупова «Июль», </w:t>
      </w:r>
      <w:r>
        <w:rPr>
          <w:rFonts w:ascii="Times New Roman" w:hAnsi="Times New Roman"/>
          <w:sz w:val="20"/>
        </w:rPr>
        <w:t>Р. Габдрахманов «Мы вместе», «Июль» (из «Школьного календаря»), «Калина» (из газеты «Йәшлек» (</w:t>
      </w:r>
      <w:r>
        <w:rPr>
          <w:rFonts w:ascii="Times New Roman" w:hAnsi="Times New Roman"/>
          <w:sz w:val="20"/>
        </w:rPr>
        <w:t>«</w:t>
      </w:r>
      <w:r>
        <w:rPr>
          <w:rFonts w:ascii="Times New Roman" w:hAnsi="Times New Roman"/>
          <w:sz w:val="20"/>
        </w:rPr>
        <w:t>Молодость</w:t>
      </w:r>
      <w:r>
        <w:rPr>
          <w:rFonts w:ascii="Times New Roman" w:hAnsi="Times New Roman"/>
          <w:sz w:val="20"/>
        </w:rPr>
        <w:t>»</w:t>
      </w:r>
      <w:r>
        <w:rPr>
          <w:rFonts w:ascii="Times New Roman" w:hAnsi="Times New Roman"/>
          <w:sz w:val="20"/>
        </w:rPr>
        <w:t xml:space="preserve">), А. Ферсман «Учись наблюдать», </w:t>
      </w:r>
      <w:r>
        <w:rPr>
          <w:rFonts w:ascii="Times New Roman" w:hAnsi="Times New Roman"/>
          <w:sz w:val="20"/>
        </w:rPr>
        <w:t>С. Ягудин «Курай», С. Алибаев «Седой Урал», Я. Султанов «Родина моя».</w:t>
      </w:r>
    </w:p>
    <w:p w14:paraId="CE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Проектная работа</w:t>
      </w:r>
    </w:p>
    <w:p w14:paraId="CF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Составление проекта. Соблюдение культуры слушания. Ответы на вопросы по проекту. Аргументация своей точки зрения.</w:t>
      </w:r>
    </w:p>
    <w:p w14:paraId="D0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Контроль знаний</w:t>
      </w:r>
    </w:p>
    <w:p w14:paraId="D1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Систематизация знаний. Контроль знаний и повторение изученного за год. Выполнение контрольных заданий.</w:t>
      </w:r>
    </w:p>
    <w:p w14:paraId="D2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Грамматический материал</w:t>
      </w:r>
    </w:p>
    <w:p w14:paraId="D3000000">
      <w:pPr>
        <w:widowControl w:val="1"/>
        <w:tabs>
          <w:tab w:leader="none" w:pos="1134" w:val="left"/>
        </w:tabs>
        <w:spacing w:after="0" w:line="360" w:lineRule="auto"/>
        <w:ind w:firstLine="709"/>
        <w:rPr>
          <w:rFonts w:ascii="Times New Roman" w:hAnsi="Times New Roman"/>
          <w:sz w:val="20"/>
        </w:rPr>
      </w:pPr>
      <w:r>
        <w:rPr>
          <w:rFonts w:ascii="Times New Roman" w:hAnsi="Times New Roman"/>
          <w:b w:val="1"/>
          <w:sz w:val="20"/>
        </w:rPr>
        <w:t>Морфология</w:t>
      </w:r>
    </w:p>
    <w:p w14:paraId="D4000000">
      <w:pPr>
        <w:widowControl w:val="1"/>
        <w:tabs>
          <w:tab w:leader="none" w:pos="1134" w:val="left"/>
        </w:tabs>
        <w:spacing w:after="0" w:line="360" w:lineRule="auto"/>
        <w:ind w:firstLine="709"/>
        <w:rPr>
          <w:rFonts w:ascii="Times New Roman" w:hAnsi="Times New Roman"/>
          <w:sz w:val="20"/>
        </w:rPr>
      </w:pPr>
      <w:r>
        <w:rPr>
          <w:rFonts w:ascii="Times New Roman" w:hAnsi="Times New Roman"/>
          <w:b w:val="1"/>
          <w:sz w:val="20"/>
        </w:rPr>
        <w:t xml:space="preserve">Имя числительное. </w:t>
      </w:r>
      <w:r>
        <w:rPr>
          <w:rFonts w:ascii="Times New Roman" w:hAnsi="Times New Roman"/>
          <w:sz w:val="20"/>
        </w:rPr>
        <w:t>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w:t>
      </w:r>
    </w:p>
    <w:p w14:paraId="D5000000">
      <w:pPr>
        <w:widowControl w:val="1"/>
        <w:tabs>
          <w:tab w:leader="none" w:pos="1134" w:val="left"/>
        </w:tabs>
        <w:spacing w:after="0" w:line="360" w:lineRule="auto"/>
        <w:ind w:firstLine="709"/>
        <w:rPr>
          <w:rFonts w:ascii="Times New Roman" w:hAnsi="Times New Roman"/>
          <w:sz w:val="20"/>
        </w:rPr>
      </w:pPr>
      <w:r>
        <w:rPr>
          <w:rFonts w:ascii="Times New Roman" w:hAnsi="Times New Roman"/>
          <w:b w:val="1"/>
          <w:sz w:val="20"/>
        </w:rPr>
        <w:t xml:space="preserve">Наречие. </w:t>
      </w:r>
      <w:r>
        <w:rPr>
          <w:rFonts w:ascii="Times New Roman" w:hAnsi="Times New Roman"/>
          <w:sz w:val="20"/>
        </w:rPr>
        <w:t>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w:t>
      </w:r>
    </w:p>
    <w:p w14:paraId="D6000000">
      <w:pPr>
        <w:widowControl w:val="1"/>
        <w:spacing w:after="0" w:line="360" w:lineRule="auto"/>
        <w:ind/>
        <w:jc w:val="center"/>
        <w:rPr>
          <w:rFonts w:ascii="Times New Roman" w:hAnsi="Times New Roman"/>
          <w:b w:val="1"/>
          <w:sz w:val="20"/>
        </w:rPr>
      </w:pPr>
      <w:r>
        <w:rPr>
          <w:rFonts w:ascii="Times New Roman" w:hAnsi="Times New Roman"/>
          <w:b w:val="1"/>
          <w:sz w:val="20"/>
        </w:rPr>
        <w:t>Развитие речи</w:t>
      </w:r>
    </w:p>
    <w:p w14:paraId="D7000000">
      <w:pPr>
        <w:widowControl w:val="1"/>
        <w:spacing w:after="0" w:line="360" w:lineRule="auto"/>
        <w:ind w:firstLine="709"/>
        <w:jc w:val="both"/>
        <w:rPr>
          <w:rFonts w:ascii="Times New Roman" w:hAnsi="Times New Roman"/>
          <w:sz w:val="20"/>
        </w:rPr>
      </w:pPr>
      <w:r>
        <w:rPr>
          <w:rFonts w:ascii="Times New Roman" w:hAnsi="Times New Roman"/>
          <w:sz w:val="20"/>
        </w:rPr>
        <w:t>О. Богаевская «Гости (День рождения)»</w:t>
      </w:r>
      <w:r>
        <w:rPr>
          <w:rFonts w:ascii="Times New Roman" w:hAnsi="Times New Roman"/>
          <w:sz w:val="20"/>
        </w:rPr>
        <w:t xml:space="preserve"> (картина), </w:t>
      </w:r>
      <w:r>
        <w:rPr>
          <w:rFonts w:ascii="Times New Roman" w:hAnsi="Times New Roman"/>
          <w:sz w:val="20"/>
        </w:rPr>
        <w:t>В. Меос «Туман в горах. Белоре</w:t>
      </w:r>
      <w:r>
        <w:rPr>
          <w:rFonts w:ascii="Times New Roman" w:hAnsi="Times New Roman"/>
          <w:sz w:val="20"/>
        </w:rPr>
        <w:t>ц</w:t>
      </w:r>
      <w:r>
        <w:rPr>
          <w:rFonts w:ascii="Times New Roman" w:hAnsi="Times New Roman"/>
          <w:sz w:val="20"/>
        </w:rPr>
        <w:t>кий район»</w:t>
      </w:r>
      <w:r>
        <w:rPr>
          <w:rFonts w:ascii="Times New Roman" w:hAnsi="Times New Roman"/>
          <w:sz w:val="20"/>
        </w:rPr>
        <w:t xml:space="preserve">, </w:t>
      </w:r>
      <w:r>
        <w:rPr>
          <w:rFonts w:ascii="Times New Roman" w:hAnsi="Times New Roman"/>
          <w:sz w:val="20"/>
        </w:rPr>
        <w:t xml:space="preserve">И. Шишкин «Утро в сосновом лесу» (картина), Б. Домашников «Май. Березняк» (картина), А. Тюлькин «Шиханы возле Уфы» (картина). </w:t>
      </w:r>
    </w:p>
    <w:p w14:paraId="D8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7</w:t>
      </w:r>
      <w:r>
        <w:rPr>
          <w:rFonts w:ascii="Times New Roman" w:hAnsi="Times New Roman"/>
          <w:b w:val="1"/>
          <w:sz w:val="20"/>
        </w:rPr>
        <w:t xml:space="preserve"> класс</w:t>
      </w:r>
    </w:p>
    <w:p w14:paraId="D9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Тематические блоки</w:t>
      </w:r>
    </w:p>
    <w:p w14:paraId="DA00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«Я и мой мир»</w:t>
      </w:r>
    </w:p>
    <w:p w14:paraId="DB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 </w:t>
      </w:r>
      <w:r>
        <w:rPr>
          <w:rFonts w:ascii="Times New Roman" w:hAnsi="Times New Roman"/>
          <w:b w:val="1"/>
          <w:sz w:val="20"/>
        </w:rPr>
        <w:t>Школа – родник знаний</w:t>
      </w:r>
    </w:p>
    <w:p w14:paraId="DC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Моя школа</w:t>
      </w:r>
    </w:p>
    <w:p w14:paraId="DD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З.Биишева </w:t>
      </w:r>
      <w:r>
        <w:rPr>
          <w:rFonts w:ascii="Times New Roman" w:hAnsi="Times New Roman"/>
          <w:sz w:val="20"/>
        </w:rPr>
        <w:t>«Первый день в школе», М. Карим «Учителю», по В. Сухомлинскому «Настоящий человек», Т. Давлетбердина «Времена года».</w:t>
      </w:r>
    </w:p>
    <w:p w14:paraId="DE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Школьные годы</w:t>
      </w:r>
    </w:p>
    <w:p w14:paraId="DF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К. Паустовкий «Язык матери», А. Асадуллина «Прощание», К. Ушинский «Осенний день», по Г. Пикуновой «Музеи».</w:t>
      </w:r>
    </w:p>
    <w:p w14:paraId="E0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Спорт. Спортивные принадлежности</w:t>
      </w:r>
    </w:p>
    <w:p w14:paraId="E1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Я люблю спорт</w:t>
      </w:r>
    </w:p>
    <w:p w14:paraId="E2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«Наша семья на соревнованиях» (из «Школьного календаря») </w:t>
      </w:r>
      <w:r>
        <w:rPr>
          <w:rFonts w:ascii="Times New Roman" w:hAnsi="Times New Roman"/>
          <w:sz w:val="20"/>
        </w:rPr>
        <w:t xml:space="preserve">И. Мифтахова </w:t>
      </w:r>
      <w:r>
        <w:rPr>
          <w:rFonts w:ascii="Times New Roman" w:hAnsi="Times New Roman"/>
          <w:sz w:val="20"/>
        </w:rPr>
        <w:t>«</w:t>
      </w:r>
      <w:r>
        <w:rPr>
          <w:rFonts w:ascii="Times New Roman" w:hAnsi="Times New Roman"/>
          <w:sz w:val="20"/>
        </w:rPr>
        <w:t>Берегите здоровье</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Спортивные кружки</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p>
    <w:p w14:paraId="E3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Спорт</w:t>
      </w:r>
    </w:p>
    <w:p w14:paraId="E4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Н. Идельбай «На нашем катке», Ф. Максютов «Летчик», Р. Аюпов «Национальные игры», «Башкортостан – страна чемпионов» (из «Школьного календаря»)</w:t>
      </w:r>
      <w:r>
        <w:rPr>
          <w:rFonts w:ascii="Times New Roman" w:hAnsi="Times New Roman"/>
          <w:sz w:val="20"/>
        </w:rPr>
        <w:t xml:space="preserve">, </w:t>
      </w:r>
      <w:r>
        <w:rPr>
          <w:rFonts w:ascii="Times New Roman" w:hAnsi="Times New Roman"/>
          <w:sz w:val="20"/>
        </w:rPr>
        <w:t>«</w:t>
      </w:r>
      <w:r>
        <w:rPr>
          <w:rFonts w:ascii="Times New Roman" w:hAnsi="Times New Roman"/>
          <w:sz w:val="20"/>
        </w:rPr>
        <w:t>Спорт в Башкортостане</w:t>
      </w:r>
      <w:r>
        <w:rPr>
          <w:rFonts w:ascii="Times New Roman" w:hAnsi="Times New Roman"/>
          <w:sz w:val="20"/>
        </w:rPr>
        <w:t xml:space="preserve">» (из </w:t>
      </w:r>
      <w:r>
        <w:rPr>
          <w:rFonts w:ascii="Times New Roman" w:hAnsi="Times New Roman"/>
          <w:sz w:val="20"/>
        </w:rPr>
        <w:t xml:space="preserve">журнала </w:t>
      </w:r>
      <w:r>
        <w:rPr>
          <w:rFonts w:ascii="Times New Roman" w:hAnsi="Times New Roman"/>
          <w:sz w:val="20"/>
        </w:rPr>
        <w:t>«</w:t>
      </w:r>
      <w:r>
        <w:rPr>
          <w:rFonts w:ascii="Times New Roman" w:hAnsi="Times New Roman"/>
          <w:sz w:val="20"/>
        </w:rPr>
        <w:t>Аманат</w:t>
      </w:r>
      <w:r>
        <w:rPr>
          <w:rFonts w:ascii="Times New Roman" w:hAnsi="Times New Roman"/>
          <w:sz w:val="20"/>
        </w:rPr>
        <w:t>»)</w:t>
      </w:r>
      <w:r>
        <w:rPr>
          <w:rFonts w:ascii="Times New Roman" w:hAnsi="Times New Roman"/>
          <w:sz w:val="20"/>
        </w:rPr>
        <w:t xml:space="preserve">, Г. Рамазанов </w:t>
      </w:r>
      <w:r>
        <w:rPr>
          <w:rFonts w:ascii="Times New Roman" w:hAnsi="Times New Roman"/>
          <w:sz w:val="20"/>
        </w:rPr>
        <w:t>«</w:t>
      </w:r>
      <w:r>
        <w:rPr>
          <w:rFonts w:ascii="Times New Roman" w:hAnsi="Times New Roman"/>
          <w:sz w:val="20"/>
        </w:rPr>
        <w:t>С новым годом!</w:t>
      </w:r>
      <w:r>
        <w:rPr>
          <w:rFonts w:ascii="Times New Roman" w:hAnsi="Times New Roman"/>
          <w:sz w:val="20"/>
        </w:rPr>
        <w:t>»</w:t>
      </w:r>
      <w:r>
        <w:rPr>
          <w:rFonts w:ascii="Times New Roman" w:hAnsi="Times New Roman"/>
          <w:sz w:val="20"/>
        </w:rPr>
        <w:t xml:space="preserve">, Р. Гарипов </w:t>
      </w:r>
      <w:r>
        <w:rPr>
          <w:rFonts w:ascii="Times New Roman" w:hAnsi="Times New Roman"/>
          <w:sz w:val="20"/>
        </w:rPr>
        <w:t>«</w:t>
      </w:r>
      <w:r>
        <w:rPr>
          <w:rFonts w:ascii="Times New Roman" w:hAnsi="Times New Roman"/>
          <w:sz w:val="20"/>
        </w:rPr>
        <w:t>Идет снег</w:t>
      </w:r>
      <w:r>
        <w:rPr>
          <w:rFonts w:ascii="Times New Roman" w:hAnsi="Times New Roman"/>
          <w:sz w:val="20"/>
        </w:rPr>
        <w:t>».</w:t>
      </w:r>
    </w:p>
    <w:p w14:paraId="E5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Я и моя семья</w:t>
      </w:r>
    </w:p>
    <w:p w14:paraId="E6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Я и моя семья</w:t>
      </w:r>
    </w:p>
    <w:p w14:paraId="E7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К. Шафикова «Глаза матери», </w:t>
      </w:r>
      <w:r>
        <w:rPr>
          <w:rFonts w:ascii="Times New Roman" w:hAnsi="Times New Roman"/>
          <w:sz w:val="20"/>
        </w:rPr>
        <w:t xml:space="preserve">«Старушка – птица» (башкирская народная сказка), Н. Салимов «Похожие», «Шежере» (из журнала «Агидель»), К. Даян «Советы отца», С. Алибаев «Прекрасный день», «Большая Медведица» (легенда), </w:t>
      </w:r>
      <w:r>
        <w:rPr>
          <w:rFonts w:ascii="Times New Roman" w:hAnsi="Times New Roman"/>
          <w:sz w:val="20"/>
        </w:rPr>
        <w:t>К. Даян «Советы отца», З. Воскресенская «Мать», Ф. Рахимгулова «Наша мама», Ш. Биккулов «Отец и бабушка»</w:t>
      </w:r>
      <w:r>
        <w:rPr>
          <w:rFonts w:ascii="Times New Roman" w:hAnsi="Times New Roman"/>
          <w:sz w:val="20"/>
        </w:rPr>
        <w:t>, Я. Султанов «Гвоздика», «Подарок» (из «Школьного календаря»), Р. Назаров «Весна».</w:t>
      </w:r>
    </w:p>
    <w:p w14:paraId="E8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Давным-давно...</w:t>
      </w:r>
    </w:p>
    <w:p w14:paraId="E9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Башкирское народное творчество</w:t>
      </w:r>
    </w:p>
    <w:p w14:paraId="EA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А. Тагирова «Жил-был олень», «Родственники» (Башкирская народная сказка), </w:t>
      </w:r>
      <w:r>
        <w:rPr>
          <w:rFonts w:ascii="Times New Roman" w:hAnsi="Times New Roman"/>
          <w:sz w:val="20"/>
        </w:rPr>
        <w:t xml:space="preserve">Г. Цепулин </w:t>
      </w:r>
      <w:r>
        <w:rPr>
          <w:rFonts w:ascii="Times New Roman" w:hAnsi="Times New Roman"/>
          <w:sz w:val="20"/>
        </w:rPr>
        <w:t>«</w:t>
      </w:r>
      <w:r>
        <w:rPr>
          <w:rFonts w:ascii="Times New Roman" w:hAnsi="Times New Roman"/>
          <w:sz w:val="20"/>
        </w:rPr>
        <w:t>Доброта, смелость, мужество</w:t>
      </w:r>
      <w:r>
        <w:rPr>
          <w:rFonts w:ascii="Times New Roman" w:hAnsi="Times New Roman"/>
          <w:sz w:val="20"/>
        </w:rPr>
        <w:t>»</w:t>
      </w:r>
      <w:r>
        <w:rPr>
          <w:rFonts w:ascii="Times New Roman" w:hAnsi="Times New Roman"/>
          <w:sz w:val="20"/>
        </w:rPr>
        <w:t xml:space="preserve">, </w:t>
      </w:r>
      <w:r>
        <w:rPr>
          <w:rFonts w:ascii="Times New Roman" w:hAnsi="Times New Roman"/>
          <w:sz w:val="20"/>
        </w:rPr>
        <w:t>Ф. Тугузбаева «Почему не вышел играть медвежонок?».</w:t>
      </w:r>
    </w:p>
    <w:p w14:paraId="EB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Единство. Дружба. Мир</w:t>
      </w:r>
    </w:p>
    <w:p w14:paraId="EC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Единство. Дружба. Мир</w:t>
      </w:r>
    </w:p>
    <w:p w14:paraId="ED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Ш. Биккул «Нужен мир», В. Баймурзина «Дружба», К. Киньябулатова «Много друзей», Г. Юнусова «Подснежник».</w:t>
      </w:r>
    </w:p>
    <w:p w14:paraId="EE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Мои друзья</w:t>
      </w:r>
    </w:p>
    <w:p w14:paraId="EF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Мухаметов «Безголосый Талип», С. Алибаев «Мои друзья»,</w:t>
      </w:r>
      <w:r>
        <w:rPr>
          <w:rFonts w:ascii="Times New Roman" w:hAnsi="Times New Roman"/>
          <w:sz w:val="20"/>
        </w:rPr>
        <w:t xml:space="preserve"> С.Алибаев «Березовый сок», Н. Мусин «Лес – это богатство», </w:t>
      </w:r>
      <w:r>
        <w:rPr>
          <w:rFonts w:ascii="Times New Roman" w:hAnsi="Times New Roman"/>
          <w:sz w:val="20"/>
        </w:rPr>
        <w:t>М. Гафури «Поляна», А. Гессен «Пушкин и книги».</w:t>
      </w:r>
    </w:p>
    <w:p w14:paraId="F000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«Башкортостан – край родной»</w:t>
      </w:r>
    </w:p>
    <w:p w14:paraId="F1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Башкортостан – колыбель моя</w:t>
      </w:r>
    </w:p>
    <w:p w14:paraId="F2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Башкортостан – край родной</w:t>
      </w:r>
    </w:p>
    <w:p w14:paraId="F3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М. Карим «Башкортостан», «Урал» (башкирская народная песня), Р. Гарипов «Сердце Урала», Х. Назар «Дуб Урала»</w:t>
      </w:r>
      <w:r>
        <w:rPr>
          <w:rFonts w:ascii="Times New Roman" w:hAnsi="Times New Roman"/>
          <w:sz w:val="20"/>
        </w:rPr>
        <w:t>, Б. Рафиков «Наша Родина».</w:t>
      </w:r>
    </w:p>
    <w:p w14:paraId="F4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Достопримечательности Башкортостана</w:t>
      </w:r>
    </w:p>
    <w:p w14:paraId="F5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«Аркаим» (из журнала «Агидель»), Я. Султанов «Урал мой».</w:t>
      </w:r>
    </w:p>
    <w:p w14:paraId="F6000000">
      <w:pPr>
        <w:widowControl w:val="1"/>
        <w:tabs>
          <w:tab w:leader="none" w:pos="1134" w:val="left"/>
        </w:tabs>
        <w:spacing w:after="0" w:line="360" w:lineRule="auto"/>
        <w:ind/>
        <w:jc w:val="center"/>
        <w:rPr>
          <w:rFonts w:ascii="Times New Roman" w:hAnsi="Times New Roman"/>
          <w:i w:val="1"/>
          <w:sz w:val="20"/>
        </w:rPr>
      </w:pPr>
      <w:r>
        <w:rPr>
          <w:rFonts w:ascii="Times New Roman" w:hAnsi="Times New Roman"/>
          <w:b w:val="1"/>
          <w:sz w:val="20"/>
        </w:rPr>
        <w:t xml:space="preserve"> «Природа родного края»</w:t>
      </w:r>
    </w:p>
    <w:p w14:paraId="F7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Осень – пора труда и изобилия</w:t>
      </w:r>
    </w:p>
    <w:p w14:paraId="F8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Золотая осень</w:t>
      </w:r>
    </w:p>
    <w:p w14:paraId="F9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Д. Булгакова «Мир вдохновения», «Золотые колосья» (башкирская народная сказка), «Середина осени» (из «Школьного календаря»), М. Белахова «Хлеб»</w:t>
      </w:r>
      <w:r>
        <w:rPr>
          <w:rFonts w:ascii="Times New Roman" w:hAnsi="Times New Roman"/>
          <w:sz w:val="20"/>
        </w:rPr>
        <w:t xml:space="preserve">, Д. Булгакова </w:t>
      </w:r>
      <w:r>
        <w:rPr>
          <w:rFonts w:ascii="Times New Roman" w:hAnsi="Times New Roman"/>
          <w:sz w:val="20"/>
        </w:rPr>
        <w:t>«</w:t>
      </w:r>
      <w:r>
        <w:rPr>
          <w:rFonts w:ascii="Times New Roman" w:hAnsi="Times New Roman"/>
          <w:sz w:val="20"/>
        </w:rPr>
        <w:t>Страна вдохновения».</w:t>
      </w:r>
    </w:p>
    <w:p w14:paraId="FA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Осенние работы</w:t>
      </w:r>
    </w:p>
    <w:p w14:paraId="FB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Т. Юсупов «Вкус хлеба», А. Игебаев «Родная земля», Н. Мусин «Берегите природу!», </w:t>
      </w:r>
      <w:r>
        <w:rPr>
          <w:rFonts w:ascii="Times New Roman" w:hAnsi="Times New Roman"/>
          <w:sz w:val="20"/>
        </w:rPr>
        <w:t xml:space="preserve">Р. Ханнанов </w:t>
      </w:r>
      <w:r>
        <w:rPr>
          <w:rFonts w:ascii="Times New Roman" w:hAnsi="Times New Roman"/>
          <w:sz w:val="20"/>
        </w:rPr>
        <w:t>«</w:t>
      </w:r>
      <w:r>
        <w:rPr>
          <w:rFonts w:ascii="Times New Roman" w:hAnsi="Times New Roman"/>
          <w:sz w:val="20"/>
        </w:rPr>
        <w:t xml:space="preserve">Природа и мы», </w:t>
      </w:r>
      <w:r>
        <w:rPr>
          <w:rFonts w:ascii="Times New Roman" w:hAnsi="Times New Roman"/>
          <w:sz w:val="20"/>
        </w:rPr>
        <w:t>«Пчела» (статья из газеты «Башкортостан»), Г. Муртазин «Кто прав?».</w:t>
      </w:r>
    </w:p>
    <w:p w14:paraId="FC00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Прекрасное лето</w:t>
      </w:r>
    </w:p>
    <w:p w14:paraId="FD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Прекрасное время</w:t>
      </w:r>
    </w:p>
    <w:p w14:paraId="FE00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Г. Кутлугильдина «Лето», Б. Баимов «Идет дождь», Н. Кутдусов «Муравьи», С. Лавочкин «Самое важное», Б. Бикбай «Утро в лагере».</w:t>
      </w:r>
    </w:p>
    <w:p w14:paraId="FF00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Любимое время года</w:t>
      </w:r>
    </w:p>
    <w:p w14:paraId="00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«И цветок, и часы» (из журнала </w:t>
      </w:r>
      <w:r>
        <w:rPr>
          <w:rFonts w:ascii="Times New Roman" w:hAnsi="Times New Roman"/>
          <w:sz w:val="20"/>
        </w:rPr>
        <w:t>«</w:t>
      </w:r>
      <w:r>
        <w:rPr>
          <w:rFonts w:ascii="Times New Roman" w:hAnsi="Times New Roman"/>
          <w:sz w:val="20"/>
        </w:rPr>
        <w:t>Акбузат»), М. Гафури «Лето, С. Лавочкин «Самое важное».</w:t>
      </w:r>
    </w:p>
    <w:p w14:paraId="01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Контроль знаний</w:t>
      </w:r>
    </w:p>
    <w:p w14:paraId="02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Повторение изученного материала, контрольная работа, коррекция полученных знаний.</w:t>
      </w:r>
    </w:p>
    <w:p w14:paraId="03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Грамматический материал</w:t>
      </w:r>
    </w:p>
    <w:p w14:paraId="04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Морфология</w:t>
      </w:r>
    </w:p>
    <w:p w14:paraId="05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Служебные части речи. </w:t>
      </w:r>
      <w:r>
        <w:rPr>
          <w:rFonts w:ascii="Times New Roman" w:hAnsi="Times New Roman"/>
          <w:sz w:val="20"/>
        </w:rPr>
        <w:t>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06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Послелог.</w:t>
      </w:r>
      <w:r>
        <w:rPr>
          <w:rFonts w:ascii="Times New Roman" w:hAnsi="Times New Roman"/>
          <w:sz w:val="20"/>
        </w:rPr>
        <w:t xml:space="preserve"> Грамматические функции послелогов. Разряды послелогов по строению: простые и составные. Морфологический анализ послелогов. Правописание послелогов.</w:t>
      </w:r>
    </w:p>
    <w:p w14:paraId="07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Союз.</w:t>
      </w:r>
      <w:r>
        <w:rPr>
          <w:rFonts w:ascii="Times New Roman" w:hAnsi="Times New Roman"/>
          <w:sz w:val="20"/>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08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Частица.</w:t>
      </w:r>
      <w:r>
        <w:rPr>
          <w:rFonts w:ascii="Times New Roman" w:hAnsi="Times New Roman"/>
          <w:sz w:val="20"/>
        </w:rPr>
        <w:t xml:space="preserve">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w:t>
      </w:r>
    </w:p>
    <w:p w14:paraId="09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Модальные слова. </w:t>
      </w:r>
      <w:r>
        <w:rPr>
          <w:rFonts w:ascii="Times New Roman" w:hAnsi="Times New Roman"/>
          <w:sz w:val="20"/>
        </w:rPr>
        <w:t>Группы модальных слов по значению. Роль модальных слов в речи.</w:t>
      </w:r>
    </w:p>
    <w:p w14:paraId="0A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Междометия</w:t>
      </w:r>
      <w:r>
        <w:rPr>
          <w:rFonts w:ascii="Times New Roman" w:hAnsi="Times New Roman"/>
          <w:sz w:val="20"/>
        </w:rPr>
        <w:t xml:space="preserve">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14:paraId="0B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Звукоподражательные слова. </w:t>
      </w:r>
      <w:r>
        <w:rPr>
          <w:rFonts w:ascii="Times New Roman" w:hAnsi="Times New Roman"/>
          <w:sz w:val="20"/>
        </w:rPr>
        <w:t>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w:t>
      </w:r>
    </w:p>
    <w:p w14:paraId="0C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Развитие речи</w:t>
      </w:r>
    </w:p>
    <w:p w14:paraId="0D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Т. Яблонская «Утро» (картина), </w:t>
      </w:r>
      <w:r>
        <w:rPr>
          <w:rFonts w:ascii="Times New Roman" w:hAnsi="Times New Roman"/>
          <w:sz w:val="20"/>
        </w:rPr>
        <w:t xml:space="preserve">В. Меос «Помощник» (картина), </w:t>
      </w:r>
      <w:r>
        <w:rPr>
          <w:rFonts w:ascii="Times New Roman" w:hAnsi="Times New Roman"/>
          <w:sz w:val="20"/>
        </w:rPr>
        <w:t xml:space="preserve">Ф. Исмагилов «На берегу реки» (картина), А. Арсланов «Лев Толстой в башкирской степи» (картина). </w:t>
      </w:r>
    </w:p>
    <w:p w14:paraId="0E010000">
      <w:bookmarkStart w:id="10" w:name="__RefHeading___8"/>
      <w:bookmarkEnd w:id="10"/>
      <w:pPr>
        <w:keepNext w:val="1"/>
        <w:keepLines w:val="1"/>
        <w:widowControl w:val="1"/>
        <w:spacing w:after="0" w:line="360" w:lineRule="auto"/>
        <w:ind/>
        <w:jc w:val="center"/>
        <w:outlineLvl w:val="0"/>
        <w:rPr>
          <w:rFonts w:ascii="Times New Roman" w:hAnsi="Times New Roman"/>
          <w:b w:val="1"/>
          <w:sz w:val="20"/>
        </w:rPr>
      </w:pPr>
      <w:r>
        <w:rPr>
          <w:rFonts w:ascii="Times New Roman" w:hAnsi="Times New Roman"/>
          <w:b w:val="1"/>
          <w:sz w:val="20"/>
        </w:rPr>
        <w:t>8 класс</w:t>
      </w:r>
    </w:p>
    <w:p w14:paraId="0F010000">
      <w:pPr>
        <w:widowControl w:val="1"/>
        <w:spacing w:after="0" w:line="360" w:lineRule="auto"/>
        <w:ind/>
        <w:jc w:val="center"/>
        <w:rPr>
          <w:b w:val="1"/>
          <w:sz w:val="20"/>
        </w:rPr>
      </w:pPr>
      <w:r>
        <w:rPr>
          <w:b w:val="1"/>
          <w:sz w:val="20"/>
        </w:rPr>
        <w:t>Тематические блоки</w:t>
      </w:r>
    </w:p>
    <w:p w14:paraId="10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«Я и мой мир»</w:t>
      </w:r>
    </w:p>
    <w:p w14:paraId="11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Трудом славен человек</w:t>
      </w:r>
    </w:p>
    <w:p w14:paraId="12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Трудом красив и славен человек</w:t>
      </w:r>
    </w:p>
    <w:p w14:paraId="13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К. Киньябулатова «Голоса Родины», З. Биишева «Жизнь – труд», Л. Подкорытова «Будь наблюдателен», Ю. Яковлев «Труд».</w:t>
      </w:r>
    </w:p>
    <w:p w14:paraId="14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Труд – основа жизни</w:t>
      </w:r>
    </w:p>
    <w:p w14:paraId="15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М. Гафури «В саду цветов», А. Чанышева «Желаю благополучия», Д. Темплтон «Претворить в жизнь», М. Шаган «Советы изучающим иностранные языки», Т. Мухаметкулов «Храбрость».</w:t>
      </w:r>
    </w:p>
    <w:p w14:paraId="16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Мы возвратимся звездами</w:t>
      </w:r>
    </w:p>
    <w:p w14:paraId="17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Месяц цветов</w:t>
      </w:r>
    </w:p>
    <w:p w14:paraId="18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 Алибаев «Месяц цветов», «Солдат стоит на страже» (из газеты «Вечерняя Уфа»), С. Юлаев «Родина моя», С. Габидуллин «Поздравляю», М. Харис «Письмо».</w:t>
      </w:r>
    </w:p>
    <w:p w14:paraId="19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Мы возвратимся звездами</w:t>
      </w:r>
    </w:p>
    <w:p w14:paraId="1A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w:t>
      </w:r>
      <w:r>
        <w:rPr>
          <w:rFonts w:ascii="Times New Roman" w:hAnsi="Times New Roman"/>
          <w:sz w:val="20"/>
        </w:rPr>
        <w:t>Салават Юлаев</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Антологии башкирской поэзии</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Музей в Палдиски</w:t>
      </w:r>
      <w:r>
        <w:rPr>
          <w:rFonts w:ascii="Times New Roman" w:hAnsi="Times New Roman"/>
          <w:sz w:val="20"/>
        </w:rPr>
        <w:t>»</w:t>
      </w:r>
      <w:r>
        <w:rPr>
          <w:rFonts w:ascii="Times New Roman" w:hAnsi="Times New Roman"/>
          <w:sz w:val="20"/>
        </w:rPr>
        <w:t xml:space="preserve"> (из журнала </w:t>
      </w:r>
      <w:r>
        <w:rPr>
          <w:rFonts w:ascii="Times New Roman" w:hAnsi="Times New Roman"/>
          <w:sz w:val="20"/>
        </w:rPr>
        <w:t>«</w:t>
      </w:r>
      <w:r>
        <w:rPr>
          <w:rFonts w:ascii="Times New Roman" w:hAnsi="Times New Roman"/>
          <w:sz w:val="20"/>
        </w:rPr>
        <w:t>Аманат</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Памятник Салавату Юлаеву</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Башкирской энциклопедии</w:t>
      </w:r>
      <w:r>
        <w:rPr>
          <w:rFonts w:ascii="Times New Roman" w:hAnsi="Times New Roman"/>
          <w:sz w:val="20"/>
        </w:rPr>
        <w:t>»</w:t>
      </w:r>
      <w:r>
        <w:rPr>
          <w:rFonts w:ascii="Times New Roman" w:hAnsi="Times New Roman"/>
          <w:sz w:val="20"/>
        </w:rPr>
        <w:t>)</w:t>
      </w:r>
      <w:r>
        <w:rPr>
          <w:rFonts w:ascii="Times New Roman" w:hAnsi="Times New Roman"/>
          <w:sz w:val="20"/>
        </w:rPr>
        <w:t>.</w:t>
      </w:r>
    </w:p>
    <w:p w14:paraId="1B01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«Башкортостан – край родной»</w:t>
      </w:r>
    </w:p>
    <w:p w14:paraId="1C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Уфа – столица Башкортостана</w:t>
      </w:r>
    </w:p>
    <w:p w14:paraId="1D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И. Гвоздикова «Города имеют свою биографию», Н. Наджми «Песня родному городу», «Старинная Уфа!» (из книги «Уроки жизни»).</w:t>
      </w:r>
    </w:p>
    <w:p w14:paraId="1E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Я люблю тебя, Уфа!</w:t>
      </w:r>
    </w:p>
    <w:p w14:paraId="1F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«Уфа – столица Республики Башкортостан» (из «Школьного календаря»), </w:t>
      </w:r>
      <w:r>
        <w:rPr>
          <w:rFonts w:ascii="Times New Roman" w:hAnsi="Times New Roman"/>
          <w:sz w:val="20"/>
        </w:rPr>
        <w:t>Т. Гарипова «О происхождении названия “Уфа”», К. Даян «Красивый город», «Улицы Уфы» (из журнала «Аманат»), А. Шаммасов «Приветствие».</w:t>
      </w:r>
    </w:p>
    <w:p w14:paraId="20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Ай, Урал мой, Урал…</w:t>
      </w:r>
    </w:p>
    <w:p w14:paraId="21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Мой край родной</w:t>
      </w:r>
    </w:p>
    <w:p w14:paraId="22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А. Игебаев «Башкортостан – мой край родной», Э. Фенина «Мой край родной», </w:t>
      </w:r>
      <w:r>
        <w:rPr>
          <w:rFonts w:ascii="Times New Roman" w:hAnsi="Times New Roman"/>
          <w:sz w:val="20"/>
        </w:rPr>
        <w:t xml:space="preserve">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w:t>
      </w:r>
      <w:r>
        <w:rPr>
          <w:rFonts w:ascii="Times New Roman" w:hAnsi="Times New Roman"/>
          <w:sz w:val="20"/>
        </w:rPr>
        <w:t>Р.</w:t>
      </w:r>
      <w:r>
        <w:rPr>
          <w:rFonts w:ascii="Times New Roman" w:hAnsi="Times New Roman"/>
          <w:sz w:val="20"/>
        </w:rPr>
        <w:t> </w:t>
      </w:r>
      <w:r>
        <w:rPr>
          <w:rFonts w:ascii="Times New Roman" w:hAnsi="Times New Roman"/>
          <w:sz w:val="20"/>
        </w:rPr>
        <w:t>Янбеков «Цвети, мой Башкортостан!».</w:t>
      </w:r>
    </w:p>
    <w:p w14:paraId="2301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«Природа родного края»</w:t>
      </w:r>
    </w:p>
    <w:p w14:paraId="24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Наступила золотая осень</w:t>
      </w:r>
    </w:p>
    <w:p w14:paraId="25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Золотая осень</w:t>
      </w:r>
    </w:p>
    <w:p w14:paraId="26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М. Сиражи «Учителю», М. Кутлугалямов «Природные наследия», «Журавли улетели…» (из газеты «Вечерняя Уфа»), С. Муллабаев «Осенний лес».</w:t>
      </w:r>
    </w:p>
    <w:p w14:paraId="27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Осенний лес</w:t>
      </w:r>
    </w:p>
    <w:p w14:paraId="28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«Осенняя природа» (из журнала «Агидель»), Р. Шаммас «Родная край», К. Бальмонт «Осень» (перевод Д. Юлтыя).</w:t>
      </w:r>
    </w:p>
    <w:p w14:paraId="29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Наступила белоснежная зима</w:t>
      </w:r>
    </w:p>
    <w:p w14:paraId="2A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Зимние месяцы</w:t>
      </w:r>
    </w:p>
    <w:p w14:paraId="2B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 Хажиев «Ноябрь», А. Вахитова «Идет снег», Д. Лихачев «Жизнь», Н. Наджми «Зима»</w:t>
      </w:r>
      <w:r>
        <w:rPr>
          <w:rFonts w:ascii="Times New Roman" w:hAnsi="Times New Roman"/>
          <w:sz w:val="20"/>
        </w:rPr>
        <w:t>. Б. Магадиев «Три линии». Б. Головин «Общение».</w:t>
      </w:r>
    </w:p>
    <w:p w14:paraId="2C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Зимний лес</w:t>
      </w:r>
    </w:p>
    <w:p w14:paraId="2D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 Алибаев «Зимний лес», В. Сухомлинский «Метель», Е. Кучеров «И метель, и капели»</w:t>
      </w:r>
      <w:r>
        <w:rPr>
          <w:rFonts w:ascii="Times New Roman" w:hAnsi="Times New Roman"/>
          <w:sz w:val="20"/>
        </w:rPr>
        <w:t>, «Зимующие птицы» (из учебника «Биология» для 7 класса).</w:t>
      </w:r>
    </w:p>
    <w:p w14:paraId="2E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Прекрасная весна</w:t>
      </w:r>
    </w:p>
    <w:p w14:paraId="2F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Наступила весна</w:t>
      </w:r>
    </w:p>
    <w:p w14:paraId="30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Г. Якупова «Весна надежды», </w:t>
      </w:r>
      <w:r>
        <w:rPr>
          <w:rFonts w:ascii="Times New Roman" w:hAnsi="Times New Roman"/>
          <w:sz w:val="20"/>
        </w:rPr>
        <w:t xml:space="preserve">И. Насыри «Весна идет», </w:t>
      </w:r>
      <w:r>
        <w:rPr>
          <w:rFonts w:ascii="Times New Roman" w:hAnsi="Times New Roman"/>
          <w:sz w:val="20"/>
        </w:rPr>
        <w:t>З. Валитов «Начало марта», Е. Кучеров «Весенние воды»</w:t>
      </w:r>
      <w:r>
        <w:rPr>
          <w:rFonts w:ascii="Times New Roman" w:hAnsi="Times New Roman"/>
          <w:sz w:val="20"/>
        </w:rPr>
        <w:t xml:space="preserve">. </w:t>
      </w:r>
    </w:p>
    <w:p w14:paraId="31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sz w:val="20"/>
        </w:rPr>
        <w:t xml:space="preserve"> </w:t>
      </w:r>
      <w:r>
        <w:rPr>
          <w:rFonts w:ascii="Times New Roman" w:hAnsi="Times New Roman"/>
          <w:i w:val="1"/>
          <w:sz w:val="20"/>
        </w:rPr>
        <w:t>День Победы</w:t>
      </w:r>
    </w:p>
    <w:p w14:paraId="32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К. Киньябулатова «Победа, которую завоевали», «Первый космановт» (из газеты «Башкортостан»), Р. Нигмати «Отчизна», по В.Сухомлинскому «Могилы героев».</w:t>
      </w:r>
    </w:p>
    <w:p w14:paraId="33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Проектная работа</w:t>
      </w:r>
    </w:p>
    <w:p w14:paraId="34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Составление проекта. Соблюдение культуры слушания. Ответы на вопросы по проекту. Аргументация своей точки зрения.</w:t>
      </w:r>
    </w:p>
    <w:p w14:paraId="35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Контроль знаний</w:t>
      </w:r>
    </w:p>
    <w:p w14:paraId="36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Систематизация знаний. Контроль знаний и повторение изученного за год. Выполнение контрольных заданий.</w:t>
      </w:r>
    </w:p>
    <w:p w14:paraId="37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Грамматический материал</w:t>
      </w:r>
    </w:p>
    <w:p w14:paraId="38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Синтаксис. </w:t>
      </w:r>
      <w:r>
        <w:rPr>
          <w:rFonts w:ascii="Times New Roman" w:hAnsi="Times New Roman"/>
          <w:sz w:val="20"/>
        </w:rPr>
        <w:t>Синтаксис как раздел лингвистики.</w:t>
      </w:r>
    </w:p>
    <w:p w14:paraId="39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Словосочетание и предложение как единицы синтаксиса.</w:t>
      </w:r>
    </w:p>
    <w:p w14:paraId="3A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Словосочетание. </w:t>
      </w:r>
      <w:r>
        <w:rPr>
          <w:rFonts w:ascii="Times New Roman" w:hAnsi="Times New Roman"/>
          <w:sz w:val="20"/>
        </w:rPr>
        <w:t>Словосочетание: типы синтаксической связи (сочинительная и подчинительная) (общее представление).</w:t>
      </w:r>
    </w:p>
    <w:p w14:paraId="3B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Основные признаки словосочетания: наличие двух и более знаменательных слов и подчинительной связи между ними.</w:t>
      </w:r>
    </w:p>
    <w:p w14:paraId="3C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Виды словосочетаний по морфологическим свойствам главного слова: глагольные, именные.</w:t>
      </w:r>
    </w:p>
    <w:p w14:paraId="3D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Типы подчинительной связи слов в словосочетании</w:t>
      </w:r>
      <w:r>
        <w:rPr>
          <w:rFonts w:ascii="Times New Roman" w:hAnsi="Times New Roman"/>
          <w:sz w:val="20"/>
        </w:rPr>
        <w:t>.</w:t>
      </w:r>
      <w:r>
        <w:rPr>
          <w:rFonts w:ascii="Times New Roman" w:hAnsi="Times New Roman"/>
          <w:sz w:val="20"/>
        </w:rPr>
        <w:t xml:space="preserve"> Грамматическая синонимия словосочетаний. Нормы построения словосочетаний.</w:t>
      </w:r>
    </w:p>
    <w:p w14:paraId="3E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Пунктуация. </w:t>
      </w:r>
      <w:r>
        <w:rPr>
          <w:rFonts w:ascii="Times New Roman" w:hAnsi="Times New Roman"/>
          <w:sz w:val="20"/>
        </w:rPr>
        <w:t>Функции знаков препинания.</w:t>
      </w:r>
    </w:p>
    <w:p w14:paraId="3F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Предложение. </w:t>
      </w:r>
      <w:r>
        <w:rPr>
          <w:rFonts w:ascii="Times New Roman" w:hAnsi="Times New Roman"/>
          <w:sz w:val="20"/>
        </w:rPr>
        <w:t>Основные признаки предложения: смысловая и интонационная законченность, грамматическая оформленность.</w:t>
      </w:r>
    </w:p>
    <w:p w14:paraId="40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Виды предложений по цели высказывания, их интонационные и смысловые особенности.</w:t>
      </w:r>
    </w:p>
    <w:p w14:paraId="41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Виды предложений по количеству грамматических основ (простые, сложные).</w:t>
      </w:r>
    </w:p>
    <w:p w14:paraId="42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Предложения полные и неполные. Неполные предложения в диалогической речи, интонация неполного предложения.</w:t>
      </w:r>
    </w:p>
    <w:p w14:paraId="43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Простое предложение. Подлежащее и сказуемое как главные члены предложения.</w:t>
      </w:r>
    </w:p>
    <w:p w14:paraId="44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Способы выражения подлежащего. Виды сказуемого (простое глагольное, составное глагольное, составное именное) и способы его выражения.</w:t>
      </w:r>
    </w:p>
    <w:p w14:paraId="45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Пунктуация. </w:t>
      </w:r>
      <w:r>
        <w:rPr>
          <w:rFonts w:ascii="Times New Roman" w:hAnsi="Times New Roman"/>
          <w:sz w:val="20"/>
        </w:rPr>
        <w:t>Тире между подлежащим и сказуемым.</w:t>
      </w:r>
    </w:p>
    <w:p w14:paraId="46010000">
      <w:pPr>
        <w:widowControl w:val="1"/>
        <w:spacing w:after="0" w:line="360" w:lineRule="auto"/>
        <w:ind/>
        <w:jc w:val="center"/>
        <w:rPr>
          <w:b w:val="1"/>
          <w:sz w:val="20"/>
        </w:rPr>
      </w:pPr>
      <w:r>
        <w:rPr>
          <w:b w:val="1"/>
          <w:sz w:val="20"/>
        </w:rPr>
        <w:t xml:space="preserve">Развитие речи </w:t>
      </w:r>
    </w:p>
    <w:p w14:paraId="47010000">
      <w:pPr>
        <w:widowControl w:val="1"/>
        <w:spacing w:after="0" w:line="360" w:lineRule="auto"/>
        <w:ind w:firstLine="720"/>
        <w:rPr>
          <w:sz w:val="20"/>
        </w:rPr>
      </w:pPr>
      <w:r>
        <w:rPr>
          <w:sz w:val="20"/>
        </w:rPr>
        <w:t>В. Меос «Березы. Шигаево» (картина), «Зима в деревне» (картина), А. Кузнецов «Допрос Салавата» (картина),</w:t>
      </w:r>
      <w:r>
        <w:rPr>
          <w:rFonts w:ascii="Times New Roman" w:hAnsi="Times New Roman"/>
          <w:sz w:val="20"/>
        </w:rPr>
        <w:t xml:space="preserve"> </w:t>
      </w:r>
      <w:r>
        <w:rPr>
          <w:sz w:val="20"/>
        </w:rPr>
        <w:t>Р. Нурмухаметов «Агидель. Полдень» (картина).</w:t>
      </w:r>
    </w:p>
    <w:p w14:paraId="48010000">
      <w:bookmarkStart w:id="11" w:name="__RefHeading___9"/>
      <w:bookmarkEnd w:id="11"/>
      <w:pPr>
        <w:keepNext w:val="1"/>
        <w:keepLines w:val="1"/>
        <w:widowControl w:val="1"/>
        <w:spacing w:after="0" w:line="360" w:lineRule="auto"/>
        <w:ind/>
        <w:jc w:val="center"/>
        <w:outlineLvl w:val="0"/>
        <w:rPr>
          <w:rFonts w:ascii="Times New Roman" w:hAnsi="Times New Roman"/>
          <w:b w:val="1"/>
          <w:sz w:val="20"/>
        </w:rPr>
      </w:pPr>
      <w:r>
        <w:rPr>
          <w:rFonts w:ascii="Times New Roman" w:hAnsi="Times New Roman"/>
          <w:b w:val="1"/>
          <w:sz w:val="20"/>
        </w:rPr>
        <w:t>9 класс</w:t>
      </w:r>
    </w:p>
    <w:p w14:paraId="49010000">
      <w:pPr>
        <w:widowControl w:val="1"/>
        <w:spacing w:after="0" w:line="360" w:lineRule="auto"/>
        <w:ind/>
        <w:jc w:val="center"/>
        <w:rPr>
          <w:b w:val="1"/>
          <w:sz w:val="20"/>
        </w:rPr>
      </w:pPr>
      <w:r>
        <w:rPr>
          <w:b w:val="1"/>
          <w:sz w:val="20"/>
        </w:rPr>
        <w:t>Тематические блоки</w:t>
      </w:r>
    </w:p>
    <w:p w14:paraId="4A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«Я и мой мир»</w:t>
      </w:r>
    </w:p>
    <w:p w14:paraId="4B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Здравствуй, школа!</w:t>
      </w:r>
    </w:p>
    <w:p w14:paraId="4C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Школьная пора</w:t>
      </w:r>
    </w:p>
    <w:p w14:paraId="4D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А. Игебаев «Верный друг и соратник!», М. Горький «Любите книгу», </w:t>
      </w:r>
      <w:r>
        <w:rPr>
          <w:rFonts w:ascii="Times New Roman" w:hAnsi="Times New Roman"/>
          <w:sz w:val="20"/>
        </w:rPr>
        <w:t>М. Карим «Дорога в школу», А. Ферсман «Нет ничего дороже времени», Г. Хусаинов «Что такое счастье?», «Бабочки летают» (из журнала «Аманат»), М. Акмулла «Осень».</w:t>
      </w:r>
    </w:p>
    <w:p w14:paraId="4E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Наступила золотая осень</w:t>
      </w:r>
    </w:p>
    <w:p w14:paraId="4F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Г. Хусаинов «Что такое счастье?», по К. Ушинскому «Осенний день», Э. Ишбирдин «Лебедь».</w:t>
      </w:r>
    </w:p>
    <w:p w14:paraId="50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Народное творчество – достояние народа</w:t>
      </w:r>
    </w:p>
    <w:p w14:paraId="51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Моя родословная</w:t>
      </w:r>
    </w:p>
    <w:p w14:paraId="52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 Сулейманов «Народное творчество», «Слезы аиста» (из газеты «Вечерняя Уфа»), Ш. Шакурова, А. Сулейманов «Эпос “Урал батыр”», С. Галин «Шежере»</w:t>
      </w:r>
      <w:r>
        <w:rPr>
          <w:rFonts w:ascii="Times New Roman" w:hAnsi="Times New Roman"/>
          <w:sz w:val="20"/>
        </w:rPr>
        <w:t>, А. Шамаев «Башкирский кумыс», Р. Янгужин «Шежере».</w:t>
      </w:r>
    </w:p>
    <w:p w14:paraId="53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Устное народное творчество</w:t>
      </w:r>
    </w:p>
    <w:p w14:paraId="54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Д. Магадеев «Подарок племени», «На берегу прекрасной Агидели» (народная песня), С. Агиш «Угощение для гостей», М. Юхма «Дорога лебедей»</w:t>
      </w:r>
      <w:r>
        <w:rPr>
          <w:rFonts w:ascii="Times New Roman" w:hAnsi="Times New Roman"/>
          <w:sz w:val="20"/>
        </w:rPr>
        <w:t>, Л. Арсланова «Три подруги».</w:t>
      </w:r>
    </w:p>
    <w:p w14:paraId="55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Конь мой – мой верный друг</w:t>
      </w:r>
    </w:p>
    <w:p w14:paraId="56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Вперед, конь мой!</w:t>
      </w:r>
    </w:p>
    <w:p w14:paraId="57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Н. Идельбаев «Вперед, мой конь», </w:t>
      </w:r>
      <w:r>
        <w:rPr>
          <w:rFonts w:ascii="Times New Roman" w:hAnsi="Times New Roman"/>
          <w:sz w:val="20"/>
        </w:rPr>
        <w:t xml:space="preserve">Ш. Янбаев «Скачки», В. Архангельский «Реки», </w:t>
      </w:r>
      <w:r>
        <w:rPr>
          <w:rFonts w:ascii="Times New Roman" w:hAnsi="Times New Roman"/>
          <w:sz w:val="20"/>
        </w:rPr>
        <w:t>А. Аминев «Турат (конь)», А. Куприн «Лошади», С. Агиш «Турыкай», Х. Юлдашев «Ҡара юрға (конь черной масти)».</w:t>
      </w:r>
    </w:p>
    <w:p w14:paraId="58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«Башкортостан – край родной»</w:t>
      </w:r>
    </w:p>
    <w:p w14:paraId="59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Культура Башкортостана</w:t>
      </w:r>
    </w:p>
    <w:p w14:paraId="5A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Театры Башкортостана</w:t>
      </w:r>
    </w:p>
    <w:p w14:paraId="5B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Ф. Фаткуллин «Уфимские театры», Г. Галина опера «Салават Юлаев», «Музеи» (из журнала «Аманат»), А. Абушахманов «А. Мубаряков», Н. Гродзенский «Как научиться слушать музыку», Ф. Латипова «Сияй, “Нур!”», И. Кинзябулатов «Файзи Гаскаров», Г. Галина «Амин Зубаиров», «Х. Кудашев» (из газеты «Башкортостан»).</w:t>
      </w:r>
    </w:p>
    <w:p w14:paraId="5C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«Природа родного края»</w:t>
      </w:r>
    </w:p>
    <w:p w14:paraId="5D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Природа Башкортостана</w:t>
      </w:r>
    </w:p>
    <w:p w14:paraId="5E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Г. Хусаинов «Природа родного края», Р. Бикбаев «Уралу», Н. Мусин «Лес мой», «Укращение жизни», Т. Ганиева «Большое поле».</w:t>
      </w:r>
    </w:p>
    <w:p w14:paraId="5F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Родная земля</w:t>
      </w:r>
    </w:p>
    <w:p w14:paraId="60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Гарипов «Человек», Р. Адигамова «Родина – родная земля», Д. Буляков «Родной край», Ф. Мухамедьянов «Человек – достояние страны», «Зеленое украшение земли» (из журнала «Аманат»), М. Багаев «Башкортостан»</w:t>
      </w:r>
      <w:r>
        <w:rPr>
          <w:rFonts w:ascii="Times New Roman" w:hAnsi="Times New Roman"/>
          <w:sz w:val="20"/>
        </w:rPr>
        <w:t>, А. Игебаев «Земля – наша мать», Р. Шакур «Родной дом».</w:t>
      </w:r>
    </w:p>
    <w:p w14:paraId="61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Мы любим и зиму</w:t>
      </w:r>
    </w:p>
    <w:p w14:paraId="62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Белоснежная зима</w:t>
      </w:r>
    </w:p>
    <w:p w14:paraId="63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Гарипов «Первый снег», Н. Исламгулова «Зимние узоры», Ш. Бабич «Для кого?», Ш. Бабич «Зимняя дорога».</w:t>
      </w:r>
    </w:p>
    <w:p w14:paraId="64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Зимний лес</w:t>
      </w:r>
    </w:p>
    <w:p w14:paraId="65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Н. Мусин «Холодная зима на Урале», К. Костров «Здравствуй, мир!», «В зимний день» (из журнала «Начальная школа»), Р. Ахмадиев «Солдаты», </w:t>
      </w:r>
      <w:r>
        <w:rPr>
          <w:rFonts w:ascii="Times New Roman" w:hAnsi="Times New Roman"/>
          <w:sz w:val="20"/>
        </w:rPr>
        <w:t xml:space="preserve">«Простуда» (из «Школьного календаря»), Р. Шакур «Новый год», </w:t>
      </w:r>
      <w:r>
        <w:rPr>
          <w:rFonts w:ascii="Times New Roman" w:hAnsi="Times New Roman"/>
          <w:sz w:val="20"/>
        </w:rPr>
        <w:t>С. Алибаев «Зимний лес».</w:t>
      </w:r>
    </w:p>
    <w:p w14:paraId="66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Весна идет</w:t>
      </w:r>
    </w:p>
    <w:p w14:paraId="67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Подарок весны</w:t>
      </w:r>
    </w:p>
    <w:p w14:paraId="68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А. Игебаев «Подарок весны», Л. Фархшатова «Почки вербы», Г. Давлетов «Весенний мир», Б. Ишемгул «Весна».</w:t>
      </w:r>
    </w:p>
    <w:p w14:paraId="69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Весеняя природа</w:t>
      </w:r>
    </w:p>
    <w:p w14:paraId="6A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Р. Ишмуратова «Март», Г. Юнысова «Матери как весна», Г. Рамазанов «Песня матери», «</w:t>
      </w:r>
      <w:r>
        <w:rPr>
          <w:rFonts w:ascii="Times New Roman" w:hAnsi="Times New Roman"/>
          <w:sz w:val="20"/>
        </w:rPr>
        <w:t>Апрель</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r>
        <w:rPr>
          <w:rFonts w:ascii="Times New Roman" w:hAnsi="Times New Roman"/>
          <w:sz w:val="20"/>
        </w:rPr>
        <w:t xml:space="preserve">), А.Игебаев </w:t>
      </w:r>
      <w:r>
        <w:rPr>
          <w:rFonts w:ascii="Times New Roman" w:hAnsi="Times New Roman"/>
          <w:sz w:val="20"/>
        </w:rPr>
        <w:t>«</w:t>
      </w:r>
      <w:r>
        <w:rPr>
          <w:rFonts w:ascii="Times New Roman" w:hAnsi="Times New Roman"/>
          <w:sz w:val="20"/>
        </w:rPr>
        <w:t>Желание</w:t>
      </w:r>
      <w:r>
        <w:rPr>
          <w:rFonts w:ascii="Times New Roman" w:hAnsi="Times New Roman"/>
          <w:sz w:val="20"/>
        </w:rPr>
        <w:t>»</w:t>
      </w:r>
      <w:r>
        <w:rPr>
          <w:rFonts w:ascii="Times New Roman" w:hAnsi="Times New Roman"/>
          <w:sz w:val="20"/>
        </w:rPr>
        <w:t xml:space="preserve">, </w:t>
      </w:r>
      <w:r>
        <w:rPr>
          <w:rFonts w:ascii="Times New Roman" w:hAnsi="Times New Roman"/>
          <w:sz w:val="20"/>
        </w:rPr>
        <w:t>З. Кутлугильдина «Могила неизвестного солдата», А. Магазов «Сила воли в себе можно воспитать», «Белая береза» (из газеты «Вечерняя Уфа»).</w:t>
      </w:r>
    </w:p>
    <w:p w14:paraId="6B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Прекрасное летнее время</w:t>
      </w:r>
    </w:p>
    <w:p w14:paraId="6C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w:t>
      </w:r>
      <w:r>
        <w:rPr>
          <w:rFonts w:ascii="Times New Roman" w:hAnsi="Times New Roman"/>
          <w:sz w:val="20"/>
        </w:rPr>
        <w:t>Июнь</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r>
        <w:rPr>
          <w:rFonts w:ascii="Times New Roman" w:hAnsi="Times New Roman"/>
          <w:sz w:val="20"/>
        </w:rPr>
        <w:t xml:space="preserve">), </w:t>
      </w:r>
      <w:r>
        <w:rPr>
          <w:rFonts w:ascii="Times New Roman" w:hAnsi="Times New Roman"/>
          <w:sz w:val="20"/>
        </w:rPr>
        <w:t>Р. Гарипов «Уходит детство», Т. Юсупов «Звук колокола», Г. Хусаинов «Самое дорогое…».</w:t>
      </w:r>
    </w:p>
    <w:p w14:paraId="6D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Люблю лето</w:t>
      </w:r>
    </w:p>
    <w:p w14:paraId="6E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Г. Файзи «Люблю лето», «Лето» (из журнала «Агидель»), Д. Мырдакаева «Прощальный месяц лета», А. Багуманов «Лето», Т. Васильева «Сабантуй», Г. Хусаинов «Земля – наше богатство»</w:t>
      </w:r>
      <w:r>
        <w:rPr>
          <w:rFonts w:ascii="Times New Roman" w:hAnsi="Times New Roman"/>
          <w:sz w:val="20"/>
        </w:rPr>
        <w:t>, Д. Мурдакаева «Прощальный месяц лета», А. Багуманов «Середина лета».</w:t>
      </w:r>
    </w:p>
    <w:p w14:paraId="6F010000">
      <w:pPr>
        <w:widowControl w:val="1"/>
        <w:tabs>
          <w:tab w:leader="none" w:pos="1134" w:val="left"/>
        </w:tabs>
        <w:spacing w:after="0" w:line="360" w:lineRule="auto"/>
        <w:ind w:firstLine="709"/>
        <w:jc w:val="both"/>
        <w:rPr>
          <w:rFonts w:ascii="Times New Roman" w:hAnsi="Times New Roman"/>
          <w:i w:val="1"/>
          <w:sz w:val="20"/>
        </w:rPr>
      </w:pPr>
      <w:r>
        <w:rPr>
          <w:rFonts w:ascii="Times New Roman" w:hAnsi="Times New Roman"/>
          <w:i w:val="1"/>
          <w:sz w:val="20"/>
        </w:rPr>
        <w:t>Контроль знаний</w:t>
      </w:r>
    </w:p>
    <w:p w14:paraId="70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Повторение изученного материала, контрольная работа, работа над ошибками.</w:t>
      </w:r>
    </w:p>
    <w:p w14:paraId="71010000">
      <w:pPr>
        <w:widowControl w:val="1"/>
        <w:tabs>
          <w:tab w:leader="none" w:pos="1134" w:val="left"/>
        </w:tabs>
        <w:spacing w:after="0" w:line="360" w:lineRule="auto"/>
        <w:ind w:firstLine="709"/>
        <w:jc w:val="center"/>
        <w:rPr>
          <w:rFonts w:ascii="Times New Roman" w:hAnsi="Times New Roman"/>
          <w:b w:val="1"/>
          <w:sz w:val="20"/>
        </w:rPr>
      </w:pPr>
      <w:r>
        <w:rPr>
          <w:rFonts w:ascii="Times New Roman" w:hAnsi="Times New Roman"/>
          <w:b w:val="1"/>
          <w:sz w:val="20"/>
        </w:rPr>
        <w:t>Грамматический материал</w:t>
      </w:r>
    </w:p>
    <w:p w14:paraId="72010000">
      <w:pPr>
        <w:widowControl w:val="1"/>
        <w:tabs>
          <w:tab w:leader="none" w:pos="1134" w:val="left"/>
        </w:tabs>
        <w:spacing w:after="0" w:line="360" w:lineRule="auto"/>
        <w:ind w:firstLine="709"/>
        <w:jc w:val="both"/>
        <w:rPr>
          <w:rFonts w:ascii="Times New Roman" w:hAnsi="Times New Roman"/>
          <w:b w:val="1"/>
          <w:sz w:val="20"/>
        </w:rPr>
      </w:pPr>
      <w:r>
        <w:rPr>
          <w:rFonts w:ascii="Times New Roman" w:hAnsi="Times New Roman"/>
          <w:b w:val="1"/>
          <w:sz w:val="20"/>
        </w:rPr>
        <w:t>Синтаксис</w:t>
      </w:r>
    </w:p>
    <w:p w14:paraId="73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Второстепенные члены предложения. </w:t>
      </w:r>
      <w:r>
        <w:rPr>
          <w:rFonts w:ascii="Times New Roman" w:hAnsi="Times New Roman"/>
          <w:sz w:val="20"/>
        </w:rPr>
        <w:t xml:space="preserve">Второстепенные члены предложения, их виды. </w:t>
      </w:r>
    </w:p>
    <w:p w14:paraId="74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Определение </w:t>
      </w:r>
      <w:r>
        <w:rPr>
          <w:rFonts w:ascii="Times New Roman" w:hAnsi="Times New Roman"/>
          <w:sz w:val="20"/>
        </w:rPr>
        <w:t>как второстепенный член предложения.</w:t>
      </w:r>
    </w:p>
    <w:p w14:paraId="75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Приложение</w:t>
      </w:r>
      <w:r>
        <w:rPr>
          <w:rFonts w:ascii="Times New Roman" w:hAnsi="Times New Roman"/>
          <w:sz w:val="20"/>
        </w:rPr>
        <w:t xml:space="preserve"> как особый вид определения. </w:t>
      </w:r>
    </w:p>
    <w:p w14:paraId="76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Дополнение</w:t>
      </w:r>
      <w:r>
        <w:rPr>
          <w:rFonts w:ascii="Times New Roman" w:hAnsi="Times New Roman"/>
          <w:sz w:val="20"/>
        </w:rPr>
        <w:t xml:space="preserve"> как второстепенный член предложения.</w:t>
      </w:r>
    </w:p>
    <w:p w14:paraId="77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Обстоятельство</w:t>
      </w:r>
      <w:r>
        <w:rPr>
          <w:rFonts w:ascii="Times New Roman" w:hAnsi="Times New Roman"/>
          <w:sz w:val="20"/>
        </w:rPr>
        <w:t xml:space="preserve"> как второстепенный член предложения. Виды обстоятельств (обстоятельства образа действия, степени, места, времени, причины, цели, условия, уступки).</w:t>
      </w:r>
    </w:p>
    <w:p w14:paraId="78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Простое предложение. </w:t>
      </w:r>
      <w:r>
        <w:rPr>
          <w:rFonts w:ascii="Times New Roman" w:hAnsi="Times New Roman"/>
          <w:sz w:val="20"/>
        </w:rPr>
        <w:t>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14:paraId="79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Односоставные предложения,</w:t>
      </w:r>
      <w:r>
        <w:rPr>
          <w:rFonts w:ascii="Times New Roman" w:hAnsi="Times New Roman"/>
          <w:sz w:val="20"/>
        </w:rPr>
        <w:t xml:space="preserve"> их грамматические признаки. </w:t>
      </w:r>
    </w:p>
    <w:p w14:paraId="7A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Виды односоставных предложений. </w:t>
      </w:r>
      <w:r>
        <w:rPr>
          <w:rFonts w:ascii="Times New Roman" w:hAnsi="Times New Roman"/>
          <w:sz w:val="20"/>
        </w:rPr>
        <w:t>Виды односоставных предложений</w:t>
      </w:r>
      <w:r>
        <w:rPr>
          <w:rFonts w:ascii="Times New Roman" w:hAnsi="Times New Roman"/>
          <w:b w:val="1"/>
          <w:sz w:val="20"/>
        </w:rPr>
        <w:t>:</w:t>
      </w:r>
      <w:r>
        <w:rPr>
          <w:rFonts w:ascii="Times New Roman" w:hAnsi="Times New Roman"/>
          <w:sz w:val="20"/>
        </w:rPr>
        <w:t xml:space="preserve"> назывные, определённо-личные, неопределённо-личные, безличные, назывные предложения.</w:t>
      </w:r>
    </w:p>
    <w:p w14:paraId="7B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sz w:val="20"/>
        </w:rPr>
        <w:t>Виды предложений по наличию второстепенных членов (распространенные, нераспространенные).</w:t>
      </w:r>
    </w:p>
    <w:p w14:paraId="7C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Предложения с однородными членами.</w:t>
      </w:r>
      <w:r>
        <w:rPr>
          <w:rFonts w:ascii="Times New Roman" w:hAnsi="Times New Roman"/>
          <w:sz w:val="20"/>
        </w:rPr>
        <w:t xml:space="preserve"> Предложения с обобщающими словами при однородных членах.</w:t>
      </w:r>
    </w:p>
    <w:p w14:paraId="7D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Сложное предложение. </w:t>
      </w:r>
      <w:r>
        <w:rPr>
          <w:rFonts w:ascii="Times New Roman" w:hAnsi="Times New Roman"/>
          <w:sz w:val="20"/>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14:paraId="7E010000">
      <w:pPr>
        <w:widowControl w:val="1"/>
        <w:tabs>
          <w:tab w:leader="none" w:pos="1134" w:val="left"/>
        </w:tabs>
        <w:spacing w:after="0" w:line="360" w:lineRule="auto"/>
        <w:ind w:firstLine="709"/>
        <w:jc w:val="both"/>
        <w:rPr>
          <w:rFonts w:ascii="Times New Roman" w:hAnsi="Times New Roman"/>
          <w:sz w:val="20"/>
        </w:rPr>
      </w:pPr>
      <w:r>
        <w:rPr>
          <w:rFonts w:ascii="Times New Roman" w:hAnsi="Times New Roman"/>
          <w:b w:val="1"/>
          <w:sz w:val="20"/>
        </w:rPr>
        <w:t xml:space="preserve">Пунктуация. </w:t>
      </w:r>
      <w:r>
        <w:rPr>
          <w:rFonts w:ascii="Times New Roman" w:hAnsi="Times New Roman"/>
          <w:sz w:val="20"/>
        </w:rPr>
        <w:t>Знаки препинания в сложном предложении. Знаки препинания в предложениях с однородными членами.</w:t>
      </w:r>
    </w:p>
    <w:p w14:paraId="7F01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Развитие речи</w:t>
      </w:r>
    </w:p>
    <w:p w14:paraId="80010000">
      <w:pPr>
        <w:widowControl w:val="1"/>
        <w:tabs>
          <w:tab w:leader="none" w:pos="1134" w:val="left"/>
        </w:tabs>
        <w:spacing w:after="0" w:line="360" w:lineRule="auto"/>
        <w:ind w:firstLine="709"/>
        <w:rPr>
          <w:rFonts w:ascii="Times New Roman" w:hAnsi="Times New Roman"/>
          <w:sz w:val="20"/>
        </w:rPr>
      </w:pPr>
      <w:r>
        <w:rPr>
          <w:rFonts w:ascii="Times New Roman" w:hAnsi="Times New Roman"/>
          <w:sz w:val="20"/>
        </w:rPr>
        <w:t>Р. Нурмухаметов «Чехов в Башкортостане», Ф. Кащеев «Башкирский кумыс», В. Меос «Октябрь. Птицы улетают», У. Мухаметшин «Семья. Сабантуй».</w:t>
      </w:r>
    </w:p>
    <w:p w14:paraId="81010000">
      <w:pPr>
        <w:widowControl w:val="1"/>
        <w:ind/>
        <w:jc w:val="both"/>
        <w:rPr>
          <w:rFonts w:ascii="Times New Roman" w:hAnsi="Times New Roman"/>
          <w:b w:val="1"/>
          <w:caps w:val="1"/>
          <w:sz w:val="20"/>
        </w:rPr>
      </w:pPr>
      <w:r>
        <w:rPr>
          <w:rFonts w:ascii="Times New Roman" w:hAnsi="Times New Roman"/>
          <w:b w:val="1"/>
          <w:caps w:val="1"/>
          <w:sz w:val="20"/>
        </w:rPr>
        <w:br w:type="page"/>
      </w:r>
    </w:p>
    <w:p w14:paraId="82010000">
      <w:bookmarkStart w:id="12" w:name="__RefHeading___10"/>
      <w:bookmarkEnd w:id="12"/>
      <w:pPr>
        <w:keepNext w:val="1"/>
        <w:keepLines w:val="1"/>
        <w:widowControl w:val="1"/>
        <w:tabs>
          <w:tab w:leader="none" w:pos="1134" w:val="left"/>
        </w:tabs>
        <w:spacing w:after="240" w:line="360" w:lineRule="auto"/>
        <w:ind/>
        <w:jc w:val="center"/>
        <w:outlineLvl w:val="0"/>
        <w:rPr>
          <w:rFonts w:ascii="Times New Roman" w:hAnsi="Times New Roman"/>
          <w:b w:val="1"/>
          <w:caps w:val="1"/>
          <w:sz w:val="20"/>
        </w:rPr>
      </w:pPr>
      <w:r>
        <w:rPr>
          <w:rFonts w:ascii="Times New Roman" w:hAnsi="Times New Roman"/>
          <w:b w:val="1"/>
          <w:caps w:val="1"/>
          <w:sz w:val="20"/>
        </w:rPr>
        <w:t>Планируемые результаты освоения учебного предмета «Государственный</w:t>
      </w:r>
      <w:r>
        <w:rPr>
          <w:rFonts w:ascii="Times New Roman" w:hAnsi="Times New Roman"/>
          <w:b w:val="1"/>
          <w:caps w:val="1"/>
          <w:sz w:val="20"/>
        </w:rPr>
        <w:t xml:space="preserve"> (б</w:t>
      </w:r>
      <w:r>
        <w:rPr>
          <w:rFonts w:ascii="Times New Roman" w:hAnsi="Times New Roman"/>
          <w:b w:val="1"/>
          <w:caps w:val="1"/>
          <w:sz w:val="20"/>
        </w:rPr>
        <w:t>ашкирский) язык Республики Башкортостан» на уровне основного общего образования</w:t>
      </w:r>
    </w:p>
    <w:p w14:paraId="83010000">
      <w:bookmarkStart w:id="13" w:name="__RefHeading___11"/>
      <w:bookmarkEnd w:id="13"/>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Личностные результаты</w:t>
      </w:r>
    </w:p>
    <w:p w14:paraId="8401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Личностные результаты освоения Примерной рабочей программы по башкирскому (государственному) языку Республики Башкортостан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rPr>
          <w:rFonts w:ascii="Times New Roman" w:hAnsi="Times New Roman"/>
          <w:sz w:val="20"/>
        </w:rPr>
        <w:t>:</w:t>
      </w:r>
    </w:p>
    <w:p w14:paraId="85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гражданского воспитания:</w:t>
      </w:r>
    </w:p>
    <w:p w14:paraId="86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готовность к выполнению обязанностей гражданина и реализации его прав, уважение прав, свобод и законных интересов других людей;</w:t>
      </w:r>
    </w:p>
    <w:p w14:paraId="87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башкирском языке; неприятие любых форм экстремизма, дискриминации;</w:t>
      </w:r>
    </w:p>
    <w:p w14:paraId="88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14:paraId="89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готовность к разнообразной совместной деятельности, стремление к взаимопониманию и взаимопомощи;</w:t>
      </w:r>
    </w:p>
    <w:p w14:paraId="8A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активное участие в школьном самоуправлении; готовность к участию в гуманитарной деятельности (помощь людям, нуждающимся в ней; волонтерство);</w:t>
      </w:r>
    </w:p>
    <w:p w14:paraId="8B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патриотического воспитания:</w:t>
      </w:r>
    </w:p>
    <w:p w14:paraId="8C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осознание российской гражданской идентичности в поликультурном и многоконфессиональном обществе, понимание роли башкирского языка как государственного языка Республики Башкортостан;</w:t>
      </w:r>
    </w:p>
    <w:p w14:paraId="8D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проявление интереса к познанию башкирского языка, к истории и культуре Российской Федерации, культуре своего края, народов России в контексте учебного предмета;</w:t>
      </w:r>
    </w:p>
    <w:p w14:paraId="8E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ценностное отношение к башкирскому языку, к достижениям своей республики, Родины – России, к науке, искусству, боевым подвигам и трудовым достижениям народа, в том числе отраженным в художественных произведениях;</w:t>
      </w:r>
    </w:p>
    <w:p w14:paraId="8F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rFonts w:ascii="Times New Roman" w:hAnsi="Times New Roman"/>
          <w:sz w:val="20"/>
        </w:rPr>
        <w:t>стране;</w:t>
      </w:r>
    </w:p>
    <w:p w14:paraId="90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духовно-нравственного воспитания:</w:t>
      </w:r>
    </w:p>
    <w:p w14:paraId="91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ориентация на моральные ценности и нормы в ситуациях нравственного выбора;</w:t>
      </w:r>
    </w:p>
    <w:p w14:paraId="92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14:paraId="93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активное неприятие асоциальных поступков; свобода и ответственность личности в условиях индивидуального и общественного пространства;</w:t>
      </w:r>
    </w:p>
    <w:p w14:paraId="94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эстетического воспитания:</w:t>
      </w:r>
    </w:p>
    <w:p w14:paraId="95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восприимчивость к разным видам искусства, традициям и творчеству своего и других народов;</w:t>
      </w:r>
    </w:p>
    <w:p w14:paraId="96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башкирского языка как средства коммуникации и самовыражения;</w:t>
      </w:r>
    </w:p>
    <w:p w14:paraId="97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98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физического воспитания, формирования культуры здоровья и эмоционального благополучия:</w:t>
      </w:r>
    </w:p>
    <w:p w14:paraId="99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осознание ценности жизни с опорой на собственный жизненный и читательский опыт;</w:t>
      </w:r>
    </w:p>
    <w:p w14:paraId="9A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языкового образования;</w:t>
      </w:r>
    </w:p>
    <w:p w14:paraId="9B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9C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умение принимать себя и других не осуждая;</w:t>
      </w:r>
    </w:p>
    <w:p w14:paraId="9D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башкирском языке;</w:t>
      </w:r>
    </w:p>
    <w:p w14:paraId="9E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сформированность навыков рефлексии, признание своего права на ошибку и такого же права другого человека;</w:t>
      </w:r>
    </w:p>
    <w:p w14:paraId="9F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трудового воспитания:</w:t>
      </w:r>
    </w:p>
    <w:p w14:paraId="A0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A1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p>
    <w:p w14:paraId="A2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14:paraId="A3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экологического воспитания:</w:t>
      </w:r>
    </w:p>
    <w:p w14:paraId="A4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A5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умение точно, логично выражать свою точку зрения на экологические проблемы;</w:t>
      </w:r>
    </w:p>
    <w:p w14:paraId="A6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повышение уровня экологической культуры, осознание глобального характера экологических проблем и путей их решения;</w:t>
      </w:r>
    </w:p>
    <w:p w14:paraId="A7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A8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активное неприятие действий, приносящих вред окружающей среде;</w:t>
      </w:r>
    </w:p>
    <w:p w14:paraId="A9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осознание своей роли как гражданина и потребителя в условиях взаимосвязи природной, технологической и социальной сред;</w:t>
      </w:r>
    </w:p>
    <w:p w14:paraId="AA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готовность к участию в практической деятельности экологической направленности;</w:t>
      </w:r>
    </w:p>
    <w:p w14:paraId="AB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ценности научного познания;</w:t>
      </w:r>
    </w:p>
    <w:p w14:paraId="AC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14:paraId="AD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овладение языковой и читательской культурой, навыками чтения как средства познания мира;</w:t>
      </w:r>
    </w:p>
    <w:p w14:paraId="AE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AF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личностные результаты, обеспечивающие адаптацию обучающегося к изменяющимся условиям социальной и природной среды:</w:t>
      </w:r>
    </w:p>
    <w:p w14:paraId="B0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B1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способность обучающихся к взаимодействию в условиях не- определенности, открытость опыту и знаниям других;</w:t>
      </w:r>
    </w:p>
    <w:p w14:paraId="B2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B3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14:paraId="B4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B5010000">
      <w:pPr>
        <w:widowControl w:val="0"/>
        <w:numPr>
          <w:ilvl w:val="0"/>
          <w:numId w:val="4"/>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B6010000">
      <w:bookmarkStart w:id="14" w:name="__RefHeading___12"/>
      <w:bookmarkEnd w:id="14"/>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Метапредметные результаты</w:t>
      </w:r>
    </w:p>
    <w:p w14:paraId="B701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В результате изучения предмета «</w:t>
      </w:r>
      <w:r>
        <w:rPr>
          <w:rFonts w:ascii="Times New Roman" w:hAnsi="Times New Roman"/>
          <w:sz w:val="20"/>
        </w:rPr>
        <w:t>Государственный (башкирский</w:t>
      </w:r>
      <w:r>
        <w:rPr>
          <w:rFonts w:ascii="Times New Roman" w:hAnsi="Times New Roman"/>
          <w:sz w:val="20"/>
        </w:rPr>
        <w:t>)</w:t>
      </w:r>
      <w:r>
        <w:rPr>
          <w:rFonts w:ascii="Times New Roman" w:hAnsi="Times New Roman"/>
          <w:sz w:val="20"/>
        </w:rPr>
        <w:t xml:space="preserve"> язык Республики Башкортостан</w:t>
      </w:r>
      <w:r>
        <w:rPr>
          <w:rFonts w:ascii="Times New Roman" w:hAnsi="Times New Roman"/>
          <w:sz w:val="20"/>
        </w:rPr>
        <w:t>» в основной школе у обучающегося будут сформированы следу</w:t>
      </w:r>
      <w:r>
        <w:rPr>
          <w:rFonts w:ascii="Times New Roman" w:hAnsi="Times New Roman"/>
          <w:sz w:val="20"/>
        </w:rPr>
        <w:t>ю</w:t>
      </w:r>
      <w:r>
        <w:rPr>
          <w:rFonts w:ascii="Times New Roman" w:hAnsi="Times New Roman"/>
          <w:sz w:val="20"/>
        </w:rPr>
        <w:t xml:space="preserve">щие универсальные учебные </w:t>
      </w:r>
      <w:r>
        <w:rPr>
          <w:rFonts w:ascii="Times New Roman" w:hAnsi="Times New Roman"/>
          <w:b w:val="1"/>
          <w:sz w:val="20"/>
        </w:rPr>
        <w:t xml:space="preserve">познавательные </w:t>
      </w:r>
      <w:r>
        <w:rPr>
          <w:rFonts w:ascii="Times New Roman" w:hAnsi="Times New Roman"/>
          <w:sz w:val="20"/>
        </w:rPr>
        <w:t>действия:</w:t>
      </w:r>
    </w:p>
    <w:p w14:paraId="B8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б</w:t>
      </w:r>
      <w:r>
        <w:rPr>
          <w:rFonts w:ascii="Times New Roman" w:hAnsi="Times New Roman"/>
          <w:b w:val="1"/>
          <w:i w:val="1"/>
          <w:sz w:val="20"/>
        </w:rPr>
        <w:t>азовые логические действия:</w:t>
      </w:r>
    </w:p>
    <w:p w14:paraId="B9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выявлять и характеризовать существенные признаки языковых единиц, языковых явлений и процессов;</w:t>
      </w:r>
    </w:p>
    <w:p w14:paraId="BA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BB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BC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выявлять дефицит информации, необходимой для решения поставленной учебной задачи;</w:t>
      </w:r>
    </w:p>
    <w:p w14:paraId="BD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BE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BF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базовые исследовательские действия:</w:t>
      </w:r>
    </w:p>
    <w:p w14:paraId="C0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использовать вопросы как исследовательский инструмент познания в языковом образовании;</w:t>
      </w:r>
    </w:p>
    <w:p w14:paraId="C1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C2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формировать гипотезу об истинности собственных суждений и суждений других, аргументировать свою позицию, мнение;</w:t>
      </w:r>
    </w:p>
    <w:p w14:paraId="C3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составлять алгоритм действий и использовать его для решения учебных задач;</w:t>
      </w:r>
    </w:p>
    <w:p w14:paraId="C4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C5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оценивать на применимость и достоверность информацию, полученную в ходе лингвистического исследования (эксперимента);</w:t>
      </w:r>
    </w:p>
    <w:p w14:paraId="C6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C7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C8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работа с информацией:</w:t>
      </w:r>
    </w:p>
    <w:p w14:paraId="C9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CA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выбирать, анализировать, интерпретировать, обобщать и си- стематизировать информацию, представленную в текстах, таблицах, схемах;</w:t>
      </w:r>
    </w:p>
    <w:p w14:paraId="CB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w:t>
      </w:r>
      <w:r>
        <w:rPr>
          <w:rFonts w:ascii="Times New Roman" w:hAnsi="Times New Roman"/>
          <w:sz w:val="20"/>
        </w:rPr>
        <w:t>необходимой информации с целью решения учебных задач;</w:t>
      </w:r>
    </w:p>
    <w:p w14:paraId="CC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CD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находить сходные аргументы (подтверждающие или опровергающие одну и ту же идею, версию) в различных информационных источниках;</w:t>
      </w:r>
    </w:p>
    <w:p w14:paraId="CE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CF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оценивать надежность информации по критериям, предложенным учителем или сформулированным самостоятельно;</w:t>
      </w:r>
    </w:p>
    <w:p w14:paraId="D0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эффективно запоминать и систематизировать информацию.</w:t>
      </w:r>
    </w:p>
    <w:p w14:paraId="D1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sz w:val="20"/>
        </w:rPr>
        <w:t>В результате изучения предмета ««</w:t>
      </w:r>
      <w:r>
        <w:rPr>
          <w:rFonts w:ascii="Times New Roman" w:hAnsi="Times New Roman"/>
          <w:sz w:val="20"/>
        </w:rPr>
        <w:t>Государственный (башкирский</w:t>
      </w:r>
      <w:r>
        <w:rPr>
          <w:rFonts w:ascii="Times New Roman" w:hAnsi="Times New Roman"/>
          <w:sz w:val="20"/>
        </w:rPr>
        <w:t>)</w:t>
      </w:r>
      <w:r>
        <w:rPr>
          <w:rFonts w:ascii="Times New Roman" w:hAnsi="Times New Roman"/>
          <w:sz w:val="20"/>
        </w:rPr>
        <w:t xml:space="preserve"> язык Республики Башкортостан</w:t>
      </w:r>
      <w:r>
        <w:rPr>
          <w:rFonts w:ascii="Times New Roman" w:hAnsi="Times New Roman"/>
          <w:sz w:val="20"/>
        </w:rPr>
        <w:t>» в основной школе у обучающегося будут сформированы следу</w:t>
      </w:r>
      <w:r>
        <w:rPr>
          <w:rFonts w:ascii="Times New Roman" w:hAnsi="Times New Roman"/>
          <w:sz w:val="20"/>
        </w:rPr>
        <w:t>ю</w:t>
      </w:r>
      <w:r>
        <w:rPr>
          <w:rFonts w:ascii="Times New Roman" w:hAnsi="Times New Roman"/>
          <w:sz w:val="20"/>
        </w:rPr>
        <w:t xml:space="preserve">щие универсальные учебные </w:t>
      </w:r>
      <w:r>
        <w:rPr>
          <w:rFonts w:ascii="Times New Roman" w:hAnsi="Times New Roman"/>
          <w:b w:val="1"/>
          <w:sz w:val="20"/>
        </w:rPr>
        <w:t xml:space="preserve">коммуникативные </w:t>
      </w:r>
      <w:r>
        <w:rPr>
          <w:rFonts w:ascii="Times New Roman" w:hAnsi="Times New Roman"/>
          <w:sz w:val="20"/>
        </w:rPr>
        <w:t>действия:</w:t>
      </w:r>
    </w:p>
    <w:p w14:paraId="D2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общение:</w:t>
      </w:r>
    </w:p>
    <w:p w14:paraId="D3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D4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невербальные средства общения, понимать значение социальных знаков;</w:t>
      </w:r>
    </w:p>
    <w:p w14:paraId="D5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знать и распознавать предпосылки конфликтных ситуаций и смягчать конфликты, вести переговоры;</w:t>
      </w:r>
    </w:p>
    <w:p w14:paraId="D6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понимать намерения других, проявлять уважительное отношение к собеседнику и в корректной форме формулировать свои возражения;</w:t>
      </w:r>
    </w:p>
    <w:p w14:paraId="D7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D8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сопоставлять свои суждения с суждениями других участников диалога, обнаруживать различие и сходство позиций;</w:t>
      </w:r>
    </w:p>
    <w:p w14:paraId="D9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публично представлять результаты проведенного языкового анализа, выполненного лингвистического эксперимента, исследования, проекта;</w:t>
      </w:r>
    </w:p>
    <w:p w14:paraId="DA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DB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совместная деятельность:</w:t>
      </w:r>
    </w:p>
    <w:p w14:paraId="DC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DD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DE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DF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E0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E101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В результате изучения предмета ««</w:t>
      </w:r>
      <w:r>
        <w:rPr>
          <w:rFonts w:ascii="Times New Roman" w:hAnsi="Times New Roman"/>
          <w:sz w:val="20"/>
        </w:rPr>
        <w:t>Государственный (башкирский</w:t>
      </w:r>
      <w:r>
        <w:rPr>
          <w:rFonts w:ascii="Times New Roman" w:hAnsi="Times New Roman"/>
          <w:sz w:val="20"/>
        </w:rPr>
        <w:t>)</w:t>
      </w:r>
      <w:r>
        <w:rPr>
          <w:rFonts w:ascii="Times New Roman" w:hAnsi="Times New Roman"/>
          <w:sz w:val="20"/>
        </w:rPr>
        <w:t xml:space="preserve"> язык Республики Башкортостан</w:t>
      </w:r>
      <w:r>
        <w:rPr>
          <w:rFonts w:ascii="Times New Roman" w:hAnsi="Times New Roman"/>
          <w:sz w:val="20"/>
        </w:rPr>
        <w:t>» в основной школе у обучающегося будут сформированы следу</w:t>
      </w:r>
      <w:r>
        <w:rPr>
          <w:rFonts w:ascii="Times New Roman" w:hAnsi="Times New Roman"/>
          <w:sz w:val="20"/>
        </w:rPr>
        <w:t>ю</w:t>
      </w:r>
      <w:r>
        <w:rPr>
          <w:rFonts w:ascii="Times New Roman" w:hAnsi="Times New Roman"/>
          <w:sz w:val="20"/>
        </w:rPr>
        <w:t xml:space="preserve">щие универсальные учебные </w:t>
      </w:r>
      <w:r>
        <w:rPr>
          <w:rFonts w:ascii="Times New Roman" w:hAnsi="Times New Roman"/>
          <w:b w:val="1"/>
          <w:sz w:val="20"/>
        </w:rPr>
        <w:t xml:space="preserve">регулятивные </w:t>
      </w:r>
      <w:r>
        <w:rPr>
          <w:rFonts w:ascii="Times New Roman" w:hAnsi="Times New Roman"/>
          <w:sz w:val="20"/>
        </w:rPr>
        <w:t>действия:</w:t>
      </w:r>
    </w:p>
    <w:p w14:paraId="E2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самоорганизация:</w:t>
      </w:r>
    </w:p>
    <w:p w14:paraId="E3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выявлять проблемы для решения в учебных и жизненных ситуациях;</w:t>
      </w:r>
    </w:p>
    <w:p w14:paraId="E4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ориентироваться в различных подходах к принятию решений (индивидуальное, принятие решения в группе, принятие решения группой);</w:t>
      </w:r>
    </w:p>
    <w:p w14:paraId="E5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E6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самостоятельно составлять план действий, вносить необходимые коррективы в ходе его реализации;</w:t>
      </w:r>
    </w:p>
    <w:p w14:paraId="E7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делать выбор и брать ответственность за решение;</w:t>
      </w:r>
    </w:p>
    <w:p w14:paraId="E8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самоконтроль:</w:t>
      </w:r>
    </w:p>
    <w:p w14:paraId="E9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разными способами самоконтроля (в том числе речевого), самомотивации и рефлексии;</w:t>
      </w:r>
    </w:p>
    <w:p w14:paraId="EA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давать адекватную оценку учебной ситуации и предлагать план ее изменения;</w:t>
      </w:r>
    </w:p>
    <w:p w14:paraId="EB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предвидеть трудности, которые могут возникнуть при решении учебной задачи, и адаптировать решение к меняющимся обстоятельствам;</w:t>
      </w:r>
    </w:p>
    <w:p w14:paraId="EC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ED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эмоциональный интеллект:</w:t>
      </w:r>
    </w:p>
    <w:p w14:paraId="EE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развивать способность управлять собственными эмоциями и эмоциями других;</w:t>
      </w:r>
    </w:p>
    <w:p w14:paraId="EF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F0010000">
      <w:pPr>
        <w:widowControl w:val="0"/>
        <w:tabs>
          <w:tab w:leader="none" w:pos="1134" w:val="left"/>
        </w:tabs>
        <w:spacing w:after="0" w:line="360" w:lineRule="auto"/>
        <w:ind w:firstLine="709"/>
        <w:jc w:val="both"/>
        <w:rPr>
          <w:rFonts w:ascii="Times New Roman" w:hAnsi="Times New Roman"/>
          <w:b w:val="1"/>
          <w:i w:val="1"/>
          <w:sz w:val="20"/>
        </w:rPr>
      </w:pPr>
      <w:r>
        <w:rPr>
          <w:rFonts w:ascii="Times New Roman" w:hAnsi="Times New Roman"/>
          <w:b w:val="1"/>
          <w:i w:val="1"/>
          <w:sz w:val="20"/>
        </w:rPr>
        <w:t>принятие себя и других:</w:t>
      </w:r>
    </w:p>
    <w:p w14:paraId="F1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осознанно относиться к другому человеку и его мнению; признавать свое и чужое право на ошибку;</w:t>
      </w:r>
    </w:p>
    <w:p w14:paraId="F2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принимать себя и других не осуждая; проявлять открытость;</w:t>
      </w:r>
    </w:p>
    <w:p w14:paraId="F3010000">
      <w:pPr>
        <w:widowControl w:val="0"/>
        <w:numPr>
          <w:ilvl w:val="0"/>
          <w:numId w:val="5"/>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осознавать невозможность контролировать все вокруг.</w:t>
      </w:r>
    </w:p>
    <w:p w14:paraId="F4010000">
      <w:bookmarkStart w:id="15" w:name="__RefHeading___13"/>
      <w:bookmarkEnd w:id="15"/>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Предметные результаты</w:t>
      </w:r>
    </w:p>
    <w:p w14:paraId="F5010000">
      <w:pPr>
        <w:widowControl w:val="0"/>
        <w:tabs>
          <w:tab w:leader="none" w:pos="1134" w:val="left"/>
        </w:tabs>
        <w:spacing w:after="120" w:before="120" w:line="360" w:lineRule="auto"/>
        <w:ind/>
        <w:jc w:val="center"/>
        <w:rPr>
          <w:rFonts w:ascii="Times New Roman" w:hAnsi="Times New Roman"/>
          <w:b w:val="1"/>
          <w:sz w:val="20"/>
        </w:rPr>
      </w:pPr>
      <w:r>
        <w:rPr>
          <w:rFonts w:ascii="Times New Roman" w:hAnsi="Times New Roman"/>
          <w:b w:val="1"/>
          <w:sz w:val="20"/>
        </w:rPr>
        <w:t>Предметные результаты по классам</w:t>
      </w:r>
    </w:p>
    <w:p w14:paraId="F6010000">
      <w:bookmarkStart w:id="16" w:name="__RefHeading___14"/>
      <w:bookmarkEnd w:id="16"/>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5 класс</w:t>
      </w:r>
    </w:p>
    <w:p w14:paraId="F7010000">
      <w:pPr>
        <w:widowControl w:val="0"/>
        <w:tabs>
          <w:tab w:leader="none" w:pos="1134" w:val="left"/>
        </w:tabs>
        <w:spacing w:after="0" w:line="360" w:lineRule="auto"/>
        <w:ind w:firstLine="709"/>
        <w:jc w:val="both"/>
        <w:rPr>
          <w:rFonts w:ascii="Times New Roman" w:hAnsi="Times New Roman"/>
          <w:sz w:val="20"/>
        </w:rPr>
      </w:pPr>
      <w:r>
        <w:rPr>
          <w:rFonts w:ascii="Times New Roman" w:hAnsi="Times New Roman"/>
          <w:sz w:val="20"/>
        </w:rPr>
        <w:t>Обучающийся научится:</w:t>
      </w:r>
    </w:p>
    <w:p w14:paraId="F8010000">
      <w:pPr>
        <w:widowControl w:val="0"/>
        <w:numPr>
          <w:ilvl w:val="0"/>
          <w:numId w:val="6"/>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вести разные виды диалогов (диалог этикетного характера, диалог-побуждение к действию, диалог-расспрос) (до 10 реплик со стороны каждого собеседника);</w:t>
      </w:r>
    </w:p>
    <w:p w14:paraId="F9010000">
      <w:pPr>
        <w:widowControl w:val="0"/>
        <w:numPr>
          <w:ilvl w:val="0"/>
          <w:numId w:val="6"/>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создавать разные виды монологических высказываний (описание, в том числе характеристика; повествование/сообщение) (объем монологического высказывания </w:t>
      </w:r>
      <w:r>
        <w:rPr>
          <w:rFonts w:ascii="Times New Roman" w:hAnsi="Times New Roman"/>
          <w:sz w:val="20"/>
        </w:rPr>
        <w:t>–</w:t>
      </w:r>
      <w:r>
        <w:rPr>
          <w:rFonts w:ascii="Times New Roman" w:hAnsi="Times New Roman"/>
          <w:sz w:val="20"/>
        </w:rPr>
        <w:t xml:space="preserve"> 10–12 фраз);</w:t>
      </w:r>
    </w:p>
    <w:p w14:paraId="FA010000">
      <w:pPr>
        <w:widowControl w:val="0"/>
        <w:numPr>
          <w:ilvl w:val="0"/>
          <w:numId w:val="6"/>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излагать основное содержание прочитанного текста (объем </w:t>
      </w:r>
      <w:r>
        <w:rPr>
          <w:rFonts w:ascii="Times New Roman" w:hAnsi="Times New Roman"/>
          <w:sz w:val="20"/>
        </w:rPr>
        <w:t>–</w:t>
      </w:r>
      <w:r>
        <w:rPr>
          <w:rFonts w:ascii="Times New Roman" w:hAnsi="Times New Roman"/>
          <w:sz w:val="20"/>
        </w:rPr>
        <w:t xml:space="preserve"> 10–12 фраз);</w:t>
      </w:r>
    </w:p>
    <w:p w14:paraId="FB010000">
      <w:pPr>
        <w:widowControl w:val="0"/>
        <w:numPr>
          <w:ilvl w:val="0"/>
          <w:numId w:val="6"/>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 xml:space="preserve">кратко излагать результаты выполненной проектной работы (объем </w:t>
      </w:r>
      <w:r>
        <w:rPr>
          <w:rFonts w:ascii="Times New Roman" w:hAnsi="Times New Roman"/>
          <w:sz w:val="20"/>
        </w:rPr>
        <w:t>–</w:t>
      </w:r>
      <w:r>
        <w:rPr>
          <w:rFonts w:ascii="Times New Roman" w:hAnsi="Times New Roman"/>
          <w:sz w:val="20"/>
        </w:rPr>
        <w:t xml:space="preserve"> до 12 фраз);</w:t>
      </w:r>
    </w:p>
    <w:p w14:paraId="FC01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воспринимать на слух и понимать несложные тексты, содержащие отдельные незнакомые слова;</w:t>
      </w:r>
    </w:p>
    <w:p w14:paraId="FD01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читать про себя и понимать несложные тексты, содержащие отдельные незнакомые слова, с пониманием основного содержания (объем текста для чтения </w:t>
      </w:r>
      <w:r>
        <w:rPr>
          <w:rFonts w:ascii="Times New Roman" w:hAnsi="Times New Roman"/>
          <w:sz w:val="20"/>
        </w:rPr>
        <w:t>–</w:t>
      </w:r>
      <w:r>
        <w:rPr>
          <w:rFonts w:ascii="Times New Roman" w:hAnsi="Times New Roman"/>
          <w:sz w:val="20"/>
        </w:rPr>
        <w:t xml:space="preserve"> 200–250 слов);</w:t>
      </w:r>
    </w:p>
    <w:p w14:paraId="FE01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писать короткие поздравления с праздниками; заполнять анкеты и формуляры, сообщая о себе основные сведения, писать электронное сообщение личного характера, соблюдая речевой этикет, (объем сообщения — до 60 слов);</w:t>
      </w:r>
    </w:p>
    <w:p w14:paraId="FF01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различать на слух и адекватно, без ошибок,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w:t>
      </w:r>
      <w:r>
        <w:rPr>
          <w:rFonts w:ascii="Times New Roman" w:hAnsi="Times New Roman"/>
          <w:sz w:val="20"/>
        </w:rPr>
        <w:t>согласно основным правилам чтения;</w:t>
      </w:r>
    </w:p>
    <w:p w14:paraId="00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1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различными видами аудирования – выборочным, ознакомительным, детальным (на материале научно-учебных и художественных текстов различных функционально-смысловых типов речи);</w:t>
      </w:r>
    </w:p>
    <w:p w14:paraId="02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различными видами чтения: просмотровым, ознакомительным, изучающим, поисковым;</w:t>
      </w:r>
    </w:p>
    <w:p w14:paraId="03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14:paraId="04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05020000">
      <w:pPr>
        <w:widowControl w:val="0"/>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w:t>
      </w:r>
    </w:p>
    <w:p w14:paraId="06020000">
      <w:pPr>
        <w:widowControl w:val="0"/>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07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звуки; понимать различие между звуком и буквой, характеризовать систему звуков (повторение);</w:t>
      </w:r>
    </w:p>
    <w:p w14:paraId="08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проводить фонетический анализ слов;</w:t>
      </w:r>
    </w:p>
    <w:p w14:paraId="09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использовать знания по фонетике, графике и орфоэпии в практике произношения и правописания слов;</w:t>
      </w:r>
    </w:p>
    <w:p w14:paraId="0A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изученные орфограммы;</w:t>
      </w:r>
    </w:p>
    <w:p w14:paraId="0B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применять знания по орфографии в практике правописания (в том числе применять знание о правописании разделительных </w:t>
      </w:r>
      <w:r>
        <w:rPr>
          <w:rFonts w:ascii="Times New Roman" w:hAnsi="Times New Roman"/>
          <w:i w:val="1"/>
          <w:sz w:val="20"/>
        </w:rPr>
        <w:t xml:space="preserve">ъ </w:t>
      </w:r>
      <w:r>
        <w:rPr>
          <w:rFonts w:ascii="Times New Roman" w:hAnsi="Times New Roman"/>
          <w:sz w:val="20"/>
        </w:rPr>
        <w:t xml:space="preserve">и </w:t>
      </w:r>
      <w:r>
        <w:rPr>
          <w:rFonts w:ascii="Times New Roman" w:hAnsi="Times New Roman"/>
          <w:i w:val="1"/>
          <w:sz w:val="20"/>
        </w:rPr>
        <w:t>ь</w:t>
      </w:r>
      <w:r>
        <w:rPr>
          <w:rFonts w:ascii="Times New Roman" w:hAnsi="Times New Roman"/>
          <w:sz w:val="20"/>
        </w:rPr>
        <w:t>);</w:t>
      </w:r>
    </w:p>
    <w:p w14:paraId="0C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D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однозначные и многозначные слова, различать прямое и переносное значения слова;</w:t>
      </w:r>
    </w:p>
    <w:p w14:paraId="0E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14:paraId="0F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14:paraId="10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14:paraId="11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14:paraId="12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нормы правописания имен существительных, имен прилагательных, глаголов и местоимений с изученными орфограммами;</w:t>
      </w:r>
    </w:p>
    <w:p w14:paraId="13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4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определять лексико-грамматические разряды имен существительных;</w:t>
      </w:r>
    </w:p>
    <w:p w14:paraId="15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нормы правописания собственных имен существительных, сокращенных имен существительных;</w:t>
      </w:r>
    </w:p>
    <w:p w14:paraId="16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14:paraId="17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нормы правописания имен прилагательных с изученными орфограммами;</w:t>
      </w:r>
    </w:p>
    <w:p w14:paraId="18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9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w:t>
      </w:r>
      <w:r>
        <w:rPr>
          <w:rFonts w:ascii="Times New Roman" w:hAnsi="Times New Roman"/>
          <w:sz w:val="20"/>
        </w:rPr>
        <w:t>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14:paraId="1A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соблюдать нормы правописания местоимений;</w:t>
      </w:r>
    </w:p>
    <w:p w14:paraId="1B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14:paraId="1C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правильно оформлять адрес, писать фамилии и имена на башкирском языке;</w:t>
      </w:r>
    </w:p>
    <w:p w14:paraId="1D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участвовать в несложных учебных проектах с использованием материалов на башкирском </w:t>
      </w:r>
      <w:r>
        <w:rPr>
          <w:rFonts w:ascii="Times New Roman" w:hAnsi="Times New Roman"/>
          <w:sz w:val="20"/>
        </w:rPr>
        <w:t>языке с применением ИКТ, соблюдая правила информационной безопасности при работе в сети Интернет;</w:t>
      </w:r>
    </w:p>
    <w:p w14:paraId="1E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пользоваться различными видами лексических словарей (толковых, синонимов, антонимов, фразеологизмов);</w:t>
      </w:r>
    </w:p>
    <w:p w14:paraId="1F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использовать иноязычные словари и справочники, в том числе информационно-справочные системы в электронной форме.</w:t>
      </w:r>
    </w:p>
    <w:p w14:paraId="20020000">
      <w:bookmarkStart w:id="17" w:name="__RefHeading___15"/>
      <w:bookmarkEnd w:id="17"/>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6 класс</w:t>
      </w:r>
    </w:p>
    <w:p w14:paraId="21020000">
      <w:pPr>
        <w:widowControl w:val="0"/>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Обучающийся научится:</w:t>
      </w:r>
    </w:p>
    <w:p w14:paraId="22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вести разные виды диалогов (диалог этикетного характера, диалог-побуждение к действию, диалог-расспрос) с соблюдением норм речевого этикета, принятого в стране/странах изучаемого языка (до 12 реплик со стороны каждого собеседника);</w:t>
      </w:r>
    </w:p>
    <w:p w14:paraId="23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создавать разные виды монологических высказываний (описание, в том числе характеристика; повествование) в рамках тематического содержания речи (объем монологического высказывания </w:t>
      </w:r>
      <w:r>
        <w:rPr>
          <w:rFonts w:ascii="Times New Roman" w:hAnsi="Times New Roman"/>
          <w:sz w:val="20"/>
        </w:rPr>
        <w:t>–</w:t>
      </w:r>
      <w:r>
        <w:rPr>
          <w:rFonts w:ascii="Times New Roman" w:hAnsi="Times New Roman"/>
          <w:sz w:val="20"/>
        </w:rPr>
        <w:t xml:space="preserve"> 12–15 фраз); излагать основное содержание прочитанного текста (объем </w:t>
      </w:r>
      <w:r>
        <w:rPr>
          <w:rFonts w:ascii="Times New Roman" w:hAnsi="Times New Roman"/>
          <w:sz w:val="20"/>
        </w:rPr>
        <w:t>–</w:t>
      </w:r>
      <w:r>
        <w:rPr>
          <w:rFonts w:ascii="Times New Roman" w:hAnsi="Times New Roman"/>
          <w:sz w:val="20"/>
        </w:rPr>
        <w:t xml:space="preserve"> 12–15 фраз); кратко излагать результаты выполненной проектной работы (объем </w:t>
      </w:r>
      <w:r>
        <w:rPr>
          <w:rFonts w:ascii="Times New Roman" w:hAnsi="Times New Roman"/>
          <w:sz w:val="20"/>
        </w:rPr>
        <w:t>–</w:t>
      </w:r>
      <w:r>
        <w:rPr>
          <w:rFonts w:ascii="Times New Roman" w:hAnsi="Times New Roman"/>
          <w:sz w:val="20"/>
        </w:rPr>
        <w:t xml:space="preserve"> 12–15 фраз);</w:t>
      </w:r>
    </w:p>
    <w:p w14:paraId="24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воспринимать на слух и понимать несложные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w:t>
      </w:r>
      <w:r>
        <w:rPr>
          <w:rFonts w:ascii="Times New Roman" w:hAnsi="Times New Roman"/>
          <w:sz w:val="20"/>
        </w:rPr>
        <w:t>–</w:t>
      </w:r>
      <w:r>
        <w:rPr>
          <w:rFonts w:ascii="Times New Roman" w:hAnsi="Times New Roman"/>
          <w:sz w:val="20"/>
        </w:rPr>
        <w:t xml:space="preserve"> до 1,5 минут);</w:t>
      </w:r>
    </w:p>
    <w:p w14:paraId="25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читать про себя и понимать несложные тексты, содержащие отдельные незнакомые слова, с пониманием основного содержания, с пониманием запрашиваемой информации (объем текста для чтения </w:t>
      </w:r>
      <w:r>
        <w:rPr>
          <w:rFonts w:ascii="Times New Roman" w:hAnsi="Times New Roman"/>
          <w:sz w:val="20"/>
        </w:rPr>
        <w:t>–</w:t>
      </w:r>
      <w:r>
        <w:rPr>
          <w:rFonts w:ascii="Times New Roman" w:hAnsi="Times New Roman"/>
          <w:sz w:val="20"/>
        </w:rPr>
        <w:t xml:space="preserve"> 270–310 слов); читать про себя несплошные тексты и понимать представленную в них информацию; определять тему текста по заголовку;</w:t>
      </w:r>
    </w:p>
    <w:p w14:paraId="26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заполнять анкеты и формуляры в соответствии с нормами речевого этикета, электронное сообщение личного характера, соблюдая речевой этикет; создавать небольшое письменное высказывание с опорой на образец, план, ключевые слова, картинку;</w:t>
      </w:r>
    </w:p>
    <w:p w14:paraId="27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орфографическими навыками (правильно писать изученные слова); владеть пунктуационными навыками (ставить запятую при перечислении и обращении);</w:t>
      </w:r>
    </w:p>
    <w:p w14:paraId="28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(включая 600 лексических единиц, освоенных р</w:t>
      </w:r>
      <w:r>
        <w:rPr>
          <w:rFonts w:ascii="Times New Roman" w:hAnsi="Times New Roman"/>
          <w:sz w:val="20"/>
        </w:rPr>
        <w:t>а</w:t>
      </w:r>
      <w:r>
        <w:rPr>
          <w:rFonts w:ascii="Times New Roman" w:hAnsi="Times New Roman"/>
          <w:sz w:val="20"/>
        </w:rPr>
        <w:t>нее), обслуживающих ситуации общения в рамках тематического содержания, с соблюдением существующей нормы лексической сочетаемости;</w:t>
      </w:r>
    </w:p>
    <w:p w14:paraId="29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A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знание основных признаков текста (повествование, рассуждение) на практике;</w:t>
      </w:r>
    </w:p>
    <w:p w14:paraId="2B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создавать повествовательные тексты с опорой на жизненный и читательский опыт;</w:t>
      </w:r>
    </w:p>
    <w:p w14:paraId="2C020000">
      <w:pPr>
        <w:widowControl w:val="1"/>
        <w:numPr>
          <w:ilvl w:val="0"/>
          <w:numId w:val="7"/>
        </w:numPr>
        <w:tabs>
          <w:tab w:leader="none" w:pos="1134" w:val="left"/>
        </w:tabs>
        <w:spacing w:after="0" w:line="360" w:lineRule="auto"/>
        <w:ind w:firstLine="709"/>
        <w:contextualSpacing w:val="1"/>
        <w:jc w:val="both"/>
        <w:rPr>
          <w:rFonts w:ascii="Times New Roman" w:hAnsi="Times New Roman"/>
          <w:b w:val="1"/>
          <w:sz w:val="20"/>
        </w:rPr>
      </w:pPr>
      <w:r>
        <w:rPr>
          <w:rFonts w:ascii="Times New Roman" w:hAnsi="Times New Roman"/>
          <w:sz w:val="20"/>
        </w:rPr>
        <w:t>иметь общее представление об особенностях башкирской разговорной речи, функциональных стилей, языка художественной литературы;</w:t>
      </w:r>
    </w:p>
    <w:p w14:paraId="2D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14:paraId="2E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определять общее грамматическое значение имени числительного; различать разряды имен числительных по значению, по строению;</w:t>
      </w:r>
    </w:p>
    <w:p w14:paraId="2F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30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правильно употреблять собирательные имена числительные; соблюдать нормы правописания имен числительных;</w:t>
      </w:r>
    </w:p>
    <w:p w14:paraId="31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соблюдать нормы образования степеней сравнения наречий, произношения наречий;</w:t>
      </w:r>
    </w:p>
    <w:p w14:paraId="33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понимать и использовать в устной и письменной речи наиболее употребительную лексику;</w:t>
      </w:r>
    </w:p>
    <w:p w14:paraId="34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соблюдать нормы речевого этикета в ситуациях учебного и бытового общения;</w:t>
      </w:r>
    </w:p>
    <w:p w14:paraId="35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достигать взаимопонимания в процессе устного и письменного общения с носителями башкирского языка;</w:t>
      </w:r>
    </w:p>
    <w:p w14:paraId="36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7020000">
      <w:bookmarkStart w:id="18" w:name="__RefHeading___16"/>
      <w:bookmarkEnd w:id="18"/>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7 класс</w:t>
      </w:r>
    </w:p>
    <w:p w14:paraId="38020000">
      <w:pPr>
        <w:widowControl w:val="0"/>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Обучающийся научится:</w:t>
      </w:r>
    </w:p>
    <w:p w14:paraId="39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с соблюдением норм речевого этикета, (до 15 реплик со стороны каждого собеседника);</w:t>
      </w:r>
    </w:p>
    <w:p w14:paraId="3A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создавать разные виды монологических высказываний (описание, в том числе характеристика; </w:t>
      </w:r>
      <w:r>
        <w:rPr>
          <w:rFonts w:ascii="Times New Roman" w:hAnsi="Times New Roman"/>
          <w:sz w:val="20"/>
        </w:rPr>
        <w:t xml:space="preserve">повествование/сообщение) в рамках тематического содержания речи (объем монологического высказывания </w:t>
      </w:r>
      <w:r>
        <w:rPr>
          <w:rFonts w:ascii="Times New Roman" w:hAnsi="Times New Roman"/>
          <w:sz w:val="20"/>
        </w:rPr>
        <w:t>–</w:t>
      </w:r>
      <w:r>
        <w:rPr>
          <w:rFonts w:ascii="Times New Roman" w:hAnsi="Times New Roman"/>
          <w:sz w:val="20"/>
        </w:rPr>
        <w:t xml:space="preserve"> 15–17 фраз); излагать основное содержание прочитанного/прослушанного текста с вербальными и/или зрительными опорами (объем </w:t>
      </w:r>
      <w:r>
        <w:rPr>
          <w:rFonts w:ascii="Times New Roman" w:hAnsi="Times New Roman"/>
          <w:sz w:val="20"/>
        </w:rPr>
        <w:t>–</w:t>
      </w:r>
      <w:r>
        <w:rPr>
          <w:rFonts w:ascii="Times New Roman" w:hAnsi="Times New Roman"/>
          <w:sz w:val="20"/>
        </w:rPr>
        <w:t xml:space="preserve"> 15–17 фраз); кратко излагать результаты выполненной проектной работы (объем </w:t>
      </w:r>
      <w:r>
        <w:rPr>
          <w:rFonts w:ascii="Times New Roman" w:hAnsi="Times New Roman"/>
          <w:sz w:val="20"/>
        </w:rPr>
        <w:t>–</w:t>
      </w:r>
      <w:r>
        <w:rPr>
          <w:rFonts w:ascii="Times New Roman" w:hAnsi="Times New Roman"/>
          <w:sz w:val="20"/>
        </w:rPr>
        <w:t xml:space="preserve"> 15–17 фраз);</w:t>
      </w:r>
    </w:p>
    <w:p w14:paraId="3B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2 минут);</w:t>
      </w:r>
    </w:p>
    <w:p w14:paraId="3C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читать про себя и понимать несложные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(объем текста для чтения —300–350 слов); читать про себя несплошные тексты (таблицы, диаграммы) и понимать представленную в них информацию; определять последовательность главных событий в тексте;</w:t>
      </w:r>
    </w:p>
    <w:p w14:paraId="3D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в звучащем и письменном тексте 850 лексических единиц (слов, словосочетаний, речевых клише) и правильно употреблять в устной и письменной речи 800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E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показать тесную связь языка с культурой и историей народа через определенные примеры;</w:t>
      </w:r>
    </w:p>
    <w:p w14:paraId="3F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сравнивать нормы культуры башкирской речи с правилами культуры речи других народов, живущих в России;</w:t>
      </w:r>
    </w:p>
    <w:p w14:paraId="40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 распознавать и употреблять в устной и письменной речи различные средства связи в тексте для обеспечения логичности и целостности высказывания; знать морфологические формы, используемые в научном и деловом стилях;</w:t>
      </w:r>
    </w:p>
    <w:p w14:paraId="41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 д.); соблюдать нормы башкирского невербального этикета;</w:t>
      </w:r>
    </w:p>
    <w:p w14:paraId="42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анализировать и оценивать с точки зрения норм современного башкирского литературного языка чужую и собственную речь;</w:t>
      </w:r>
    </w:p>
    <w:p w14:paraId="43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ан</w:t>
      </w:r>
      <w:r>
        <w:rPr>
          <w:rFonts w:ascii="Times New Roman" w:hAnsi="Times New Roman"/>
          <w:sz w:val="20"/>
        </w:rPr>
        <w:t>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4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45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давать общую характеристику служебных частей речи; объяснять их отличия от самостоятельных частей речи;</w:t>
      </w:r>
    </w:p>
    <w:p w14:paraId="46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употреблять послелоги в речи в соответствии с их значением и стилистическими особенностями; соблюдать нормы правописания производных послелогов;</w:t>
      </w:r>
    </w:p>
    <w:p w14:paraId="47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8020000">
      <w:pPr>
        <w:widowControl w:val="1"/>
        <w:numPr>
          <w:ilvl w:val="0"/>
          <w:numId w:val="7"/>
        </w:numPr>
        <w:tabs>
          <w:tab w:leader="none" w:pos="1134" w:val="left"/>
        </w:tabs>
        <w:spacing w:after="0" w:line="360" w:lineRule="auto"/>
        <w:ind w:firstLine="709"/>
        <w:contextualSpacing w:val="1"/>
        <w:jc w:val="both"/>
        <w:rPr>
          <w:rFonts w:ascii="Times New Roman" w:hAnsi="Times New Roman"/>
          <w:i w:val="1"/>
          <w:sz w:val="20"/>
        </w:rPr>
      </w:pPr>
      <w:r>
        <w:rPr>
          <w:rFonts w:ascii="Times New Roman" w:hAnsi="Times New Roman"/>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hAnsi="Times New Roman"/>
          <w:i w:val="1"/>
          <w:sz w:val="20"/>
        </w:rPr>
        <w:t>и</w:t>
      </w:r>
      <w:r>
        <w:rPr>
          <w:rFonts w:ascii="Times New Roman" w:hAnsi="Times New Roman"/>
          <w:sz w:val="20"/>
        </w:rPr>
        <w:t>;</w:t>
      </w:r>
    </w:p>
    <w:p w14:paraId="49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проводить морфологический анализ союзов, применять это умение в речевой практике;</w:t>
      </w:r>
    </w:p>
    <w:p w14:paraId="4A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B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употреблять частицы в речи в соответствии с их значением и стилистической окраской; соблюдать нормы правописания частиц;</w:t>
      </w:r>
    </w:p>
    <w:p w14:paraId="4C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4D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E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соблюдать пунктуационные нормы оформления предложений с междометиями;</w:t>
      </w:r>
    </w:p>
    <w:p w14:paraId="4F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50020000">
      <w:bookmarkStart w:id="19" w:name="__RefHeading___17"/>
      <w:bookmarkEnd w:id="19"/>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8 класс</w:t>
      </w:r>
    </w:p>
    <w:p w14:paraId="51020000">
      <w:pPr>
        <w:widowControl w:val="0"/>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Обучающийся научится:</w:t>
      </w:r>
    </w:p>
    <w:p w14:paraId="52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(до 17 реплик со стороны каждого собеседника);</w:t>
      </w:r>
    </w:p>
    <w:p w14:paraId="53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создавать разные виды монологических высказываний (описание, в том числе характеристика; повествование/сообщение) в рамках тематического содержания речи (объем монологического высказывания – до 17–19 фраз); выражать и кратко аргументировать свое мнение, излагать основное содержание прочитанного или прослушанного текста (объем – 17–19 фраз); излагать результаты выполненной проектной работы (объем – 17–19 фраз);</w:t>
      </w:r>
    </w:p>
    <w:p w14:paraId="54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для аудирования – до 2,5 минут); прогнозировать содержание звучащего текста по началу сообщения;</w:t>
      </w:r>
    </w:p>
    <w:p w14:paraId="55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читать про себя и понимать несложные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 интересующей / запрашиваемой информации, с полным пониманием содержания (объем текста/текстов для чтения — 370—450 слов); и понимать представленную в них информацию; определять последовательность главных фактов/событий в тексте;</w:t>
      </w:r>
    </w:p>
    <w:p w14:paraId="56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7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основные единицы синтаксиса (словосочетание, предложение, текст);</w:t>
      </w:r>
    </w:p>
    <w:p w14:paraId="58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анализировать словосочетания и предложения с точки зрения их структурно-смысловой организации и функциональных особенностей;</w:t>
      </w:r>
    </w:p>
    <w:p w14:paraId="59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находить грамматическую основу предложения; распознавать главные и второстепенные члены предложения;</w:t>
      </w:r>
    </w:p>
    <w:p w14:paraId="5A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14:paraId="5B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14:paraId="5C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различать функции изученных знаков препинания;</w:t>
      </w:r>
    </w:p>
    <w:p w14:paraId="5D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выделять словосочетания в предложении, определять главное и зависимое слова;</w:t>
      </w:r>
    </w:p>
    <w:p w14:paraId="5E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словосочетания по морфологическим свойствам главного слова: именные, глагольные; определять типы подчинительной связи слов в словосочетании</w:t>
      </w:r>
      <w:r>
        <w:rPr>
          <w:rFonts w:ascii="Times New Roman" w:hAnsi="Times New Roman"/>
          <w:sz w:val="20"/>
        </w:rPr>
        <w:t>;</w:t>
      </w:r>
    </w:p>
    <w:p w14:paraId="5F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в речевой практике нормы построения словосочетаний;</w:t>
      </w:r>
    </w:p>
    <w:p w14:paraId="60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1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14:paraId="62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3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социокультурными знаниями и умениями: осуществлять межличностное и межкультурное общение;</w:t>
      </w:r>
    </w:p>
    <w:p w14:paraId="64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кратко представлять родную страну и республику (культурные явления и события; достопримечательности, выдающиеся люди) на родном языке;</w:t>
      </w:r>
    </w:p>
    <w:p w14:paraId="65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оказывать помощь зарубежным гостям в ситуациях повседневного общения (объяснять местонахождение объекта, сообщить возможный маршрут и т. д.);</w:t>
      </w:r>
    </w:p>
    <w:p w14:paraId="66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14:paraId="67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8020000">
      <w:bookmarkStart w:id="20" w:name="__RefHeading___18"/>
      <w:bookmarkEnd w:id="20"/>
      <w:pPr>
        <w:keepNext w:val="1"/>
        <w:keepLines w:val="1"/>
        <w:widowControl w:val="1"/>
        <w:tabs>
          <w:tab w:leader="none" w:pos="1134" w:val="left"/>
        </w:tabs>
        <w:spacing w:after="120" w:before="120" w:line="360" w:lineRule="auto"/>
        <w:ind/>
        <w:jc w:val="center"/>
        <w:outlineLvl w:val="0"/>
        <w:rPr>
          <w:rFonts w:ascii="Times New Roman" w:hAnsi="Times New Roman"/>
          <w:b w:val="1"/>
          <w:sz w:val="20"/>
        </w:rPr>
      </w:pPr>
      <w:r>
        <w:rPr>
          <w:rFonts w:ascii="Times New Roman" w:hAnsi="Times New Roman"/>
          <w:b w:val="1"/>
          <w:sz w:val="20"/>
        </w:rPr>
        <w:t>9 класс</w:t>
      </w:r>
    </w:p>
    <w:p w14:paraId="69020000">
      <w:pPr>
        <w:widowControl w:val="0"/>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Обучающийся научится:</w:t>
      </w:r>
    </w:p>
    <w:p w14:paraId="6A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14:paraId="6B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20–22 фраз); излагать основное содержание прочитанного/прослушанного текста (объем – 20–22 фразы); излагать результаты выполненной проектной работы; (объем – 20–22 фразы);</w:t>
      </w:r>
    </w:p>
    <w:p w14:paraId="6C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3,5 минут);</w:t>
      </w:r>
    </w:p>
    <w:p w14:paraId="6D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E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F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70020000">
      <w:pPr>
        <w:widowControl w:val="1"/>
        <w:numPr>
          <w:ilvl w:val="0"/>
          <w:numId w:val="7"/>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1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знать и понимать особенности структуры простых и сложных предложений и различных коммуникативных типов предложений башкирского языка;</w:t>
      </w:r>
    </w:p>
    <w:p w14:paraId="72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в письменном и звучащем тексте и употреблять в устной и письменной речи простые предложения, главные и второстепенные члены предложения, односоставные и двусоставные предложения, предложения с однородными членами;</w:t>
      </w:r>
    </w:p>
    <w:p w14:paraId="73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знать и 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14:paraId="74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14:paraId="75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14:paraId="76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 понимать особенности употребления односоставных предложений в речи;</w:t>
      </w:r>
    </w:p>
    <w:p w14:paraId="77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предложения с однородными членами, правильно интонировать их, употреблять в устной и письменной речи;</w:t>
      </w:r>
    </w:p>
    <w:p w14:paraId="78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применять нормы постановки знаков препинания в предложениях с однородными членами</w:t>
      </w:r>
      <w:r>
        <w:rPr>
          <w:rFonts w:ascii="Times New Roman" w:hAnsi="Times New Roman"/>
          <w:sz w:val="20"/>
        </w:rPr>
        <w:t xml:space="preserve">; </w:t>
      </w:r>
      <w:r>
        <w:rPr>
          <w:rFonts w:ascii="Times New Roman" w:hAnsi="Times New Roman"/>
          <w:sz w:val="20"/>
        </w:rPr>
        <w:t>нормы постановки знаков препинания в предложениях с обобщающим словом при однородных членах;</w:t>
      </w:r>
    </w:p>
    <w:p w14:paraId="79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распознавать сложные предложения и правильно строить сложные предложения;</w:t>
      </w:r>
    </w:p>
    <w:p w14:paraId="7A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14:paraId="7B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14:paraId="7C020000">
      <w:pPr>
        <w:widowControl w:val="0"/>
        <w:numPr>
          <w:ilvl w:val="0"/>
          <w:numId w:val="6"/>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обладать базовыми знаниями о социокультурном портрете и культурном наследии родной страны и республики.</w:t>
      </w:r>
    </w:p>
    <w:p w14:paraId="7D020000">
      <w:pPr>
        <w:sectPr>
          <w:footerReference r:id="rId3" w:type="default"/>
          <w:pgSz w:h="15840" w:orient="portrait" w:w="12240"/>
          <w:pgMar w:bottom="1134" w:footer="720" w:gutter="0" w:header="720" w:left="1701" w:right="850" w:top="1134"/>
          <w:titlePg/>
        </w:sectPr>
      </w:pPr>
    </w:p>
    <w:p w14:paraId="7E020000">
      <w:bookmarkStart w:id="21" w:name="__RefHeading___19"/>
      <w:bookmarkEnd w:id="21"/>
      <w:pPr>
        <w:keepNext w:val="1"/>
        <w:keepLines w:val="1"/>
        <w:widowControl w:val="1"/>
        <w:spacing w:after="240" w:line="360" w:lineRule="auto"/>
        <w:ind w:firstLine="709"/>
        <w:jc w:val="center"/>
        <w:outlineLvl w:val="0"/>
        <w:rPr>
          <w:rFonts w:ascii="Times New Roman" w:hAnsi="Times New Roman"/>
          <w:b w:val="1"/>
          <w:sz w:val="20"/>
        </w:rPr>
      </w:pPr>
      <w:r>
        <w:rPr>
          <w:rFonts w:ascii="Times New Roman" w:hAnsi="Times New Roman"/>
          <w:b w:val="1"/>
          <w:sz w:val="20"/>
        </w:rPr>
        <w:t>ТЕМАТИЧЕСКОЕ ПЛАНИРОВАНИЕ</w:t>
      </w:r>
    </w:p>
    <w:p w14:paraId="7F020000">
      <w:pPr>
        <w:widowControl w:val="1"/>
        <w:spacing w:after="0" w:line="360" w:lineRule="auto"/>
        <w:ind w:firstLine="709"/>
        <w:jc w:val="both"/>
        <w:rPr>
          <w:rFonts w:ascii="Times New Roman" w:hAnsi="Times New Roman"/>
          <w:sz w:val="20"/>
        </w:rPr>
      </w:pPr>
      <w:r>
        <w:rPr>
          <w:rFonts w:ascii="Times New Roman" w:hAnsi="Times New Roman"/>
          <w:sz w:val="20"/>
        </w:rPr>
        <w:t>При реализации Программы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пособия, электронные библиотеки, виртуальные лаборатории, игровые программы, коллекции цифровых образовательных ресурсов) (Приложение).</w:t>
      </w:r>
    </w:p>
    <w:p w14:paraId="80020000">
      <w:bookmarkStart w:id="22" w:name="__RefHeading___20"/>
      <w:bookmarkEnd w:id="22"/>
      <w:pPr>
        <w:keepNext w:val="1"/>
        <w:keepLines w:val="1"/>
        <w:widowControl w:val="1"/>
        <w:spacing w:after="120" w:before="120" w:line="360" w:lineRule="auto"/>
        <w:ind/>
        <w:jc w:val="center"/>
        <w:outlineLvl w:val="0"/>
        <w:rPr>
          <w:rFonts w:ascii="Times New Roman" w:hAnsi="Times New Roman"/>
          <w:b w:val="1"/>
          <w:sz w:val="20"/>
        </w:rPr>
      </w:pPr>
      <w:r>
        <w:rPr>
          <w:rFonts w:ascii="Times New Roman" w:hAnsi="Times New Roman"/>
          <w:b w:val="1"/>
          <w:sz w:val="20"/>
        </w:rPr>
        <w:t>5 класс – 34 ч.</w:t>
      </w:r>
    </w:p>
    <w:tbl>
      <w:tblPr>
        <w:tblStyle w:val="Style_3"/>
        <w:tblW w:type="auto" w:w="0"/>
        <w:tblLayout w:type="fixed"/>
      </w:tblPr>
      <w:tblGrid>
        <w:gridCol w:w="2802"/>
        <w:gridCol w:w="4252"/>
        <w:gridCol w:w="6633"/>
        <w:gridCol w:w="29"/>
      </w:tblGrid>
      <w:tr>
        <w:trPr>
          <w:trHeight w:hRule="atLeast" w:val="104"/>
        </w:trPr>
        <w:tc>
          <w:tcPr>
            <w:tcW w:type="dxa" w:w="2802"/>
            <w:vAlign w:val="center"/>
          </w:tcPr>
          <w:p w14:paraId="81020000">
            <w:pPr>
              <w:widowControl w:val="0"/>
              <w:ind/>
              <w:jc w:val="center"/>
              <w:rPr>
                <w:rFonts w:ascii="Times New Roman" w:hAnsi="Times New Roman"/>
                <w:b w:val="1"/>
                <w:sz w:val="20"/>
              </w:rPr>
            </w:pPr>
            <w:r>
              <w:rPr>
                <w:rFonts w:ascii="Times New Roman" w:hAnsi="Times New Roman"/>
                <w:b w:val="1"/>
                <w:sz w:val="20"/>
              </w:rPr>
              <w:t>Тема, раздел курса</w:t>
            </w:r>
          </w:p>
        </w:tc>
        <w:tc>
          <w:tcPr>
            <w:tcW w:type="dxa" w:w="4252"/>
            <w:vAlign w:val="center"/>
          </w:tcPr>
          <w:p w14:paraId="82020000">
            <w:pPr>
              <w:widowControl w:val="0"/>
              <w:ind/>
              <w:jc w:val="center"/>
              <w:rPr>
                <w:rFonts w:ascii="Times New Roman" w:hAnsi="Times New Roman"/>
                <w:b w:val="1"/>
                <w:sz w:val="20"/>
                <w:highlight w:val="cyan"/>
              </w:rPr>
            </w:pPr>
            <w:r>
              <w:rPr>
                <w:rFonts w:ascii="Times New Roman" w:hAnsi="Times New Roman"/>
                <w:b w:val="1"/>
                <w:sz w:val="20"/>
              </w:rPr>
              <w:t>Программное содержание</w:t>
            </w:r>
          </w:p>
        </w:tc>
        <w:tc>
          <w:tcPr>
            <w:tcW w:type="dxa" w:w="6633"/>
            <w:vAlign w:val="center"/>
          </w:tcPr>
          <w:p w14:paraId="83020000">
            <w:pPr>
              <w:widowControl w:val="0"/>
              <w:ind/>
              <w:jc w:val="center"/>
              <w:rPr>
                <w:rFonts w:ascii="Times New Roman" w:hAnsi="Times New Roman"/>
                <w:b w:val="1"/>
                <w:sz w:val="20"/>
              </w:rPr>
            </w:pPr>
            <w:r>
              <w:rPr>
                <w:rFonts w:ascii="Times New Roman" w:hAnsi="Times New Roman"/>
                <w:b w:val="1"/>
                <w:sz w:val="20"/>
              </w:rPr>
              <w:t>Характеристика деятельности обучающихся</w:t>
            </w:r>
          </w:p>
        </w:tc>
        <w:tc>
          <w:tcPr>
            <w:tcW w:type="dxa" w:w="29"/>
          </w:tcPr>
          <w:p/>
        </w:tc>
      </w:tr>
      <w:tr>
        <w:trPr>
          <w:trHeight w:hRule="atLeast" w:val="113"/>
        </w:trPr>
        <w:tc>
          <w:tcPr>
            <w:tcW w:type="dxa" w:w="13716"/>
            <w:gridSpan w:val="4"/>
            <w:vAlign w:val="center"/>
          </w:tcPr>
          <w:p w14:paraId="84020000">
            <w:pPr>
              <w:widowControl w:val="0"/>
              <w:ind/>
              <w:jc w:val="center"/>
              <w:rPr>
                <w:rFonts w:ascii="Times New Roman" w:hAnsi="Times New Roman"/>
                <w:sz w:val="20"/>
              </w:rPr>
            </w:pPr>
            <w:r>
              <w:rPr>
                <w:rFonts w:ascii="Times New Roman" w:hAnsi="Times New Roman"/>
                <w:sz w:val="20"/>
              </w:rPr>
              <w:t>Я и мой мир (57 ч.)</w:t>
            </w:r>
          </w:p>
        </w:tc>
      </w:tr>
      <w:tr>
        <w:trPr>
          <w:trHeight w:hRule="atLeast" w:val="113"/>
        </w:trPr>
        <w:tc>
          <w:tcPr>
            <w:tcW w:type="dxa" w:w="2802"/>
            <w:vMerge w:val="restart"/>
          </w:tcPr>
          <w:p w14:paraId="85020000">
            <w:pPr>
              <w:widowControl w:val="0"/>
              <w:ind/>
              <w:rPr>
                <w:rFonts w:ascii="Times New Roman" w:hAnsi="Times New Roman"/>
                <w:sz w:val="20"/>
              </w:rPr>
            </w:pPr>
            <w:r>
              <w:rPr>
                <w:rFonts w:ascii="Times New Roman" w:hAnsi="Times New Roman"/>
                <w:sz w:val="20"/>
              </w:rPr>
              <w:t>Здравствуй, школа!</w:t>
            </w:r>
          </w:p>
          <w:p w14:paraId="86020000">
            <w:pPr>
              <w:widowControl w:val="0"/>
              <w:ind/>
              <w:rPr>
                <w:rFonts w:ascii="Times New Roman" w:hAnsi="Times New Roman"/>
                <w:sz w:val="20"/>
              </w:rPr>
            </w:pPr>
            <w:r>
              <w:rPr>
                <w:rFonts w:ascii="Times New Roman" w:hAnsi="Times New Roman"/>
                <w:sz w:val="20"/>
              </w:rPr>
              <w:t>(12 ч.)</w:t>
            </w:r>
          </w:p>
        </w:tc>
        <w:tc>
          <w:tcPr>
            <w:tcW w:type="dxa" w:w="4252"/>
          </w:tcPr>
          <w:p w14:paraId="87020000">
            <w:pPr>
              <w:widowControl w:val="0"/>
              <w:ind/>
              <w:rPr>
                <w:rFonts w:ascii="Times New Roman" w:hAnsi="Times New Roman"/>
                <w:sz w:val="20"/>
              </w:rPr>
            </w:pPr>
            <w:r>
              <w:rPr>
                <w:rFonts w:ascii="Times New Roman" w:hAnsi="Times New Roman"/>
                <w:i w:val="1"/>
                <w:sz w:val="20"/>
              </w:rPr>
              <w:t>Здравствуй, школа</w:t>
            </w:r>
            <w:r>
              <w:rPr>
                <w:rFonts w:ascii="Times New Roman" w:hAnsi="Times New Roman"/>
                <w:i w:val="1"/>
                <w:sz w:val="20"/>
              </w:rPr>
              <w:t xml:space="preserve"> </w:t>
            </w:r>
          </w:p>
          <w:p w14:paraId="88020000">
            <w:pPr>
              <w:widowControl w:val="0"/>
              <w:ind/>
              <w:rPr>
                <w:rFonts w:ascii="Times New Roman" w:hAnsi="Times New Roman"/>
                <w:i w:val="1"/>
                <w:sz w:val="20"/>
              </w:rPr>
            </w:pPr>
            <w:r>
              <w:rPr>
                <w:rFonts w:ascii="Times New Roman" w:hAnsi="Times New Roman"/>
                <w:sz w:val="20"/>
              </w:rPr>
              <w:t>Тексты:</w:t>
            </w:r>
          </w:p>
          <w:p w14:paraId="89020000">
            <w:pPr>
              <w:widowControl w:val="0"/>
              <w:ind/>
              <w:rPr>
                <w:rFonts w:ascii="Times New Roman" w:hAnsi="Times New Roman"/>
                <w:sz w:val="20"/>
              </w:rPr>
            </w:pPr>
            <w:r>
              <w:rPr>
                <w:rFonts w:ascii="Times New Roman" w:hAnsi="Times New Roman"/>
                <w:sz w:val="20"/>
              </w:rPr>
              <w:t xml:space="preserve">М. Карим «Ученику». </w:t>
            </w:r>
          </w:p>
          <w:p w14:paraId="8A020000">
            <w:pPr>
              <w:widowControl w:val="0"/>
              <w:ind/>
              <w:rPr>
                <w:rFonts w:ascii="Times New Roman" w:hAnsi="Times New Roman"/>
                <w:sz w:val="20"/>
              </w:rPr>
            </w:pPr>
            <w:r>
              <w:rPr>
                <w:rFonts w:ascii="Times New Roman" w:hAnsi="Times New Roman"/>
                <w:sz w:val="20"/>
              </w:rPr>
              <w:t>Г. Рамазанов «Живи, родной край!».</w:t>
            </w:r>
          </w:p>
          <w:p w14:paraId="8B020000">
            <w:pPr>
              <w:widowControl w:val="0"/>
              <w:ind/>
              <w:rPr>
                <w:rFonts w:ascii="Times New Roman" w:hAnsi="Times New Roman"/>
                <w:sz w:val="20"/>
              </w:rPr>
            </w:pPr>
            <w:r>
              <w:rPr>
                <w:rFonts w:ascii="Times New Roman" w:hAnsi="Times New Roman"/>
                <w:sz w:val="20"/>
              </w:rPr>
              <w:t>Ф. Губайдуллина «Райфа идет в школу».</w:t>
            </w:r>
          </w:p>
          <w:p w14:paraId="8C020000">
            <w:pPr>
              <w:widowControl w:val="0"/>
              <w:ind/>
              <w:rPr>
                <w:rFonts w:ascii="Times New Roman" w:hAnsi="Times New Roman"/>
                <w:sz w:val="20"/>
              </w:rPr>
            </w:pPr>
            <w:r>
              <w:rPr>
                <w:rFonts w:ascii="Times New Roman" w:hAnsi="Times New Roman"/>
                <w:sz w:val="20"/>
              </w:rPr>
              <w:t xml:space="preserve">Е. Кучеров «Пещера Шульганташ». </w:t>
            </w:r>
          </w:p>
          <w:p w14:paraId="8D020000">
            <w:pPr>
              <w:widowControl w:val="0"/>
              <w:ind/>
              <w:rPr>
                <w:rFonts w:ascii="Times New Roman" w:hAnsi="Times New Roman"/>
                <w:sz w:val="20"/>
              </w:rPr>
            </w:pPr>
          </w:p>
          <w:p w14:paraId="8E020000">
            <w:pPr>
              <w:widowControl w:val="0"/>
              <w:ind/>
              <w:rPr>
                <w:rFonts w:ascii="Times New Roman" w:hAnsi="Times New Roman"/>
                <w:sz w:val="20"/>
              </w:rPr>
            </w:pPr>
            <w:r>
              <w:rPr>
                <w:rFonts w:ascii="Times New Roman" w:hAnsi="Times New Roman"/>
                <w:sz w:val="20"/>
              </w:rPr>
              <w:t>Фонетика. Орфоэпия и Графика.</w:t>
            </w:r>
          </w:p>
          <w:p w14:paraId="8F020000">
            <w:pPr>
              <w:widowControl w:val="0"/>
              <w:ind/>
              <w:rPr>
                <w:rFonts w:ascii="Times New Roman" w:hAnsi="Times New Roman"/>
                <w:sz w:val="20"/>
              </w:rPr>
            </w:pPr>
            <w:r>
              <w:rPr>
                <w:rFonts w:ascii="Times New Roman" w:hAnsi="Times New Roman"/>
                <w:sz w:val="20"/>
              </w:rPr>
              <w:t>Звук и буква. Алфавит (повторение)</w:t>
            </w:r>
          </w:p>
        </w:tc>
        <w:tc>
          <w:tcPr>
            <w:tcW w:type="dxa" w:w="6633"/>
          </w:tcPr>
          <w:p w14:paraId="90020000">
            <w:pPr>
              <w:rPr>
                <w:rFonts w:ascii="Times New Roman" w:hAnsi="Times New Roman"/>
                <w:sz w:val="20"/>
              </w:rPr>
            </w:pPr>
            <w:r>
              <w:rPr>
                <w:rFonts w:ascii="Times New Roman" w:hAnsi="Times New Roman"/>
                <w:sz w:val="20"/>
              </w:rPr>
              <w:t xml:space="preserve">Практическая работа: составление небольшого текста о школе, </w:t>
            </w:r>
            <w:r>
              <w:rPr>
                <w:rFonts w:ascii="Times New Roman" w:hAnsi="Times New Roman"/>
                <w:sz w:val="20"/>
              </w:rPr>
              <w:t>диалоги по теме, чтение текса в учебнике, выполнение заданиий в рабочей тетради.</w:t>
            </w:r>
          </w:p>
          <w:p w14:paraId="91020000">
            <w:pPr>
              <w:rPr>
                <w:rFonts w:ascii="Times New Roman" w:hAnsi="Times New Roman"/>
                <w:sz w:val="20"/>
              </w:rPr>
            </w:pPr>
            <w:r>
              <w:rPr>
                <w:rFonts w:ascii="Times New Roman" w:hAnsi="Times New Roman"/>
                <w:sz w:val="20"/>
              </w:rPr>
              <w:t>Индивидуальная работа: поиск информации в словаре, справочнике используя знания башкирского алфавита.</w:t>
            </w:r>
          </w:p>
          <w:p w14:paraId="92020000">
            <w:pPr>
              <w:rPr>
                <w:rFonts w:ascii="Times New Roman" w:hAnsi="Times New Roman"/>
                <w:sz w:val="20"/>
              </w:rPr>
            </w:pPr>
            <w:r>
              <w:rPr>
                <w:rFonts w:ascii="Times New Roman" w:hAnsi="Times New Roman"/>
                <w:sz w:val="20"/>
              </w:rPr>
              <w:t xml:space="preserve">Коллективная работа: </w:t>
            </w:r>
            <w:r>
              <w:rPr>
                <w:rFonts w:ascii="Times New Roman" w:hAnsi="Times New Roman"/>
                <w:sz w:val="20"/>
              </w:rPr>
              <w:t>списывание текста и выписывание из него незнакомых слов, словосочетаний, предложений и поиск незнакомых слов в словаре</w:t>
            </w:r>
          </w:p>
        </w:tc>
        <w:tc>
          <w:tcPr>
            <w:tcW w:type="dxa" w:w="29"/>
          </w:tcPr>
          <w:p/>
        </w:tc>
      </w:tr>
      <w:tr>
        <w:trPr>
          <w:trHeight w:hRule="atLeast" w:val="113"/>
        </w:trPr>
        <w:tc>
          <w:tcPr>
            <w:tcW w:type="dxa" w:w="2802"/>
            <w:gridSpan w:val="1"/>
            <w:vMerge w:val="continue"/>
          </w:tcPr>
          <w:p/>
        </w:tc>
        <w:tc>
          <w:tcPr>
            <w:tcW w:type="dxa" w:w="4252"/>
          </w:tcPr>
          <w:p w14:paraId="93020000">
            <w:pPr>
              <w:widowControl w:val="0"/>
              <w:ind/>
              <w:rPr>
                <w:rFonts w:ascii="Times New Roman" w:hAnsi="Times New Roman"/>
                <w:i w:val="1"/>
                <w:sz w:val="20"/>
              </w:rPr>
            </w:pPr>
            <w:r>
              <w:rPr>
                <w:rFonts w:ascii="Times New Roman" w:hAnsi="Times New Roman"/>
                <w:i w:val="1"/>
                <w:sz w:val="20"/>
              </w:rPr>
              <w:t>Моя школа</w:t>
            </w:r>
          </w:p>
          <w:p w14:paraId="94020000">
            <w:pPr>
              <w:widowControl w:val="0"/>
              <w:ind/>
              <w:rPr>
                <w:rFonts w:ascii="Times New Roman" w:hAnsi="Times New Roman"/>
                <w:i w:val="1"/>
                <w:sz w:val="20"/>
              </w:rPr>
            </w:pPr>
            <w:r>
              <w:rPr>
                <w:rFonts w:ascii="Times New Roman" w:hAnsi="Times New Roman"/>
                <w:sz w:val="20"/>
              </w:rPr>
              <w:t>Тексты:</w:t>
            </w:r>
          </w:p>
          <w:p w14:paraId="95020000">
            <w:pPr>
              <w:widowControl w:val="0"/>
              <w:ind/>
              <w:rPr>
                <w:rFonts w:ascii="Times New Roman" w:hAnsi="Times New Roman"/>
                <w:sz w:val="20"/>
              </w:rPr>
            </w:pPr>
            <w:r>
              <w:rPr>
                <w:rFonts w:ascii="Times New Roman" w:hAnsi="Times New Roman"/>
                <w:sz w:val="20"/>
              </w:rPr>
              <w:t>А. Игебаев «До свиданья, лебеди!».</w:t>
            </w:r>
          </w:p>
          <w:p w14:paraId="96020000">
            <w:pPr>
              <w:widowControl w:val="0"/>
              <w:ind/>
              <w:rPr>
                <w:rFonts w:ascii="Times New Roman" w:hAnsi="Times New Roman"/>
                <w:sz w:val="20"/>
              </w:rPr>
            </w:pPr>
            <w:r>
              <w:rPr>
                <w:rFonts w:ascii="Times New Roman" w:hAnsi="Times New Roman"/>
                <w:sz w:val="20"/>
              </w:rPr>
              <w:t xml:space="preserve">Р. Султангареев «Поэт». </w:t>
            </w:r>
          </w:p>
          <w:p w14:paraId="97020000">
            <w:pPr>
              <w:widowControl w:val="0"/>
              <w:ind/>
              <w:rPr>
                <w:rFonts w:ascii="Times New Roman" w:hAnsi="Times New Roman"/>
                <w:sz w:val="20"/>
              </w:rPr>
            </w:pPr>
            <w:r>
              <w:rPr>
                <w:rFonts w:ascii="Times New Roman" w:hAnsi="Times New Roman"/>
                <w:sz w:val="20"/>
              </w:rPr>
              <w:t>С. Алибаев «Хорош»</w:t>
            </w:r>
            <w:r>
              <w:rPr>
                <w:rFonts w:ascii="Times New Roman" w:hAnsi="Times New Roman"/>
                <w:sz w:val="20"/>
              </w:rPr>
              <w:t>.</w:t>
            </w:r>
          </w:p>
          <w:p w14:paraId="98020000">
            <w:pPr>
              <w:widowControl w:val="0"/>
              <w:ind/>
              <w:rPr>
                <w:rFonts w:ascii="Times New Roman" w:hAnsi="Times New Roman"/>
                <w:sz w:val="20"/>
              </w:rPr>
            </w:pPr>
          </w:p>
          <w:p w14:paraId="99020000">
            <w:pPr>
              <w:widowControl w:val="0"/>
              <w:ind/>
              <w:rPr>
                <w:rFonts w:ascii="Times New Roman" w:hAnsi="Times New Roman"/>
                <w:sz w:val="20"/>
              </w:rPr>
            </w:pPr>
            <w:r>
              <w:rPr>
                <w:rFonts w:ascii="Times New Roman" w:hAnsi="Times New Roman"/>
                <w:sz w:val="20"/>
              </w:rPr>
              <w:t>Система гласных и согласных звуков.</w:t>
            </w:r>
          </w:p>
          <w:p w14:paraId="9A020000">
            <w:pPr>
              <w:widowControl w:val="0"/>
              <w:ind/>
              <w:rPr>
                <w:rFonts w:ascii="Times New Roman" w:hAnsi="Times New Roman"/>
                <w:sz w:val="20"/>
              </w:rPr>
            </w:pPr>
            <w:r>
              <w:rPr>
                <w:rFonts w:ascii="Times New Roman" w:hAnsi="Times New Roman"/>
                <w:sz w:val="20"/>
              </w:rPr>
              <w:t>Правильное произношение гласных и согласных звуков (повторение)</w:t>
            </w:r>
          </w:p>
        </w:tc>
        <w:tc>
          <w:tcPr>
            <w:tcW w:type="dxa" w:w="6633"/>
          </w:tcPr>
          <w:p w14:paraId="9B020000">
            <w:pPr>
              <w:widowControl w:val="0"/>
              <w:ind/>
              <w:rPr>
                <w:rFonts w:ascii="Times New Roman" w:hAnsi="Times New Roman"/>
                <w:sz w:val="20"/>
              </w:rPr>
            </w:pPr>
            <w:r>
              <w:rPr>
                <w:rFonts w:ascii="Times New Roman" w:hAnsi="Times New Roman"/>
                <w:sz w:val="20"/>
              </w:rPr>
              <w:t>Парная работа: вести диалог-обмен мнениями о подготовке к новому учебному году, о школьной жизни в новом учебном году.</w:t>
            </w:r>
          </w:p>
          <w:p w14:paraId="9C020000">
            <w:pPr>
              <w:widowControl w:val="0"/>
              <w:ind/>
              <w:rPr>
                <w:rFonts w:ascii="Times New Roman" w:hAnsi="Times New Roman"/>
                <w:sz w:val="20"/>
              </w:rPr>
            </w:pPr>
            <w:r>
              <w:rPr>
                <w:rFonts w:ascii="Times New Roman" w:hAnsi="Times New Roman"/>
                <w:sz w:val="20"/>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p>
          <w:p w14:paraId="9D020000">
            <w:pPr>
              <w:widowControl w:val="0"/>
              <w:ind/>
              <w:rPr>
                <w:rFonts w:ascii="Times New Roman" w:hAnsi="Times New Roman"/>
                <w:sz w:val="20"/>
              </w:rPr>
            </w:pPr>
            <w:r>
              <w:rPr>
                <w:rFonts w:ascii="Times New Roman" w:hAnsi="Times New Roman"/>
                <w:sz w:val="20"/>
              </w:rPr>
              <w:t>Практическая работа: чтение слов и п</w:t>
            </w:r>
            <w:r>
              <w:rPr>
                <w:rFonts w:ascii="Times New Roman" w:hAnsi="Times New Roman"/>
                <w:sz w:val="20"/>
              </w:rPr>
              <w:t>равильное произношение гласных звуков</w:t>
            </w:r>
          </w:p>
        </w:tc>
        <w:tc>
          <w:tcPr>
            <w:tcW w:type="dxa" w:w="29"/>
          </w:tcPr>
          <w:p/>
        </w:tc>
      </w:tr>
      <w:tr>
        <w:trPr>
          <w:trHeight w:hRule="atLeast" w:val="113"/>
        </w:trPr>
        <w:tc>
          <w:tcPr>
            <w:tcW w:type="dxa" w:w="2802"/>
          </w:tcPr>
          <w:p w14:paraId="9E020000">
            <w:pPr>
              <w:widowControl w:val="0"/>
              <w:ind/>
              <w:rPr>
                <w:rFonts w:ascii="Times New Roman" w:hAnsi="Times New Roman"/>
                <w:sz w:val="20"/>
              </w:rPr>
            </w:pPr>
          </w:p>
        </w:tc>
        <w:tc>
          <w:tcPr>
            <w:tcW w:type="dxa" w:w="4252"/>
          </w:tcPr>
          <w:p w14:paraId="9F020000">
            <w:pPr>
              <w:widowControl w:val="0"/>
              <w:ind/>
              <w:rPr>
                <w:rFonts w:ascii="Times New Roman" w:hAnsi="Times New Roman"/>
                <w:i w:val="1"/>
                <w:sz w:val="20"/>
              </w:rPr>
            </w:pPr>
            <w:r>
              <w:rPr>
                <w:rFonts w:ascii="Times New Roman" w:hAnsi="Times New Roman"/>
                <w:i w:val="1"/>
                <w:sz w:val="20"/>
              </w:rPr>
              <w:t>Мои одноклассники</w:t>
            </w:r>
          </w:p>
          <w:p w14:paraId="A0020000">
            <w:pPr>
              <w:widowControl w:val="0"/>
              <w:ind/>
              <w:rPr>
                <w:rFonts w:ascii="Times New Roman" w:hAnsi="Times New Roman"/>
                <w:sz w:val="20"/>
              </w:rPr>
            </w:pPr>
            <w:r>
              <w:rPr>
                <w:rFonts w:ascii="Times New Roman" w:hAnsi="Times New Roman"/>
                <w:sz w:val="20"/>
              </w:rPr>
              <w:t>Тексты:</w:t>
            </w:r>
          </w:p>
          <w:p w14:paraId="A1020000">
            <w:pPr>
              <w:widowControl w:val="0"/>
              <w:ind/>
              <w:rPr>
                <w:rFonts w:ascii="Times New Roman" w:hAnsi="Times New Roman"/>
                <w:sz w:val="20"/>
              </w:rPr>
            </w:pPr>
            <w:r>
              <w:rPr>
                <w:rFonts w:ascii="Times New Roman" w:hAnsi="Times New Roman"/>
                <w:sz w:val="20"/>
              </w:rPr>
              <w:t>«</w:t>
            </w:r>
            <w:r>
              <w:rPr>
                <w:rFonts w:ascii="Times New Roman" w:hAnsi="Times New Roman"/>
                <w:sz w:val="20"/>
              </w:rPr>
              <w:t>Ученики</w:t>
            </w:r>
            <w:r>
              <w:rPr>
                <w:rFonts w:ascii="Times New Roman" w:hAnsi="Times New Roman"/>
                <w:sz w:val="20"/>
              </w:rPr>
              <w:t>»</w:t>
            </w:r>
            <w:r>
              <w:rPr>
                <w:rFonts w:ascii="Times New Roman" w:hAnsi="Times New Roman"/>
                <w:sz w:val="20"/>
              </w:rPr>
              <w:t xml:space="preserve"> (из журнала «Учитель Башкортостана»).</w:t>
            </w:r>
          </w:p>
          <w:p w14:paraId="A2020000">
            <w:pPr>
              <w:widowControl w:val="0"/>
              <w:ind/>
              <w:rPr>
                <w:rFonts w:ascii="Times New Roman" w:hAnsi="Times New Roman"/>
                <w:sz w:val="20"/>
              </w:rPr>
            </w:pPr>
            <w:r>
              <w:rPr>
                <w:rFonts w:ascii="Times New Roman" w:hAnsi="Times New Roman"/>
                <w:sz w:val="20"/>
              </w:rPr>
              <w:t>Г.Кутуева «День Знаний».</w:t>
            </w:r>
          </w:p>
          <w:p w14:paraId="A3020000">
            <w:pPr>
              <w:widowControl w:val="0"/>
              <w:ind/>
              <w:rPr>
                <w:rFonts w:ascii="Times New Roman" w:hAnsi="Times New Roman"/>
                <w:sz w:val="20"/>
              </w:rPr>
            </w:pPr>
          </w:p>
          <w:p w14:paraId="A4020000">
            <w:pPr>
              <w:widowControl w:val="0"/>
              <w:ind/>
              <w:rPr>
                <w:rFonts w:ascii="Times New Roman" w:hAnsi="Times New Roman"/>
                <w:sz w:val="20"/>
              </w:rPr>
            </w:pPr>
            <w:r>
              <w:rPr>
                <w:rFonts w:ascii="Times New Roman" w:hAnsi="Times New Roman"/>
                <w:sz w:val="20"/>
              </w:rPr>
              <w:t>Звук и буква. Алфавит (повторение).</w:t>
            </w:r>
          </w:p>
          <w:p w14:paraId="A5020000">
            <w:pPr>
              <w:widowControl w:val="0"/>
              <w:ind/>
              <w:rPr>
                <w:rFonts w:ascii="Times New Roman" w:hAnsi="Times New Roman"/>
                <w:sz w:val="20"/>
              </w:rPr>
            </w:pPr>
            <w:r>
              <w:rPr>
                <w:rFonts w:ascii="Times New Roman" w:hAnsi="Times New Roman"/>
                <w:sz w:val="20"/>
              </w:rPr>
              <w:t>Правильное произношение гласных и согласных звуков (повторение)</w:t>
            </w:r>
          </w:p>
        </w:tc>
        <w:tc>
          <w:tcPr>
            <w:tcW w:type="dxa" w:w="6633"/>
          </w:tcPr>
          <w:p w14:paraId="A6020000">
            <w:pPr>
              <w:widowControl w:val="0"/>
              <w:ind/>
              <w:rPr>
                <w:rFonts w:ascii="Times New Roman" w:hAnsi="Times New Roman"/>
                <w:sz w:val="20"/>
              </w:rPr>
            </w:pPr>
            <w:r>
              <w:rPr>
                <w:rFonts w:ascii="Times New Roman" w:hAnsi="Times New Roman"/>
                <w:sz w:val="20"/>
              </w:rPr>
              <w:t>Коллективная работа: написание поздравительных открыток, смс сообщений.</w:t>
            </w:r>
          </w:p>
          <w:p w14:paraId="A7020000">
            <w:pPr>
              <w:widowControl w:val="0"/>
              <w:ind/>
              <w:rPr>
                <w:rFonts w:ascii="Times New Roman" w:hAnsi="Times New Roman"/>
                <w:sz w:val="20"/>
              </w:rPr>
            </w:pPr>
            <w:r>
              <w:rPr>
                <w:rFonts w:ascii="Times New Roman" w:hAnsi="Times New Roman"/>
                <w:sz w:val="20"/>
              </w:rPr>
              <w:t>Практическая работа: написать имена одноклассников на башкирском языке в алфавитном порядке.</w:t>
            </w:r>
          </w:p>
          <w:p w14:paraId="A8020000">
            <w:pPr>
              <w:widowControl w:val="0"/>
              <w:ind/>
              <w:rPr>
                <w:rFonts w:ascii="Times New Roman" w:hAnsi="Times New Roman"/>
                <w:sz w:val="20"/>
              </w:rPr>
            </w:pPr>
            <w:r>
              <w:rPr>
                <w:rFonts w:ascii="Times New Roman" w:hAnsi="Times New Roman"/>
                <w:sz w:val="20"/>
              </w:rPr>
              <w:t>Индивидуальная работа: поиск незнакомых слов и словосочетаний в словаре</w:t>
            </w:r>
          </w:p>
          <w:p w14:paraId="A9020000">
            <w:pPr>
              <w:widowControl w:val="0"/>
              <w:ind/>
              <w:rPr>
                <w:rFonts w:ascii="Times New Roman" w:hAnsi="Times New Roman"/>
                <w:sz w:val="20"/>
              </w:rPr>
            </w:pPr>
          </w:p>
        </w:tc>
        <w:tc>
          <w:tcPr>
            <w:tcW w:type="dxa" w:w="29"/>
          </w:tcPr>
          <w:p/>
        </w:tc>
      </w:tr>
      <w:tr>
        <w:trPr>
          <w:trHeight w:hRule="atLeast" w:val="113"/>
        </w:trPr>
        <w:tc>
          <w:tcPr>
            <w:tcW w:type="dxa" w:w="2802"/>
            <w:vMerge w:val="restart"/>
          </w:tcPr>
          <w:p w14:paraId="AA020000">
            <w:pPr>
              <w:widowControl w:val="0"/>
              <w:ind/>
              <w:rPr>
                <w:rFonts w:ascii="Times New Roman" w:hAnsi="Times New Roman"/>
                <w:sz w:val="20"/>
              </w:rPr>
            </w:pPr>
            <w:r>
              <w:rPr>
                <w:rFonts w:ascii="Times New Roman" w:hAnsi="Times New Roman"/>
                <w:sz w:val="20"/>
              </w:rPr>
              <w:t>О себе</w:t>
            </w:r>
          </w:p>
          <w:p w14:paraId="AB020000">
            <w:pPr>
              <w:widowControl w:val="0"/>
              <w:ind/>
              <w:rPr>
                <w:rFonts w:ascii="Times New Roman" w:hAnsi="Times New Roman"/>
                <w:sz w:val="20"/>
              </w:rPr>
            </w:pPr>
            <w:r>
              <w:rPr>
                <w:rFonts w:ascii="Times New Roman" w:hAnsi="Times New Roman"/>
                <w:sz w:val="20"/>
              </w:rPr>
              <w:t>(12 ч.)</w:t>
            </w:r>
          </w:p>
        </w:tc>
        <w:tc>
          <w:tcPr>
            <w:tcW w:type="dxa" w:w="4252"/>
          </w:tcPr>
          <w:p w14:paraId="AC020000">
            <w:pPr>
              <w:widowControl w:val="0"/>
              <w:ind/>
              <w:rPr>
                <w:rFonts w:ascii="Times New Roman" w:hAnsi="Times New Roman"/>
                <w:i w:val="1"/>
                <w:sz w:val="20"/>
              </w:rPr>
            </w:pPr>
            <w:r>
              <w:rPr>
                <w:rFonts w:ascii="Times New Roman" w:hAnsi="Times New Roman"/>
                <w:i w:val="1"/>
                <w:sz w:val="20"/>
              </w:rPr>
              <w:t>Я и моя семья</w:t>
            </w:r>
          </w:p>
          <w:p w14:paraId="AD020000">
            <w:pPr>
              <w:widowControl w:val="0"/>
              <w:ind/>
              <w:rPr>
                <w:rFonts w:ascii="Times New Roman" w:hAnsi="Times New Roman"/>
                <w:i w:val="1"/>
                <w:sz w:val="20"/>
              </w:rPr>
            </w:pPr>
            <w:r>
              <w:rPr>
                <w:rFonts w:ascii="Times New Roman" w:hAnsi="Times New Roman"/>
                <w:sz w:val="20"/>
              </w:rPr>
              <w:t>Тексты:</w:t>
            </w:r>
          </w:p>
          <w:p w14:paraId="AE020000">
            <w:pPr>
              <w:widowControl w:val="0"/>
              <w:ind/>
              <w:rPr>
                <w:rFonts w:ascii="Times New Roman" w:hAnsi="Times New Roman"/>
                <w:sz w:val="20"/>
              </w:rPr>
            </w:pPr>
            <w:r>
              <w:rPr>
                <w:rFonts w:ascii="Times New Roman" w:hAnsi="Times New Roman"/>
                <w:sz w:val="20"/>
              </w:rPr>
              <w:t>Ф. Рахимгулова «Красивый и сильный»</w:t>
            </w:r>
            <w:r>
              <w:rPr>
                <w:rFonts w:ascii="Times New Roman" w:hAnsi="Times New Roman"/>
                <w:sz w:val="20"/>
              </w:rPr>
              <w:t>.</w:t>
            </w:r>
          </w:p>
          <w:p w14:paraId="AF020000">
            <w:pPr>
              <w:widowControl w:val="0"/>
              <w:ind/>
              <w:rPr>
                <w:rFonts w:ascii="Times New Roman" w:hAnsi="Times New Roman"/>
                <w:sz w:val="20"/>
              </w:rPr>
            </w:pPr>
            <w:r>
              <w:rPr>
                <w:rFonts w:ascii="Times New Roman" w:hAnsi="Times New Roman"/>
                <w:sz w:val="20"/>
              </w:rPr>
              <w:t>В.</w:t>
            </w:r>
            <w:r>
              <w:rPr>
                <w:rFonts w:ascii="Times New Roman" w:hAnsi="Times New Roman"/>
                <w:sz w:val="20"/>
              </w:rPr>
              <w:t xml:space="preserve"> </w:t>
            </w:r>
            <w:r>
              <w:rPr>
                <w:rFonts w:ascii="Times New Roman" w:hAnsi="Times New Roman"/>
                <w:sz w:val="20"/>
              </w:rPr>
              <w:t>Гудков «Осенью»</w:t>
            </w:r>
            <w:r>
              <w:rPr>
                <w:rFonts w:ascii="Times New Roman" w:hAnsi="Times New Roman"/>
                <w:sz w:val="20"/>
              </w:rPr>
              <w:t>.</w:t>
            </w:r>
          </w:p>
          <w:p w14:paraId="B0020000">
            <w:pPr>
              <w:widowControl w:val="0"/>
              <w:ind/>
              <w:rPr>
                <w:rFonts w:ascii="Times New Roman" w:hAnsi="Times New Roman"/>
                <w:sz w:val="20"/>
              </w:rPr>
            </w:pPr>
            <w:r>
              <w:rPr>
                <w:rFonts w:ascii="Times New Roman" w:hAnsi="Times New Roman"/>
                <w:sz w:val="20"/>
              </w:rPr>
              <w:t>Р. Искужина «Мои братишки».</w:t>
            </w:r>
          </w:p>
          <w:p w14:paraId="B1020000">
            <w:pPr>
              <w:widowControl w:val="0"/>
              <w:ind/>
              <w:rPr>
                <w:rFonts w:ascii="Times New Roman" w:hAnsi="Times New Roman"/>
                <w:sz w:val="20"/>
              </w:rPr>
            </w:pPr>
            <w:r>
              <w:rPr>
                <w:rFonts w:ascii="Times New Roman" w:hAnsi="Times New Roman"/>
                <w:sz w:val="20"/>
              </w:rPr>
              <w:t>А. Хабибуллина «Наша семья»</w:t>
            </w:r>
            <w:r>
              <w:rPr>
                <w:rFonts w:ascii="Times New Roman" w:hAnsi="Times New Roman"/>
                <w:sz w:val="20"/>
              </w:rPr>
              <w:t>.</w:t>
            </w:r>
          </w:p>
          <w:p w14:paraId="B2020000">
            <w:pPr>
              <w:widowControl w:val="0"/>
              <w:ind/>
              <w:rPr>
                <w:rFonts w:ascii="Times New Roman" w:hAnsi="Times New Roman"/>
                <w:sz w:val="20"/>
              </w:rPr>
            </w:pPr>
          </w:p>
          <w:p w14:paraId="B3020000">
            <w:pPr>
              <w:widowControl w:val="0"/>
              <w:ind/>
              <w:rPr>
                <w:rFonts w:ascii="Times New Roman" w:hAnsi="Times New Roman"/>
                <w:sz w:val="20"/>
              </w:rPr>
            </w:pPr>
            <w:r>
              <w:rPr>
                <w:rFonts w:ascii="Times New Roman" w:hAnsi="Times New Roman"/>
                <w:sz w:val="20"/>
              </w:rPr>
              <w:t>Слог. Виды слогов (повторение)</w:t>
            </w:r>
          </w:p>
        </w:tc>
        <w:tc>
          <w:tcPr>
            <w:tcW w:type="dxa" w:w="6633"/>
          </w:tcPr>
          <w:p w14:paraId="B4020000">
            <w:pPr>
              <w:widowControl w:val="0"/>
              <w:ind/>
              <w:rPr>
                <w:rFonts w:ascii="Times New Roman" w:hAnsi="Times New Roman"/>
                <w:sz w:val="20"/>
              </w:rPr>
            </w:pPr>
            <w:r>
              <w:rPr>
                <w:rFonts w:ascii="Times New Roman" w:hAnsi="Times New Roman"/>
                <w:sz w:val="20"/>
              </w:rPr>
              <w:t>Индивидуальная работа: устный рассказ о себе: рассказ о членах своей семьи, близких родственниках.</w:t>
            </w:r>
          </w:p>
          <w:p w14:paraId="B5020000">
            <w:pPr>
              <w:widowControl w:val="0"/>
              <w:ind/>
              <w:rPr>
                <w:rFonts w:ascii="Times New Roman" w:hAnsi="Times New Roman"/>
                <w:sz w:val="20"/>
              </w:rPr>
            </w:pPr>
            <w:r>
              <w:rPr>
                <w:rFonts w:ascii="Times New Roman" w:hAnsi="Times New Roman"/>
                <w:sz w:val="20"/>
              </w:rPr>
              <w:t>Индивидуальная работа: заполнение анкету о себе: адрес, фамилии и имена (свои, родственников и друзей) на башкирском языке.</w:t>
            </w:r>
          </w:p>
          <w:p w14:paraId="B6020000">
            <w:pPr>
              <w:widowControl w:val="0"/>
              <w:ind/>
              <w:rPr>
                <w:rFonts w:ascii="Times New Roman" w:hAnsi="Times New Roman"/>
                <w:sz w:val="20"/>
              </w:rPr>
            </w:pPr>
            <w:r>
              <w:rPr>
                <w:rFonts w:ascii="Times New Roman" w:hAnsi="Times New Roman"/>
                <w:sz w:val="20"/>
              </w:rPr>
              <w:t>Парная работа: составление текста, используя выученные слова.</w:t>
            </w:r>
          </w:p>
          <w:p w14:paraId="B7020000">
            <w:pPr>
              <w:widowControl w:val="0"/>
              <w:ind/>
              <w:rPr>
                <w:rFonts w:ascii="Times New Roman" w:hAnsi="Times New Roman"/>
                <w:sz w:val="20"/>
              </w:rPr>
            </w:pPr>
            <w:r>
              <w:rPr>
                <w:rFonts w:ascii="Times New Roman" w:hAnsi="Times New Roman"/>
                <w:sz w:val="20"/>
              </w:rPr>
              <w:t>Практическая работа: списывание слов и словосочетаний и умение делить слова на слоги с учетом правила переноса</w:t>
            </w:r>
          </w:p>
        </w:tc>
        <w:tc>
          <w:tcPr>
            <w:tcW w:type="dxa" w:w="29"/>
          </w:tcPr>
          <w:p/>
        </w:tc>
      </w:tr>
      <w:tr>
        <w:trPr>
          <w:trHeight w:hRule="atLeast" w:val="113"/>
        </w:trPr>
        <w:tc>
          <w:tcPr>
            <w:tcW w:type="dxa" w:w="2802"/>
            <w:gridSpan w:val="1"/>
            <w:vMerge w:val="continue"/>
          </w:tcPr>
          <w:p/>
        </w:tc>
        <w:tc>
          <w:tcPr>
            <w:tcW w:type="dxa" w:w="4252"/>
          </w:tcPr>
          <w:p w14:paraId="B8020000">
            <w:pPr>
              <w:widowControl w:val="0"/>
              <w:ind/>
              <w:rPr>
                <w:rFonts w:ascii="Times New Roman" w:hAnsi="Times New Roman"/>
                <w:i w:val="1"/>
                <w:sz w:val="20"/>
              </w:rPr>
            </w:pPr>
            <w:r>
              <w:rPr>
                <w:rFonts w:ascii="Times New Roman" w:hAnsi="Times New Roman"/>
                <w:i w:val="1"/>
                <w:sz w:val="20"/>
              </w:rPr>
              <w:t>О себе</w:t>
            </w:r>
          </w:p>
          <w:p w14:paraId="B9020000">
            <w:pPr>
              <w:widowControl w:val="0"/>
              <w:ind/>
              <w:rPr>
                <w:rFonts w:ascii="Times New Roman" w:hAnsi="Times New Roman"/>
                <w:i w:val="1"/>
                <w:sz w:val="20"/>
              </w:rPr>
            </w:pPr>
            <w:r>
              <w:rPr>
                <w:rFonts w:ascii="Times New Roman" w:hAnsi="Times New Roman"/>
                <w:sz w:val="20"/>
              </w:rPr>
              <w:t>Тексты:</w:t>
            </w:r>
          </w:p>
          <w:p w14:paraId="BA020000">
            <w:pPr>
              <w:widowControl w:val="0"/>
              <w:ind/>
              <w:rPr>
                <w:rFonts w:ascii="Times New Roman" w:hAnsi="Times New Roman"/>
                <w:sz w:val="20"/>
              </w:rPr>
            </w:pPr>
            <w:r>
              <w:rPr>
                <w:rFonts w:ascii="Times New Roman" w:hAnsi="Times New Roman"/>
                <w:sz w:val="20"/>
              </w:rPr>
              <w:t>З. Султанов «Флаг Башкортостана»</w:t>
            </w:r>
            <w:r>
              <w:rPr>
                <w:rFonts w:ascii="Times New Roman" w:hAnsi="Times New Roman"/>
                <w:sz w:val="20"/>
              </w:rPr>
              <w:t>.</w:t>
            </w:r>
          </w:p>
          <w:p w14:paraId="BB020000">
            <w:pPr>
              <w:widowControl w:val="0"/>
              <w:ind/>
              <w:rPr>
                <w:rFonts w:ascii="Times New Roman" w:hAnsi="Times New Roman"/>
                <w:sz w:val="20"/>
              </w:rPr>
            </w:pPr>
            <w:r>
              <w:rPr>
                <w:rFonts w:ascii="Times New Roman" w:hAnsi="Times New Roman"/>
                <w:sz w:val="20"/>
              </w:rPr>
              <w:t xml:space="preserve">Ф. Рахимгулова </w:t>
            </w:r>
            <w:r>
              <w:rPr>
                <w:rFonts w:ascii="Times New Roman" w:hAnsi="Times New Roman"/>
                <w:sz w:val="20"/>
              </w:rPr>
              <w:t>«</w:t>
            </w:r>
            <w:r>
              <w:rPr>
                <w:rFonts w:ascii="Times New Roman" w:hAnsi="Times New Roman"/>
                <w:sz w:val="20"/>
              </w:rPr>
              <w:t>Наша мама</w:t>
            </w:r>
            <w:r>
              <w:rPr>
                <w:rFonts w:ascii="Times New Roman" w:hAnsi="Times New Roman"/>
                <w:sz w:val="20"/>
              </w:rPr>
              <w:t>»</w:t>
            </w:r>
            <w:r>
              <w:rPr>
                <w:rFonts w:ascii="Times New Roman" w:hAnsi="Times New Roman"/>
                <w:sz w:val="20"/>
              </w:rPr>
              <w:t>.</w:t>
            </w:r>
          </w:p>
          <w:p w14:paraId="BC020000">
            <w:pPr>
              <w:widowControl w:val="0"/>
              <w:ind/>
              <w:rPr>
                <w:rFonts w:ascii="Times New Roman" w:hAnsi="Times New Roman"/>
                <w:sz w:val="20"/>
              </w:rPr>
            </w:pPr>
            <w:r>
              <w:rPr>
                <w:rFonts w:ascii="Times New Roman" w:hAnsi="Times New Roman"/>
                <w:sz w:val="20"/>
              </w:rPr>
              <w:t>«</w:t>
            </w:r>
            <w:r>
              <w:rPr>
                <w:rFonts w:ascii="Times New Roman" w:hAnsi="Times New Roman"/>
                <w:sz w:val="20"/>
              </w:rPr>
              <w:t>Наша квартира</w:t>
            </w:r>
            <w:r>
              <w:rPr>
                <w:rFonts w:ascii="Times New Roman" w:hAnsi="Times New Roman"/>
                <w:sz w:val="20"/>
              </w:rPr>
              <w:t>»</w:t>
            </w:r>
            <w:r>
              <w:rPr>
                <w:rFonts w:ascii="Times New Roman" w:hAnsi="Times New Roman"/>
                <w:sz w:val="20"/>
              </w:rPr>
              <w:t xml:space="preserve"> (из газеты «Йәншишмә»).</w:t>
            </w:r>
          </w:p>
          <w:p w14:paraId="BD020000">
            <w:pPr>
              <w:widowControl w:val="0"/>
              <w:ind/>
              <w:rPr>
                <w:rFonts w:ascii="Times New Roman" w:hAnsi="Times New Roman"/>
                <w:sz w:val="20"/>
              </w:rPr>
            </w:pPr>
          </w:p>
          <w:p w14:paraId="BE020000">
            <w:pPr>
              <w:widowControl w:val="0"/>
              <w:ind/>
              <w:rPr>
                <w:rFonts w:ascii="Times New Roman" w:hAnsi="Times New Roman"/>
                <w:sz w:val="20"/>
                <w:highlight w:val="yellow"/>
              </w:rPr>
            </w:pPr>
            <w:r>
              <w:rPr>
                <w:rFonts w:ascii="Times New Roman" w:hAnsi="Times New Roman"/>
                <w:sz w:val="20"/>
              </w:rPr>
              <w:t>Ударение. Ударение в башкирском и в русском языках (повторение)</w:t>
            </w:r>
          </w:p>
        </w:tc>
        <w:tc>
          <w:tcPr>
            <w:tcW w:type="dxa" w:w="6633"/>
          </w:tcPr>
          <w:p w14:paraId="BF020000">
            <w:pPr>
              <w:widowControl w:val="0"/>
              <w:ind/>
              <w:rPr>
                <w:rFonts w:ascii="Times New Roman" w:hAnsi="Times New Roman"/>
                <w:sz w:val="20"/>
                <w:highlight w:val="yellow"/>
              </w:rPr>
            </w:pPr>
            <w:r>
              <w:rPr>
                <w:rFonts w:ascii="Times New Roman" w:hAnsi="Times New Roman"/>
                <w:sz w:val="20"/>
              </w:rPr>
              <w:t>Практическая работа: составление шежере своей семьи.</w:t>
            </w:r>
          </w:p>
          <w:p w14:paraId="C0020000">
            <w:pPr>
              <w:widowControl w:val="0"/>
              <w:ind/>
              <w:rPr>
                <w:rFonts w:ascii="Times New Roman" w:hAnsi="Times New Roman"/>
                <w:sz w:val="20"/>
              </w:rPr>
            </w:pPr>
            <w:r>
              <w:rPr>
                <w:rFonts w:ascii="Times New Roman" w:hAnsi="Times New Roman"/>
                <w:sz w:val="20"/>
              </w:rPr>
              <w:t>Парная работа: составление диалогов и правильное ударение в словах.</w:t>
            </w:r>
          </w:p>
          <w:p w14:paraId="C1020000">
            <w:pPr>
              <w:widowControl w:val="0"/>
              <w:ind/>
              <w:rPr>
                <w:rFonts w:ascii="Times New Roman" w:hAnsi="Times New Roman"/>
                <w:sz w:val="20"/>
                <w:highlight w:val="yellow"/>
              </w:rPr>
            </w:pPr>
            <w:r>
              <w:rPr>
                <w:rFonts w:ascii="Times New Roman" w:hAnsi="Times New Roman"/>
                <w:sz w:val="20"/>
              </w:rPr>
              <w:t xml:space="preserve">Коллективная работа: чтение сказки </w:t>
            </w:r>
            <w:r>
              <w:rPr>
                <w:rFonts w:ascii="Times New Roman" w:hAnsi="Times New Roman"/>
                <w:sz w:val="20"/>
              </w:rPr>
              <w:t>«Курочка Ряба», ответы на вопросы и пересказ содержания</w:t>
            </w:r>
          </w:p>
        </w:tc>
        <w:tc>
          <w:tcPr>
            <w:tcW w:type="dxa" w:w="29"/>
          </w:tcPr>
          <w:p/>
        </w:tc>
      </w:tr>
      <w:tr>
        <w:trPr>
          <w:trHeight w:hRule="atLeast" w:val="113"/>
        </w:trPr>
        <w:tc>
          <w:tcPr>
            <w:tcW w:type="dxa" w:w="2802"/>
            <w:gridSpan w:val="1"/>
            <w:vMerge w:val="continue"/>
          </w:tcPr>
          <w:p/>
        </w:tc>
        <w:tc>
          <w:tcPr>
            <w:tcW w:type="dxa" w:w="4252"/>
          </w:tcPr>
          <w:p w14:paraId="C2020000">
            <w:pPr>
              <w:widowControl w:val="0"/>
              <w:ind/>
              <w:rPr>
                <w:rFonts w:ascii="Times New Roman" w:hAnsi="Times New Roman"/>
                <w:i w:val="1"/>
                <w:sz w:val="20"/>
              </w:rPr>
            </w:pPr>
            <w:r>
              <w:rPr>
                <w:rFonts w:ascii="Times New Roman" w:hAnsi="Times New Roman"/>
                <w:i w:val="1"/>
                <w:sz w:val="20"/>
              </w:rPr>
              <w:t>Развитие речи</w:t>
            </w:r>
          </w:p>
          <w:p w14:paraId="C3020000">
            <w:pPr>
              <w:widowControl w:val="0"/>
              <w:ind/>
              <w:rPr>
                <w:rFonts w:ascii="Times New Roman" w:hAnsi="Times New Roman"/>
                <w:sz w:val="20"/>
              </w:rPr>
            </w:pPr>
            <w:r>
              <w:rPr>
                <w:rFonts w:ascii="Times New Roman" w:hAnsi="Times New Roman"/>
                <w:sz w:val="20"/>
              </w:rPr>
              <w:t>«Курочка Ряба» (русская нар</w:t>
            </w:r>
            <w:r>
              <w:rPr>
                <w:rFonts w:ascii="Times New Roman" w:hAnsi="Times New Roman"/>
                <w:sz w:val="20"/>
              </w:rPr>
              <w:t xml:space="preserve">одная </w:t>
            </w:r>
            <w:r>
              <w:rPr>
                <w:rFonts w:ascii="Times New Roman" w:hAnsi="Times New Roman"/>
                <w:sz w:val="20"/>
              </w:rPr>
              <w:t>сказка).</w:t>
            </w:r>
          </w:p>
          <w:p w14:paraId="C4020000">
            <w:pPr>
              <w:widowControl w:val="0"/>
              <w:ind/>
              <w:rPr>
                <w:rFonts w:ascii="Times New Roman" w:hAnsi="Times New Roman"/>
                <w:sz w:val="20"/>
              </w:rPr>
            </w:pPr>
            <w:r>
              <w:rPr>
                <w:rFonts w:ascii="Times New Roman" w:hAnsi="Times New Roman"/>
                <w:sz w:val="20"/>
              </w:rPr>
              <w:t>И.</w:t>
            </w:r>
            <w:r>
              <w:rPr>
                <w:rFonts w:ascii="Times New Roman" w:hAnsi="Times New Roman"/>
                <w:sz w:val="20"/>
              </w:rPr>
              <w:t xml:space="preserve"> </w:t>
            </w:r>
            <w:r>
              <w:rPr>
                <w:rFonts w:ascii="Times New Roman" w:hAnsi="Times New Roman"/>
                <w:sz w:val="20"/>
              </w:rPr>
              <w:t>Буракаев и др. «Другие народы создавали шежере?».</w:t>
            </w:r>
          </w:p>
          <w:p w14:paraId="C5020000">
            <w:pPr>
              <w:widowControl w:val="0"/>
              <w:ind/>
              <w:rPr>
                <w:rFonts w:ascii="Times New Roman" w:hAnsi="Times New Roman"/>
                <w:i w:val="1"/>
                <w:sz w:val="20"/>
              </w:rPr>
            </w:pPr>
          </w:p>
        </w:tc>
        <w:tc>
          <w:tcPr>
            <w:tcW w:type="dxa" w:w="6633"/>
          </w:tcPr>
          <w:p w14:paraId="C6020000">
            <w:pPr>
              <w:widowControl w:val="0"/>
              <w:ind/>
              <w:rPr>
                <w:rFonts w:ascii="Times New Roman" w:hAnsi="Times New Roman"/>
                <w:sz w:val="20"/>
              </w:rPr>
            </w:pPr>
            <w:r>
              <w:rPr>
                <w:rFonts w:ascii="Times New Roman" w:hAnsi="Times New Roman"/>
                <w:sz w:val="20"/>
              </w:rPr>
              <w:t xml:space="preserve">Индивидуальная работа: самостоятельное чтение русской народной сказки </w:t>
            </w:r>
            <w:r>
              <w:rPr>
                <w:rFonts w:ascii="Times New Roman" w:hAnsi="Times New Roman"/>
                <w:sz w:val="20"/>
              </w:rPr>
              <w:t xml:space="preserve">«Курочка Ряба» </w:t>
            </w:r>
            <w:r>
              <w:rPr>
                <w:rFonts w:ascii="Times New Roman" w:hAnsi="Times New Roman"/>
                <w:sz w:val="20"/>
              </w:rPr>
              <w:t>и пересказ текста.</w:t>
            </w:r>
          </w:p>
          <w:p w14:paraId="C7020000">
            <w:pPr>
              <w:widowControl w:val="0"/>
              <w:ind/>
              <w:rPr>
                <w:rFonts w:ascii="Times New Roman" w:hAnsi="Times New Roman"/>
                <w:sz w:val="20"/>
              </w:rPr>
            </w:pPr>
            <w:r>
              <w:rPr>
                <w:rFonts w:ascii="Times New Roman" w:hAnsi="Times New Roman"/>
                <w:sz w:val="20"/>
              </w:rPr>
              <w:t xml:space="preserve">Коллективная работа: чтение текста </w:t>
            </w:r>
            <w:r>
              <w:rPr>
                <w:rFonts w:ascii="Times New Roman" w:hAnsi="Times New Roman"/>
                <w:sz w:val="20"/>
              </w:rPr>
              <w:t>И.</w:t>
            </w:r>
            <w:r>
              <w:rPr>
                <w:rFonts w:ascii="Times New Roman" w:hAnsi="Times New Roman"/>
                <w:sz w:val="20"/>
              </w:rPr>
              <w:t xml:space="preserve"> </w:t>
            </w:r>
            <w:r>
              <w:rPr>
                <w:rFonts w:ascii="Times New Roman" w:hAnsi="Times New Roman"/>
                <w:sz w:val="20"/>
              </w:rPr>
              <w:t>Буракаев и др. «Другие народы создавали шежере?»</w:t>
            </w:r>
            <w:r>
              <w:rPr>
                <w:rFonts w:ascii="Times New Roman" w:hAnsi="Times New Roman"/>
                <w:sz w:val="20"/>
              </w:rPr>
              <w:t xml:space="preserve"> и составление шежере (родословной) своей семьи. </w:t>
            </w:r>
          </w:p>
          <w:p w14:paraId="C802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C902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c>
          <w:tcPr>
            <w:tcW w:type="dxa" w:w="29"/>
          </w:tcPr>
          <w:p/>
        </w:tc>
      </w:tr>
      <w:tr>
        <w:trPr>
          <w:trHeight w:hRule="atLeast" w:val="113"/>
        </w:trPr>
        <w:tc>
          <w:tcPr>
            <w:tcW w:type="dxa" w:w="2802"/>
          </w:tcPr>
          <w:p w14:paraId="CA020000">
            <w:pPr>
              <w:widowControl w:val="0"/>
              <w:ind/>
              <w:rPr>
                <w:rFonts w:ascii="Times New Roman" w:hAnsi="Times New Roman"/>
                <w:sz w:val="20"/>
              </w:rPr>
            </w:pPr>
            <w:r>
              <w:rPr>
                <w:rFonts w:ascii="Times New Roman" w:hAnsi="Times New Roman"/>
                <w:sz w:val="20"/>
              </w:rPr>
              <w:t>Человек. Части тела. Личная гигиена</w:t>
            </w:r>
          </w:p>
          <w:p w14:paraId="CB020000">
            <w:pPr>
              <w:widowControl w:val="0"/>
              <w:ind/>
              <w:rPr>
                <w:rFonts w:ascii="Times New Roman" w:hAnsi="Times New Roman"/>
                <w:sz w:val="20"/>
              </w:rPr>
            </w:pPr>
            <w:r>
              <w:rPr>
                <w:rFonts w:ascii="Times New Roman" w:hAnsi="Times New Roman"/>
                <w:sz w:val="20"/>
              </w:rPr>
              <w:t>(3 ч.)</w:t>
            </w:r>
          </w:p>
        </w:tc>
        <w:tc>
          <w:tcPr>
            <w:tcW w:type="dxa" w:w="4252"/>
          </w:tcPr>
          <w:p w14:paraId="CC020000">
            <w:pPr>
              <w:widowControl w:val="0"/>
              <w:ind/>
              <w:rPr>
                <w:rFonts w:ascii="Times New Roman" w:hAnsi="Times New Roman"/>
                <w:i w:val="1"/>
                <w:sz w:val="20"/>
              </w:rPr>
            </w:pPr>
            <w:r>
              <w:rPr>
                <w:rFonts w:ascii="Times New Roman" w:hAnsi="Times New Roman"/>
                <w:i w:val="1"/>
                <w:sz w:val="20"/>
              </w:rPr>
              <w:t>Человек. Части тела. Личная гигиена</w:t>
            </w:r>
          </w:p>
          <w:p w14:paraId="CD020000">
            <w:pPr>
              <w:widowControl w:val="0"/>
              <w:ind/>
              <w:rPr>
                <w:rFonts w:ascii="Times New Roman" w:hAnsi="Times New Roman"/>
                <w:i w:val="1"/>
                <w:sz w:val="20"/>
              </w:rPr>
            </w:pPr>
            <w:r>
              <w:rPr>
                <w:rFonts w:ascii="Times New Roman" w:hAnsi="Times New Roman"/>
                <w:sz w:val="20"/>
              </w:rPr>
              <w:t>Тексты:</w:t>
            </w:r>
          </w:p>
          <w:p w14:paraId="CE020000">
            <w:pPr>
              <w:widowControl w:val="0"/>
              <w:ind/>
              <w:rPr>
                <w:rFonts w:ascii="Times New Roman" w:hAnsi="Times New Roman"/>
                <w:sz w:val="20"/>
              </w:rPr>
            </w:pPr>
            <w:r>
              <w:rPr>
                <w:rFonts w:ascii="Times New Roman" w:hAnsi="Times New Roman"/>
                <w:sz w:val="20"/>
              </w:rPr>
              <w:t>И. Гумерова «Старательная девочка».</w:t>
            </w:r>
          </w:p>
          <w:p w14:paraId="CF020000">
            <w:pPr>
              <w:widowControl w:val="0"/>
              <w:ind/>
              <w:rPr>
                <w:rFonts w:ascii="Times New Roman" w:hAnsi="Times New Roman"/>
                <w:sz w:val="20"/>
              </w:rPr>
            </w:pPr>
            <w:r>
              <w:rPr>
                <w:rFonts w:ascii="Times New Roman" w:hAnsi="Times New Roman"/>
                <w:sz w:val="20"/>
              </w:rPr>
              <w:t>А. Кондратова «Говорим».</w:t>
            </w:r>
          </w:p>
          <w:p w14:paraId="D0020000">
            <w:pPr>
              <w:widowControl w:val="0"/>
              <w:ind/>
              <w:rPr>
                <w:rFonts w:ascii="Times New Roman" w:hAnsi="Times New Roman"/>
                <w:sz w:val="20"/>
              </w:rPr>
            </w:pPr>
            <w:r>
              <w:rPr>
                <w:rFonts w:ascii="Times New Roman" w:hAnsi="Times New Roman"/>
                <w:sz w:val="20"/>
              </w:rPr>
              <w:t>«Умный воробей» (сказка)</w:t>
            </w:r>
            <w:r>
              <w:rPr>
                <w:rFonts w:ascii="Times New Roman" w:hAnsi="Times New Roman"/>
                <w:sz w:val="20"/>
              </w:rPr>
              <w:t>.</w:t>
            </w:r>
          </w:p>
          <w:p w14:paraId="D1020000">
            <w:pPr>
              <w:widowControl w:val="0"/>
              <w:ind/>
              <w:rPr>
                <w:rFonts w:ascii="Times New Roman" w:hAnsi="Times New Roman"/>
                <w:sz w:val="20"/>
              </w:rPr>
            </w:pPr>
          </w:p>
          <w:p w14:paraId="D2020000">
            <w:pPr>
              <w:widowControl w:val="0"/>
              <w:ind/>
              <w:rPr>
                <w:rFonts w:ascii="Times New Roman" w:hAnsi="Times New Roman"/>
                <w:i w:val="1"/>
                <w:sz w:val="20"/>
              </w:rPr>
            </w:pPr>
            <w:r>
              <w:rPr>
                <w:rFonts w:ascii="Times New Roman" w:hAnsi="Times New Roman"/>
                <w:sz w:val="20"/>
              </w:rPr>
              <w:t>Морфемика и словообразование. Корень и аффикс. Основа слова. Однокоренные слова</w:t>
            </w:r>
          </w:p>
        </w:tc>
        <w:tc>
          <w:tcPr>
            <w:tcW w:type="dxa" w:w="6633"/>
          </w:tcPr>
          <w:p w14:paraId="D3020000">
            <w:pPr>
              <w:widowControl w:val="0"/>
              <w:ind/>
              <w:rPr>
                <w:rFonts w:ascii="Times New Roman" w:hAnsi="Times New Roman"/>
                <w:sz w:val="20"/>
              </w:rPr>
            </w:pPr>
            <w:r>
              <w:rPr>
                <w:rFonts w:ascii="Times New Roman" w:hAnsi="Times New Roman"/>
                <w:sz w:val="20"/>
              </w:rPr>
              <w:t>Бесед</w:t>
            </w:r>
            <w:r>
              <w:rPr>
                <w:rFonts w:ascii="Times New Roman" w:hAnsi="Times New Roman"/>
                <w:sz w:val="20"/>
              </w:rPr>
              <w:t>а</w:t>
            </w:r>
            <w:r>
              <w:rPr>
                <w:rFonts w:ascii="Times New Roman" w:hAnsi="Times New Roman"/>
                <w:sz w:val="20"/>
              </w:rPr>
              <w:t xml:space="preserve"> о правилах личной гигиены, распорядка дня, о здоровом образе жизни.</w:t>
            </w:r>
          </w:p>
          <w:p w14:paraId="D4020000">
            <w:pPr>
              <w:widowControl w:val="0"/>
              <w:ind/>
              <w:rPr>
                <w:rFonts w:ascii="Times New Roman" w:hAnsi="Times New Roman"/>
                <w:sz w:val="20"/>
              </w:rPr>
            </w:pPr>
            <w:r>
              <w:rPr>
                <w:rFonts w:ascii="Times New Roman" w:hAnsi="Times New Roman"/>
                <w:sz w:val="20"/>
              </w:rPr>
              <w:t xml:space="preserve">Практическая работа: чтение текста и </w:t>
            </w:r>
            <w:r>
              <w:rPr>
                <w:rFonts w:ascii="Times New Roman" w:hAnsi="Times New Roman"/>
                <w:sz w:val="20"/>
              </w:rPr>
              <w:t>составление плана устного сообщения.</w:t>
            </w:r>
          </w:p>
          <w:p w14:paraId="D5020000">
            <w:pPr>
              <w:widowControl w:val="0"/>
              <w:ind/>
              <w:rPr>
                <w:rFonts w:ascii="Times New Roman" w:hAnsi="Times New Roman"/>
                <w:sz w:val="20"/>
              </w:rPr>
            </w:pPr>
            <w:r>
              <w:rPr>
                <w:rFonts w:ascii="Times New Roman" w:hAnsi="Times New Roman"/>
                <w:sz w:val="20"/>
              </w:rPr>
              <w:t>Индивидуальная работа: выполнение грамматического задания (в рамках изученного)</w:t>
            </w:r>
          </w:p>
        </w:tc>
        <w:tc>
          <w:tcPr>
            <w:tcW w:type="dxa" w:w="29"/>
          </w:tcPr>
          <w:p/>
        </w:tc>
      </w:tr>
      <w:tr>
        <w:trPr>
          <w:trHeight w:hRule="atLeast" w:val="113"/>
        </w:trPr>
        <w:tc>
          <w:tcPr>
            <w:tcW w:type="dxa" w:w="2802"/>
            <w:vMerge w:val="restart"/>
          </w:tcPr>
          <w:p w14:paraId="D6020000">
            <w:pPr>
              <w:widowControl w:val="0"/>
              <w:ind/>
              <w:rPr>
                <w:rFonts w:ascii="Times New Roman" w:hAnsi="Times New Roman"/>
                <w:sz w:val="20"/>
              </w:rPr>
            </w:pPr>
            <w:r>
              <w:rPr>
                <w:rFonts w:ascii="Times New Roman" w:hAnsi="Times New Roman"/>
                <w:sz w:val="20"/>
              </w:rPr>
              <w:t>С Новым годом!</w:t>
            </w:r>
          </w:p>
          <w:p w14:paraId="D7020000">
            <w:pPr>
              <w:widowControl w:val="0"/>
              <w:ind/>
              <w:rPr>
                <w:rFonts w:ascii="Times New Roman" w:hAnsi="Times New Roman"/>
                <w:sz w:val="20"/>
              </w:rPr>
            </w:pPr>
            <w:r>
              <w:rPr>
                <w:rFonts w:ascii="Times New Roman" w:hAnsi="Times New Roman"/>
                <w:sz w:val="20"/>
              </w:rPr>
              <w:t>(12 ч.)</w:t>
            </w:r>
          </w:p>
        </w:tc>
        <w:tc>
          <w:tcPr>
            <w:tcW w:type="dxa" w:w="4252"/>
          </w:tcPr>
          <w:p w14:paraId="D8020000">
            <w:pPr>
              <w:widowControl w:val="0"/>
              <w:ind/>
              <w:rPr>
                <w:rFonts w:ascii="Times New Roman" w:hAnsi="Times New Roman"/>
                <w:i w:val="1"/>
                <w:sz w:val="20"/>
              </w:rPr>
            </w:pPr>
            <w:r>
              <w:rPr>
                <w:rFonts w:ascii="Times New Roman" w:hAnsi="Times New Roman"/>
                <w:i w:val="1"/>
                <w:sz w:val="20"/>
              </w:rPr>
              <w:t>Новый год</w:t>
            </w:r>
          </w:p>
          <w:p w14:paraId="D9020000">
            <w:pPr>
              <w:widowControl w:val="0"/>
              <w:ind/>
              <w:rPr>
                <w:rFonts w:ascii="Times New Roman" w:hAnsi="Times New Roman"/>
                <w:i w:val="1"/>
                <w:sz w:val="20"/>
              </w:rPr>
            </w:pPr>
            <w:r>
              <w:rPr>
                <w:rFonts w:ascii="Times New Roman" w:hAnsi="Times New Roman"/>
                <w:sz w:val="20"/>
              </w:rPr>
              <w:t>Тексты:</w:t>
            </w:r>
          </w:p>
          <w:p w14:paraId="DA020000">
            <w:pPr>
              <w:widowControl w:val="0"/>
              <w:ind/>
              <w:rPr>
                <w:rFonts w:ascii="Times New Roman" w:hAnsi="Times New Roman"/>
                <w:sz w:val="20"/>
              </w:rPr>
            </w:pPr>
            <w:r>
              <w:rPr>
                <w:rFonts w:ascii="Times New Roman" w:hAnsi="Times New Roman"/>
                <w:sz w:val="20"/>
              </w:rPr>
              <w:t xml:space="preserve">Г. Юнусова </w:t>
            </w:r>
            <w:r>
              <w:rPr>
                <w:rFonts w:ascii="Times New Roman" w:hAnsi="Times New Roman"/>
                <w:sz w:val="20"/>
              </w:rPr>
              <w:t>«</w:t>
            </w:r>
            <w:r>
              <w:rPr>
                <w:rFonts w:ascii="Times New Roman" w:hAnsi="Times New Roman"/>
                <w:sz w:val="20"/>
              </w:rPr>
              <w:t>Дед Мороз</w:t>
            </w:r>
            <w:r>
              <w:rPr>
                <w:rFonts w:ascii="Times New Roman" w:hAnsi="Times New Roman"/>
                <w:sz w:val="20"/>
              </w:rPr>
              <w:t>».</w:t>
            </w:r>
            <w:r>
              <w:rPr>
                <w:rFonts w:ascii="Times New Roman" w:hAnsi="Times New Roman"/>
                <w:sz w:val="20"/>
              </w:rPr>
              <w:t xml:space="preserve"> </w:t>
            </w:r>
          </w:p>
          <w:p w14:paraId="DB020000">
            <w:pPr>
              <w:widowControl w:val="0"/>
              <w:ind/>
              <w:rPr>
                <w:rFonts w:ascii="Times New Roman" w:hAnsi="Times New Roman"/>
                <w:sz w:val="20"/>
              </w:rPr>
            </w:pPr>
            <w:r>
              <w:rPr>
                <w:rFonts w:ascii="Times New Roman" w:hAnsi="Times New Roman"/>
                <w:sz w:val="20"/>
              </w:rPr>
              <w:t>Ф. Исянгулов «Звезды-обманщики».</w:t>
            </w:r>
          </w:p>
          <w:p w14:paraId="DC020000">
            <w:pPr>
              <w:widowControl w:val="0"/>
              <w:ind/>
              <w:rPr>
                <w:rFonts w:ascii="Times New Roman" w:hAnsi="Times New Roman"/>
                <w:sz w:val="20"/>
              </w:rPr>
            </w:pPr>
            <w:r>
              <w:rPr>
                <w:rFonts w:ascii="Times New Roman" w:hAnsi="Times New Roman"/>
                <w:sz w:val="20"/>
              </w:rPr>
              <w:t>К. Даян «Елочка».</w:t>
            </w:r>
          </w:p>
          <w:p w14:paraId="DD020000">
            <w:pPr>
              <w:widowControl w:val="0"/>
              <w:ind/>
              <w:rPr>
                <w:rFonts w:ascii="Times New Roman" w:hAnsi="Times New Roman"/>
                <w:sz w:val="20"/>
              </w:rPr>
            </w:pPr>
            <w:r>
              <w:rPr>
                <w:rFonts w:ascii="Times New Roman" w:hAnsi="Times New Roman"/>
                <w:sz w:val="20"/>
              </w:rPr>
              <w:t>З. Биишева «Здоровье».</w:t>
            </w:r>
          </w:p>
          <w:p w14:paraId="DE020000">
            <w:pPr>
              <w:widowControl w:val="0"/>
              <w:ind/>
              <w:rPr>
                <w:rFonts w:ascii="Times New Roman" w:hAnsi="Times New Roman"/>
                <w:sz w:val="20"/>
              </w:rPr>
            </w:pPr>
          </w:p>
          <w:p w14:paraId="DF020000">
            <w:pPr>
              <w:widowControl w:val="0"/>
              <w:ind/>
              <w:rPr>
                <w:rFonts w:ascii="Times New Roman" w:hAnsi="Times New Roman"/>
                <w:sz w:val="20"/>
              </w:rPr>
            </w:pPr>
            <w:r>
              <w:rPr>
                <w:rFonts w:ascii="Times New Roman" w:hAnsi="Times New Roman"/>
                <w:sz w:val="20"/>
              </w:rPr>
              <w:t>Лексикология и фразеология.</w:t>
            </w:r>
          </w:p>
          <w:p w14:paraId="E0020000">
            <w:pPr>
              <w:widowControl w:val="0"/>
              <w:ind/>
              <w:rPr>
                <w:rFonts w:ascii="Times New Roman" w:hAnsi="Times New Roman"/>
                <w:sz w:val="20"/>
              </w:rPr>
            </w:pPr>
            <w:r>
              <w:rPr>
                <w:rFonts w:ascii="Times New Roman" w:hAnsi="Times New Roman"/>
                <w:sz w:val="20"/>
              </w:rPr>
              <w:t>Фразеологизмы, их значения. Особенности употребления фразеологизмов в речи</w:t>
            </w:r>
          </w:p>
        </w:tc>
        <w:tc>
          <w:tcPr>
            <w:tcW w:type="dxa" w:w="6633"/>
          </w:tcPr>
          <w:p w14:paraId="E1020000">
            <w:pPr>
              <w:widowControl w:val="0"/>
              <w:ind/>
              <w:rPr>
                <w:rFonts w:ascii="Times New Roman" w:hAnsi="Times New Roman"/>
                <w:sz w:val="20"/>
              </w:rPr>
            </w:pPr>
            <w:r>
              <w:rPr>
                <w:rFonts w:ascii="Times New Roman" w:hAnsi="Times New Roman"/>
                <w:sz w:val="20"/>
              </w:rPr>
              <w:t>Коллективная работа: написание поздравительных открыток, смс сообщений.</w:t>
            </w:r>
          </w:p>
          <w:p w14:paraId="E2020000">
            <w:pPr>
              <w:widowControl w:val="0"/>
              <w:ind/>
              <w:rPr>
                <w:rFonts w:ascii="Times New Roman" w:hAnsi="Times New Roman"/>
                <w:sz w:val="20"/>
              </w:rPr>
            </w:pPr>
            <w:r>
              <w:rPr>
                <w:rFonts w:ascii="Times New Roman" w:hAnsi="Times New Roman"/>
                <w:sz w:val="20"/>
              </w:rPr>
              <w:t>Индивидуальная работа: написать имена одноклассников на башкирском языке в алфавитном порядке.</w:t>
            </w:r>
          </w:p>
          <w:p w14:paraId="E3020000">
            <w:pPr>
              <w:widowControl w:val="0"/>
              <w:ind/>
              <w:rPr>
                <w:rFonts w:ascii="Times New Roman" w:hAnsi="Times New Roman"/>
                <w:sz w:val="20"/>
              </w:rPr>
            </w:pPr>
            <w:r>
              <w:rPr>
                <w:rFonts w:ascii="Times New Roman" w:hAnsi="Times New Roman"/>
                <w:sz w:val="20"/>
              </w:rPr>
              <w:t>Парная работа: составление небольшого текста по сюжетным картинам с употреблением фразеологизмов.</w:t>
            </w:r>
          </w:p>
          <w:p w14:paraId="E4020000">
            <w:pPr>
              <w:widowControl w:val="0"/>
              <w:ind/>
              <w:rPr>
                <w:rFonts w:ascii="Times New Roman" w:hAnsi="Times New Roman"/>
                <w:sz w:val="20"/>
              </w:rPr>
            </w:pPr>
            <w:r>
              <w:rPr>
                <w:rFonts w:ascii="Times New Roman" w:hAnsi="Times New Roman"/>
                <w:sz w:val="20"/>
              </w:rPr>
              <w:t xml:space="preserve">Практическая работа: </w:t>
            </w:r>
            <w:r>
              <w:rPr>
                <w:rFonts w:ascii="Times New Roman" w:hAnsi="Times New Roman"/>
                <w:sz w:val="20"/>
              </w:rPr>
              <w:t>работа по определению частей текста: начало текста, основная часть, заключительная часть (концовка)</w:t>
            </w:r>
          </w:p>
        </w:tc>
        <w:tc>
          <w:tcPr>
            <w:tcW w:type="dxa" w:w="29"/>
          </w:tcPr>
          <w:p/>
        </w:tc>
      </w:tr>
      <w:tr>
        <w:trPr>
          <w:trHeight w:hRule="atLeast" w:val="113"/>
        </w:trPr>
        <w:tc>
          <w:tcPr>
            <w:tcW w:type="dxa" w:w="2802"/>
            <w:gridSpan w:val="1"/>
            <w:vMerge w:val="continue"/>
          </w:tcPr>
          <w:p/>
        </w:tc>
        <w:tc>
          <w:tcPr>
            <w:tcW w:type="dxa" w:w="4252"/>
          </w:tcPr>
          <w:p w14:paraId="E5020000">
            <w:pPr>
              <w:widowControl w:val="0"/>
              <w:ind/>
              <w:rPr>
                <w:rFonts w:ascii="Times New Roman" w:hAnsi="Times New Roman"/>
                <w:i w:val="1"/>
                <w:sz w:val="20"/>
              </w:rPr>
            </w:pPr>
            <w:r>
              <w:rPr>
                <w:rFonts w:ascii="Times New Roman" w:hAnsi="Times New Roman"/>
                <w:i w:val="1"/>
                <w:sz w:val="20"/>
              </w:rPr>
              <w:t>Наша елка</w:t>
            </w:r>
          </w:p>
          <w:p w14:paraId="E6020000">
            <w:pPr>
              <w:widowControl w:val="0"/>
              <w:ind/>
              <w:rPr>
                <w:rFonts w:ascii="Times New Roman" w:hAnsi="Times New Roman"/>
                <w:sz w:val="20"/>
              </w:rPr>
            </w:pPr>
            <w:r>
              <w:rPr>
                <w:rFonts w:ascii="Times New Roman" w:hAnsi="Times New Roman"/>
                <w:sz w:val="20"/>
              </w:rPr>
              <w:t>Тексты:</w:t>
            </w:r>
          </w:p>
          <w:p w14:paraId="E7020000">
            <w:pPr>
              <w:widowControl w:val="0"/>
              <w:ind/>
              <w:rPr>
                <w:rFonts w:ascii="Times New Roman" w:hAnsi="Times New Roman"/>
                <w:sz w:val="20"/>
              </w:rPr>
            </w:pPr>
            <w:r>
              <w:rPr>
                <w:rFonts w:ascii="Times New Roman" w:hAnsi="Times New Roman"/>
                <w:sz w:val="20"/>
              </w:rPr>
              <w:t>А. Исмагилов «Снег идет».</w:t>
            </w:r>
          </w:p>
          <w:p w14:paraId="E8020000">
            <w:pPr>
              <w:widowControl w:val="0"/>
              <w:ind/>
              <w:rPr>
                <w:rFonts w:ascii="Times New Roman" w:hAnsi="Times New Roman"/>
                <w:sz w:val="20"/>
              </w:rPr>
            </w:pPr>
            <w:r>
              <w:rPr>
                <w:rFonts w:ascii="Times New Roman" w:hAnsi="Times New Roman"/>
                <w:sz w:val="20"/>
              </w:rPr>
              <w:t>М. Гали «Наша елка».</w:t>
            </w:r>
          </w:p>
          <w:p w14:paraId="E9020000">
            <w:pPr>
              <w:widowControl w:val="0"/>
              <w:ind/>
              <w:rPr>
                <w:rFonts w:ascii="Times New Roman" w:hAnsi="Times New Roman"/>
                <w:sz w:val="20"/>
              </w:rPr>
            </w:pPr>
            <w:r>
              <w:rPr>
                <w:rFonts w:ascii="Times New Roman" w:hAnsi="Times New Roman"/>
                <w:sz w:val="20"/>
              </w:rPr>
              <w:t>Е.Кучеров «Январь».</w:t>
            </w:r>
          </w:p>
          <w:p w14:paraId="EA020000">
            <w:pPr>
              <w:widowControl w:val="0"/>
              <w:ind/>
              <w:rPr>
                <w:rFonts w:ascii="Times New Roman" w:hAnsi="Times New Roman"/>
                <w:sz w:val="20"/>
              </w:rPr>
            </w:pPr>
            <w:r>
              <w:rPr>
                <w:rFonts w:ascii="Times New Roman" w:hAnsi="Times New Roman"/>
                <w:sz w:val="20"/>
              </w:rPr>
              <w:t>«</w:t>
            </w:r>
            <w:r>
              <w:rPr>
                <w:rFonts w:ascii="Times New Roman" w:hAnsi="Times New Roman"/>
                <w:sz w:val="20"/>
              </w:rPr>
              <w:t>Карнавал</w:t>
            </w:r>
            <w:r>
              <w:rPr>
                <w:rFonts w:ascii="Times New Roman" w:hAnsi="Times New Roman"/>
                <w:sz w:val="20"/>
              </w:rPr>
              <w:t>»</w:t>
            </w:r>
            <w:r>
              <w:rPr>
                <w:rFonts w:ascii="Times New Roman" w:hAnsi="Times New Roman"/>
                <w:sz w:val="20"/>
              </w:rPr>
              <w:t xml:space="preserve"> (из журнала «Аманат»).</w:t>
            </w:r>
          </w:p>
          <w:p w14:paraId="EB020000">
            <w:pPr>
              <w:widowControl w:val="0"/>
              <w:ind/>
              <w:rPr>
                <w:rFonts w:ascii="Times New Roman" w:hAnsi="Times New Roman"/>
                <w:sz w:val="20"/>
              </w:rPr>
            </w:pPr>
          </w:p>
          <w:p w14:paraId="EC020000">
            <w:pPr>
              <w:widowControl w:val="0"/>
              <w:ind/>
              <w:rPr>
                <w:rFonts w:ascii="Times New Roman" w:hAnsi="Times New Roman"/>
                <w:sz w:val="20"/>
              </w:rPr>
            </w:pPr>
            <w:r>
              <w:rPr>
                <w:rFonts w:ascii="Times New Roman" w:hAnsi="Times New Roman"/>
                <w:sz w:val="20"/>
              </w:rPr>
              <w:t>Слова однозначные и многозначные</w:t>
            </w:r>
          </w:p>
        </w:tc>
        <w:tc>
          <w:tcPr>
            <w:tcW w:type="dxa" w:w="6633"/>
          </w:tcPr>
          <w:p w14:paraId="ED020000">
            <w:pPr>
              <w:widowControl w:val="0"/>
              <w:ind/>
              <w:rPr>
                <w:rFonts w:ascii="Times New Roman" w:hAnsi="Times New Roman"/>
                <w:sz w:val="20"/>
              </w:rPr>
            </w:pPr>
            <w:r>
              <w:rPr>
                <w:rFonts w:ascii="Times New Roman" w:hAnsi="Times New Roman"/>
                <w:sz w:val="20"/>
              </w:rPr>
              <w:t>Коллективная работа: чтение текстов и составление вопросов.</w:t>
            </w:r>
          </w:p>
          <w:p w14:paraId="EE020000">
            <w:pPr>
              <w:widowControl w:val="0"/>
              <w:ind/>
              <w:rPr>
                <w:rFonts w:ascii="Times New Roman" w:hAnsi="Times New Roman"/>
                <w:sz w:val="20"/>
              </w:rPr>
            </w:pPr>
            <w:r>
              <w:rPr>
                <w:rFonts w:ascii="Times New Roman" w:hAnsi="Times New Roman"/>
                <w:sz w:val="20"/>
              </w:rPr>
              <w:t>Индивидуальная работа: выполнение грамматического задания (в рамках изученного).</w:t>
            </w:r>
          </w:p>
          <w:p w14:paraId="EF020000">
            <w:pPr>
              <w:widowControl w:val="0"/>
              <w:ind/>
              <w:rPr>
                <w:rFonts w:ascii="Times New Roman" w:hAnsi="Times New Roman"/>
                <w:sz w:val="20"/>
              </w:rPr>
            </w:pPr>
            <w:r>
              <w:rPr>
                <w:rFonts w:ascii="Times New Roman" w:hAnsi="Times New Roman"/>
                <w:sz w:val="20"/>
              </w:rPr>
              <w:t>Практическая работа: списывание слов и словосочетаний, различение однозначных и многозначных слов, выделение однокоренных слов, основу, корень и аффикс слова</w:t>
            </w:r>
          </w:p>
        </w:tc>
        <w:tc>
          <w:tcPr>
            <w:tcW w:type="dxa" w:w="29"/>
          </w:tcPr>
          <w:p/>
        </w:tc>
      </w:tr>
      <w:tr>
        <w:trPr>
          <w:trHeight w:hRule="atLeast" w:val="113"/>
        </w:trPr>
        <w:tc>
          <w:tcPr>
            <w:tcW w:type="dxa" w:w="2802"/>
            <w:gridSpan w:val="1"/>
            <w:vMerge w:val="continue"/>
          </w:tcPr>
          <w:p/>
        </w:tc>
        <w:tc>
          <w:tcPr>
            <w:tcW w:type="dxa" w:w="4252"/>
          </w:tcPr>
          <w:p w14:paraId="F0020000">
            <w:pPr>
              <w:widowControl w:val="0"/>
              <w:ind/>
              <w:rPr>
                <w:rFonts w:ascii="Times New Roman" w:hAnsi="Times New Roman"/>
                <w:i w:val="1"/>
                <w:sz w:val="20"/>
              </w:rPr>
            </w:pPr>
            <w:r>
              <w:rPr>
                <w:rFonts w:ascii="Times New Roman" w:hAnsi="Times New Roman"/>
                <w:i w:val="1"/>
                <w:sz w:val="20"/>
              </w:rPr>
              <w:t>Развитие речи</w:t>
            </w:r>
          </w:p>
          <w:p w14:paraId="F1020000">
            <w:pPr>
              <w:widowControl w:val="0"/>
              <w:ind/>
              <w:rPr>
                <w:rFonts w:ascii="Times New Roman" w:hAnsi="Times New Roman"/>
                <w:i w:val="1"/>
                <w:sz w:val="20"/>
              </w:rPr>
            </w:pPr>
            <w:r>
              <w:rPr>
                <w:sz w:val="20"/>
                <w:highlight w:val="white"/>
              </w:rPr>
              <w:t xml:space="preserve">«Зимние забавы» </w:t>
            </w:r>
            <w:r>
              <w:rPr>
                <w:sz w:val="20"/>
                <w:highlight w:val="white"/>
              </w:rPr>
              <w:t>(</w:t>
            </w:r>
            <w:r>
              <w:rPr>
                <w:sz w:val="20"/>
                <w:highlight w:val="white"/>
              </w:rPr>
              <w:t>сюжетная картина</w:t>
            </w:r>
            <w:r>
              <w:rPr>
                <w:sz w:val="20"/>
                <w:highlight w:val="white"/>
              </w:rPr>
              <w:t>)</w:t>
            </w:r>
          </w:p>
        </w:tc>
        <w:tc>
          <w:tcPr>
            <w:tcW w:type="dxa" w:w="6633"/>
          </w:tcPr>
          <w:p w14:paraId="F202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F302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F402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w:t>
            </w:r>
          </w:p>
          <w:p w14:paraId="F5020000">
            <w:pPr>
              <w:widowControl w:val="0"/>
              <w:ind/>
              <w:rPr>
                <w:rFonts w:ascii="Times New Roman" w:hAnsi="Times New Roman"/>
                <w:sz w:val="20"/>
              </w:rPr>
            </w:pPr>
            <w:r>
              <w:rPr>
                <w:rFonts w:ascii="Times New Roman" w:hAnsi="Times New Roman"/>
                <w:sz w:val="20"/>
              </w:rPr>
              <w:t>Повторение изученной лексики и грамматики</w:t>
            </w:r>
          </w:p>
        </w:tc>
        <w:tc>
          <w:tcPr>
            <w:tcW w:type="dxa" w:w="29"/>
          </w:tcPr>
          <w:p/>
        </w:tc>
      </w:tr>
      <w:tr>
        <w:trPr>
          <w:trHeight w:hRule="atLeast" w:val="113"/>
        </w:trPr>
        <w:tc>
          <w:tcPr>
            <w:tcW w:type="dxa" w:w="2802"/>
            <w:vMerge w:val="restart"/>
          </w:tcPr>
          <w:p w14:paraId="F6020000">
            <w:pPr>
              <w:widowControl w:val="0"/>
              <w:ind/>
              <w:rPr>
                <w:rFonts w:ascii="Times New Roman" w:hAnsi="Times New Roman"/>
                <w:sz w:val="20"/>
              </w:rPr>
            </w:pPr>
            <w:r>
              <w:rPr>
                <w:rFonts w:ascii="Times New Roman" w:hAnsi="Times New Roman"/>
                <w:sz w:val="20"/>
              </w:rPr>
              <w:t>Продукты. Одежда. Магазин. Дом</w:t>
            </w:r>
          </w:p>
          <w:p w14:paraId="F7020000">
            <w:pPr>
              <w:widowControl w:val="0"/>
              <w:ind/>
              <w:rPr>
                <w:rFonts w:ascii="Times New Roman" w:hAnsi="Times New Roman"/>
                <w:sz w:val="20"/>
              </w:rPr>
            </w:pPr>
            <w:r>
              <w:rPr>
                <w:rFonts w:ascii="Times New Roman" w:hAnsi="Times New Roman"/>
                <w:sz w:val="20"/>
              </w:rPr>
              <w:t>(6 ч.)</w:t>
            </w:r>
          </w:p>
        </w:tc>
        <w:tc>
          <w:tcPr>
            <w:tcW w:type="dxa" w:w="4252"/>
          </w:tcPr>
          <w:p w14:paraId="F8020000">
            <w:pPr>
              <w:widowControl w:val="0"/>
              <w:ind/>
              <w:rPr>
                <w:rFonts w:ascii="Times New Roman" w:hAnsi="Times New Roman"/>
                <w:i w:val="1"/>
                <w:sz w:val="20"/>
              </w:rPr>
            </w:pPr>
            <w:r>
              <w:rPr>
                <w:rFonts w:ascii="Times New Roman" w:hAnsi="Times New Roman"/>
                <w:i w:val="1"/>
                <w:sz w:val="20"/>
              </w:rPr>
              <w:t>Продукты. Одежда</w:t>
            </w:r>
          </w:p>
          <w:p w14:paraId="F9020000">
            <w:pPr>
              <w:widowControl w:val="0"/>
              <w:ind/>
              <w:rPr>
                <w:rFonts w:ascii="Times New Roman" w:hAnsi="Times New Roman"/>
                <w:i w:val="1"/>
                <w:sz w:val="20"/>
              </w:rPr>
            </w:pPr>
            <w:r>
              <w:rPr>
                <w:rFonts w:ascii="Times New Roman" w:hAnsi="Times New Roman"/>
                <w:sz w:val="20"/>
              </w:rPr>
              <w:t>Тексты:</w:t>
            </w:r>
          </w:p>
          <w:p w14:paraId="FA020000">
            <w:pPr>
              <w:widowControl w:val="0"/>
              <w:ind/>
              <w:rPr>
                <w:rFonts w:ascii="Times New Roman" w:hAnsi="Times New Roman"/>
                <w:sz w:val="20"/>
              </w:rPr>
            </w:pPr>
            <w:r>
              <w:rPr>
                <w:rFonts w:ascii="Times New Roman" w:hAnsi="Times New Roman"/>
                <w:sz w:val="20"/>
              </w:rPr>
              <w:t>Г. Галиева «Хлеб».</w:t>
            </w:r>
          </w:p>
          <w:p w14:paraId="FB020000">
            <w:pPr>
              <w:widowControl w:val="0"/>
              <w:ind/>
              <w:rPr>
                <w:rFonts w:ascii="Times New Roman" w:hAnsi="Times New Roman"/>
                <w:sz w:val="20"/>
              </w:rPr>
            </w:pPr>
            <w:r>
              <w:rPr>
                <w:rFonts w:ascii="Times New Roman" w:hAnsi="Times New Roman"/>
                <w:sz w:val="20"/>
              </w:rPr>
              <w:t>Ф. Туг</w:t>
            </w:r>
            <w:r>
              <w:rPr>
                <w:rFonts w:ascii="Times New Roman" w:hAnsi="Times New Roman"/>
                <w:sz w:val="20"/>
              </w:rPr>
              <w:t>у</w:t>
            </w:r>
            <w:r>
              <w:rPr>
                <w:rFonts w:ascii="Times New Roman" w:hAnsi="Times New Roman"/>
                <w:sz w:val="20"/>
              </w:rPr>
              <w:t>збаева «Новое платье».</w:t>
            </w:r>
          </w:p>
          <w:p w14:paraId="FC020000">
            <w:pPr>
              <w:widowControl w:val="0"/>
              <w:ind/>
              <w:rPr>
                <w:rFonts w:ascii="Times New Roman" w:hAnsi="Times New Roman"/>
                <w:sz w:val="20"/>
              </w:rPr>
            </w:pPr>
            <w:r>
              <w:rPr>
                <w:rFonts w:ascii="Times New Roman" w:hAnsi="Times New Roman"/>
                <w:sz w:val="20"/>
              </w:rPr>
              <w:t>А. Ягафарова «Мед».</w:t>
            </w:r>
          </w:p>
          <w:p w14:paraId="FD020000">
            <w:pPr>
              <w:widowControl w:val="0"/>
              <w:ind/>
              <w:rPr>
                <w:rFonts w:ascii="Times New Roman" w:hAnsi="Times New Roman"/>
                <w:sz w:val="20"/>
              </w:rPr>
            </w:pPr>
          </w:p>
          <w:p w14:paraId="FE020000">
            <w:pPr>
              <w:widowControl w:val="0"/>
              <w:ind/>
              <w:rPr>
                <w:rFonts w:ascii="Times New Roman" w:hAnsi="Times New Roman"/>
                <w:sz w:val="20"/>
              </w:rPr>
            </w:pPr>
            <w:r>
              <w:rPr>
                <w:rFonts w:ascii="Times New Roman" w:hAnsi="Times New Roman"/>
                <w:sz w:val="20"/>
              </w:rPr>
              <w:t>Имя прилагательное как часть речи (повторение). Общее грамматическое значение, морфологические признаки и синтаксические функции имени прилагательного.</w:t>
            </w:r>
          </w:p>
          <w:p w14:paraId="FF020000">
            <w:pPr>
              <w:widowControl w:val="0"/>
              <w:ind/>
              <w:rPr>
                <w:rFonts w:ascii="Times New Roman" w:hAnsi="Times New Roman"/>
                <w:sz w:val="20"/>
              </w:rPr>
            </w:pPr>
            <w:r>
              <w:rPr>
                <w:rFonts w:ascii="Times New Roman" w:hAnsi="Times New Roman"/>
                <w:sz w:val="20"/>
              </w:rPr>
              <w:t>Тематические группы слов.</w:t>
            </w:r>
          </w:p>
          <w:p w14:paraId="00030000">
            <w:pPr>
              <w:widowControl w:val="0"/>
              <w:ind/>
              <w:rPr>
                <w:rFonts w:ascii="Times New Roman" w:hAnsi="Times New Roman"/>
                <w:i w:val="1"/>
                <w:sz w:val="20"/>
              </w:rPr>
            </w:pPr>
            <w:r>
              <w:rPr>
                <w:rFonts w:ascii="Times New Roman" w:hAnsi="Times New Roman"/>
                <w:sz w:val="20"/>
              </w:rPr>
              <w:t>Антонимы. Синонимы</w:t>
            </w:r>
          </w:p>
        </w:tc>
        <w:tc>
          <w:tcPr>
            <w:tcW w:type="dxa" w:w="6633"/>
          </w:tcPr>
          <w:p w14:paraId="0103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антонимов и синонимов.</w:t>
            </w:r>
          </w:p>
          <w:p w14:paraId="02030000">
            <w:pPr>
              <w:widowControl w:val="0"/>
              <w:ind/>
              <w:rPr>
                <w:rFonts w:ascii="Times New Roman" w:hAnsi="Times New Roman"/>
                <w:sz w:val="20"/>
              </w:rPr>
            </w:pPr>
            <w:r>
              <w:rPr>
                <w:rFonts w:ascii="Times New Roman" w:hAnsi="Times New Roman"/>
                <w:sz w:val="20"/>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r>
              <w:rPr>
                <w:rFonts w:ascii="Times New Roman" w:hAnsi="Times New Roman"/>
                <w:sz w:val="20"/>
              </w:rPr>
              <w:t>.</w:t>
            </w:r>
          </w:p>
          <w:p w14:paraId="03030000">
            <w:pPr>
              <w:widowControl w:val="0"/>
              <w:ind/>
              <w:rPr>
                <w:rFonts w:ascii="Times New Roman" w:hAnsi="Times New Roman"/>
                <w:sz w:val="20"/>
              </w:rPr>
            </w:pPr>
          </w:p>
        </w:tc>
        <w:tc>
          <w:tcPr>
            <w:tcW w:type="dxa" w:w="29"/>
          </w:tcPr>
          <w:p/>
        </w:tc>
      </w:tr>
      <w:tr>
        <w:trPr>
          <w:trHeight w:hRule="atLeast" w:val="113"/>
        </w:trPr>
        <w:tc>
          <w:tcPr>
            <w:tcW w:type="dxa" w:w="2802"/>
            <w:gridSpan w:val="1"/>
            <w:vMerge w:val="continue"/>
          </w:tcPr>
          <w:p/>
        </w:tc>
        <w:tc>
          <w:tcPr>
            <w:tcW w:type="dxa" w:w="4252"/>
          </w:tcPr>
          <w:p w14:paraId="04030000">
            <w:pPr>
              <w:widowControl w:val="0"/>
              <w:ind/>
              <w:rPr>
                <w:rFonts w:ascii="Times New Roman" w:hAnsi="Times New Roman"/>
                <w:i w:val="1"/>
                <w:sz w:val="20"/>
              </w:rPr>
            </w:pPr>
            <w:r>
              <w:rPr>
                <w:rFonts w:ascii="Times New Roman" w:hAnsi="Times New Roman"/>
                <w:i w:val="1"/>
                <w:sz w:val="20"/>
              </w:rPr>
              <w:t>Магазин. Дом</w:t>
            </w:r>
          </w:p>
          <w:p w14:paraId="05030000">
            <w:pPr>
              <w:widowControl w:val="0"/>
              <w:ind/>
              <w:rPr>
                <w:rFonts w:ascii="Times New Roman" w:hAnsi="Times New Roman"/>
                <w:sz w:val="20"/>
              </w:rPr>
            </w:pPr>
            <w:r>
              <w:rPr>
                <w:rFonts w:ascii="Times New Roman" w:hAnsi="Times New Roman"/>
                <w:sz w:val="20"/>
              </w:rPr>
              <w:t>Тексты:</w:t>
            </w:r>
          </w:p>
          <w:p w14:paraId="06030000">
            <w:pPr>
              <w:widowControl w:val="0"/>
              <w:ind/>
              <w:rPr>
                <w:rFonts w:ascii="Times New Roman" w:hAnsi="Times New Roman"/>
                <w:sz w:val="20"/>
              </w:rPr>
            </w:pPr>
            <w:r>
              <w:rPr>
                <w:rFonts w:ascii="Times New Roman" w:hAnsi="Times New Roman"/>
                <w:sz w:val="20"/>
              </w:rPr>
              <w:t>Г. Абдулхаева «Дорога, которую прошел хлеб»</w:t>
            </w:r>
            <w:r>
              <w:rPr>
                <w:rFonts w:ascii="Times New Roman" w:hAnsi="Times New Roman"/>
                <w:sz w:val="20"/>
              </w:rPr>
              <w:t>.</w:t>
            </w:r>
          </w:p>
          <w:p w14:paraId="07030000">
            <w:pPr>
              <w:widowControl w:val="0"/>
              <w:ind/>
              <w:rPr>
                <w:rFonts w:ascii="Times New Roman" w:hAnsi="Times New Roman"/>
                <w:sz w:val="20"/>
              </w:rPr>
            </w:pPr>
            <w:r>
              <w:rPr>
                <w:rFonts w:ascii="Times New Roman" w:hAnsi="Times New Roman"/>
                <w:sz w:val="20"/>
              </w:rPr>
              <w:t>Р. Шакур «Страна трудолюбивых».</w:t>
            </w:r>
          </w:p>
          <w:p w14:paraId="08030000">
            <w:pPr>
              <w:widowControl w:val="0"/>
              <w:ind/>
              <w:rPr>
                <w:rFonts w:ascii="Times New Roman" w:hAnsi="Times New Roman"/>
                <w:sz w:val="20"/>
              </w:rPr>
            </w:pPr>
            <w:r>
              <w:rPr>
                <w:rFonts w:ascii="Times New Roman" w:hAnsi="Times New Roman"/>
                <w:sz w:val="20"/>
              </w:rPr>
              <w:t xml:space="preserve">Т. Ганиева </w:t>
            </w:r>
            <w:r>
              <w:rPr>
                <w:rFonts w:ascii="Times New Roman" w:hAnsi="Times New Roman"/>
                <w:sz w:val="20"/>
              </w:rPr>
              <w:t>«</w:t>
            </w:r>
            <w:r>
              <w:rPr>
                <w:rFonts w:ascii="Times New Roman" w:hAnsi="Times New Roman"/>
                <w:sz w:val="20"/>
              </w:rPr>
              <w:t>Бишбармак</w:t>
            </w:r>
            <w:r>
              <w:rPr>
                <w:rFonts w:ascii="Times New Roman" w:hAnsi="Times New Roman"/>
                <w:sz w:val="20"/>
              </w:rPr>
              <w:t>».</w:t>
            </w:r>
          </w:p>
          <w:p w14:paraId="09030000">
            <w:pPr>
              <w:widowControl w:val="0"/>
              <w:ind/>
              <w:rPr>
                <w:rFonts w:ascii="Times New Roman" w:hAnsi="Times New Roman"/>
                <w:sz w:val="20"/>
              </w:rPr>
            </w:pPr>
            <w:r>
              <w:rPr>
                <w:rFonts w:ascii="Times New Roman" w:hAnsi="Times New Roman"/>
                <w:sz w:val="20"/>
              </w:rPr>
              <w:t xml:space="preserve">А. Гиталов </w:t>
            </w:r>
            <w:r>
              <w:rPr>
                <w:rFonts w:ascii="Times New Roman" w:hAnsi="Times New Roman"/>
                <w:sz w:val="20"/>
              </w:rPr>
              <w:t>«</w:t>
            </w:r>
            <w:r>
              <w:rPr>
                <w:rFonts w:ascii="Times New Roman" w:hAnsi="Times New Roman"/>
                <w:sz w:val="20"/>
              </w:rPr>
              <w:t>Думы о хлебе</w:t>
            </w:r>
            <w:r>
              <w:rPr>
                <w:rFonts w:ascii="Times New Roman" w:hAnsi="Times New Roman"/>
                <w:sz w:val="20"/>
              </w:rPr>
              <w:t>».</w:t>
            </w:r>
          </w:p>
          <w:p w14:paraId="0A030000">
            <w:pPr>
              <w:widowControl w:val="0"/>
              <w:ind/>
              <w:rPr>
                <w:rFonts w:ascii="Times New Roman" w:hAnsi="Times New Roman"/>
                <w:sz w:val="20"/>
              </w:rPr>
            </w:pPr>
          </w:p>
          <w:p w14:paraId="0B030000">
            <w:pPr>
              <w:widowControl w:val="0"/>
              <w:ind/>
              <w:rPr>
                <w:rFonts w:ascii="Times New Roman" w:hAnsi="Times New Roman"/>
                <w:i w:val="1"/>
                <w:sz w:val="20"/>
              </w:rPr>
            </w:pPr>
            <w:r>
              <w:rPr>
                <w:rFonts w:ascii="Times New Roman" w:hAnsi="Times New Roman"/>
                <w:sz w:val="20"/>
              </w:rPr>
              <w:t>Омонимы</w:t>
            </w:r>
          </w:p>
        </w:tc>
        <w:tc>
          <w:tcPr>
            <w:tcW w:type="dxa" w:w="6633"/>
          </w:tcPr>
          <w:p w14:paraId="0C030000">
            <w:pPr>
              <w:widowControl w:val="0"/>
              <w:ind/>
              <w:rPr>
                <w:rFonts w:ascii="Times New Roman" w:hAnsi="Times New Roman"/>
                <w:sz w:val="20"/>
              </w:rPr>
            </w:pPr>
            <w:r>
              <w:rPr>
                <w:rFonts w:ascii="Times New Roman" w:hAnsi="Times New Roman"/>
                <w:sz w:val="20"/>
              </w:rPr>
              <w:t xml:space="preserve">Коллективная работа: составление текста по теме: </w:t>
            </w:r>
            <w:r>
              <w:rPr>
                <w:rFonts w:ascii="Times New Roman" w:hAnsi="Times New Roman"/>
                <w:sz w:val="20"/>
              </w:rPr>
              <w:t>«</w:t>
            </w:r>
            <w:r>
              <w:rPr>
                <w:rFonts w:ascii="Times New Roman" w:hAnsi="Times New Roman"/>
                <w:sz w:val="20"/>
              </w:rPr>
              <w:t>Хлеб – всему голова</w:t>
            </w:r>
            <w:r>
              <w:rPr>
                <w:rFonts w:ascii="Times New Roman" w:hAnsi="Times New Roman"/>
                <w:sz w:val="20"/>
              </w:rPr>
              <w:t>»</w:t>
            </w:r>
            <w:r>
              <w:rPr>
                <w:rFonts w:ascii="Times New Roman" w:hAnsi="Times New Roman"/>
                <w:sz w:val="20"/>
              </w:rPr>
              <w:t xml:space="preserve"> с использованием антонимов, синонимов и омонимов.</w:t>
            </w:r>
          </w:p>
          <w:p w14:paraId="0D030000">
            <w:pPr>
              <w:widowControl w:val="0"/>
              <w:ind/>
              <w:rPr>
                <w:rFonts w:ascii="Times New Roman" w:hAnsi="Times New Roman"/>
                <w:sz w:val="20"/>
              </w:rPr>
            </w:pPr>
            <w:r>
              <w:rPr>
                <w:rFonts w:ascii="Times New Roman" w:hAnsi="Times New Roman"/>
                <w:sz w:val="20"/>
              </w:rPr>
              <w:t>Проблемный вопрос о необходимости беречь и уважать труд взрослых.</w:t>
            </w:r>
          </w:p>
          <w:p w14:paraId="0E030000">
            <w:pPr>
              <w:widowControl w:val="0"/>
              <w:ind/>
              <w:rPr>
                <w:rFonts w:ascii="Times New Roman" w:hAnsi="Times New Roman"/>
                <w:sz w:val="20"/>
              </w:rPr>
            </w:pPr>
            <w:r>
              <w:rPr>
                <w:rFonts w:ascii="Times New Roman" w:hAnsi="Times New Roman"/>
                <w:sz w:val="20"/>
              </w:rPr>
              <w:t>Чтение текста, перевод и краткое содержание текста.</w:t>
            </w:r>
          </w:p>
          <w:p w14:paraId="0F030000">
            <w:pPr>
              <w:widowControl w:val="0"/>
              <w:ind/>
              <w:rPr>
                <w:rFonts w:ascii="Times New Roman" w:hAnsi="Times New Roman"/>
                <w:sz w:val="20"/>
              </w:rPr>
            </w:pPr>
            <w:r>
              <w:rPr>
                <w:rFonts w:ascii="Times New Roman" w:hAnsi="Times New Roman"/>
                <w:sz w:val="20"/>
              </w:rPr>
              <w:t xml:space="preserve">Практическая работа: выполнение грамматического задания </w:t>
            </w:r>
            <w:r>
              <w:rPr>
                <w:rFonts w:ascii="Times New Roman" w:hAnsi="Times New Roman"/>
                <w:sz w:val="20"/>
              </w:rPr>
              <w:t>(в рамках изученного)</w:t>
            </w:r>
          </w:p>
        </w:tc>
        <w:tc>
          <w:tcPr>
            <w:tcW w:type="dxa" w:w="29"/>
          </w:tcPr>
          <w:p/>
        </w:tc>
      </w:tr>
      <w:tr>
        <w:trPr>
          <w:trHeight w:hRule="atLeast" w:val="113"/>
        </w:trPr>
        <w:tc>
          <w:tcPr>
            <w:tcW w:type="dxa" w:w="2802"/>
            <w:vMerge w:val="restart"/>
          </w:tcPr>
          <w:p w14:paraId="10030000">
            <w:pPr>
              <w:widowControl w:val="0"/>
              <w:ind/>
              <w:rPr>
                <w:rFonts w:ascii="Times New Roman" w:hAnsi="Times New Roman"/>
                <w:sz w:val="20"/>
              </w:rPr>
            </w:pPr>
            <w:r>
              <w:rPr>
                <w:rFonts w:ascii="Times New Roman" w:hAnsi="Times New Roman"/>
                <w:sz w:val="20"/>
              </w:rPr>
              <w:t>Восьмое марта!</w:t>
            </w:r>
          </w:p>
          <w:p w14:paraId="11030000">
            <w:pPr>
              <w:widowControl w:val="0"/>
              <w:ind/>
              <w:rPr>
                <w:rFonts w:ascii="Times New Roman" w:hAnsi="Times New Roman"/>
                <w:sz w:val="20"/>
              </w:rPr>
            </w:pPr>
            <w:r>
              <w:rPr>
                <w:rFonts w:ascii="Times New Roman" w:hAnsi="Times New Roman"/>
                <w:sz w:val="20"/>
              </w:rPr>
              <w:t>(12 ч.)</w:t>
            </w:r>
          </w:p>
        </w:tc>
        <w:tc>
          <w:tcPr>
            <w:tcW w:type="dxa" w:w="4252"/>
          </w:tcPr>
          <w:p w14:paraId="12030000">
            <w:pPr>
              <w:widowControl w:val="0"/>
              <w:ind/>
              <w:rPr>
                <w:rFonts w:ascii="Times New Roman" w:hAnsi="Times New Roman"/>
                <w:i w:val="1"/>
                <w:sz w:val="20"/>
              </w:rPr>
            </w:pPr>
            <w:r>
              <w:rPr>
                <w:rFonts w:ascii="Times New Roman" w:hAnsi="Times New Roman"/>
                <w:i w:val="1"/>
                <w:sz w:val="20"/>
              </w:rPr>
              <w:t>Международный женский День.</w:t>
            </w:r>
          </w:p>
          <w:p w14:paraId="13030000">
            <w:pPr>
              <w:widowControl w:val="0"/>
              <w:ind/>
              <w:rPr>
                <w:rFonts w:ascii="Times New Roman" w:hAnsi="Times New Roman"/>
                <w:i w:val="1"/>
                <w:sz w:val="20"/>
              </w:rPr>
            </w:pPr>
            <w:r>
              <w:rPr>
                <w:rFonts w:ascii="Times New Roman" w:hAnsi="Times New Roman"/>
                <w:sz w:val="20"/>
              </w:rPr>
              <w:t>Тексты:</w:t>
            </w:r>
          </w:p>
          <w:p w14:paraId="14030000">
            <w:pPr>
              <w:widowControl w:val="0"/>
              <w:ind/>
              <w:rPr>
                <w:rFonts w:ascii="Times New Roman" w:hAnsi="Times New Roman"/>
                <w:sz w:val="20"/>
              </w:rPr>
            </w:pPr>
            <w:r>
              <w:rPr>
                <w:rFonts w:ascii="Times New Roman" w:hAnsi="Times New Roman"/>
                <w:sz w:val="20"/>
              </w:rPr>
              <w:t xml:space="preserve">Ф. Мухамедьянов </w:t>
            </w:r>
            <w:r>
              <w:rPr>
                <w:rFonts w:ascii="Times New Roman" w:hAnsi="Times New Roman"/>
                <w:sz w:val="20"/>
              </w:rPr>
              <w:t>«</w:t>
            </w:r>
            <w:r>
              <w:rPr>
                <w:rFonts w:ascii="Times New Roman" w:hAnsi="Times New Roman"/>
                <w:sz w:val="20"/>
              </w:rPr>
              <w:t>Матери</w:t>
            </w:r>
            <w:r>
              <w:rPr>
                <w:rFonts w:ascii="Times New Roman" w:hAnsi="Times New Roman"/>
                <w:sz w:val="20"/>
              </w:rPr>
              <w:t>».</w:t>
            </w:r>
            <w:r>
              <w:rPr>
                <w:rFonts w:ascii="Times New Roman" w:hAnsi="Times New Roman"/>
                <w:sz w:val="20"/>
              </w:rPr>
              <w:t xml:space="preserve"> </w:t>
            </w:r>
          </w:p>
          <w:p w14:paraId="15030000">
            <w:pPr>
              <w:widowControl w:val="0"/>
              <w:ind/>
              <w:rPr>
                <w:rFonts w:ascii="Times New Roman" w:hAnsi="Times New Roman"/>
                <w:sz w:val="20"/>
              </w:rPr>
            </w:pPr>
            <w:r>
              <w:rPr>
                <w:rFonts w:ascii="Times New Roman" w:hAnsi="Times New Roman"/>
                <w:sz w:val="20"/>
              </w:rPr>
              <w:t xml:space="preserve">М. Пляцковский </w:t>
            </w:r>
            <w:r>
              <w:rPr>
                <w:rFonts w:ascii="Times New Roman" w:hAnsi="Times New Roman"/>
                <w:sz w:val="20"/>
              </w:rPr>
              <w:t>«</w:t>
            </w:r>
            <w:r>
              <w:rPr>
                <w:rFonts w:ascii="Times New Roman" w:hAnsi="Times New Roman"/>
                <w:sz w:val="20"/>
              </w:rPr>
              <w:t>Пускай узнают ветер...</w:t>
            </w:r>
            <w:r>
              <w:rPr>
                <w:rFonts w:ascii="Times New Roman" w:hAnsi="Times New Roman"/>
                <w:sz w:val="20"/>
              </w:rPr>
              <w:t>».</w:t>
            </w:r>
          </w:p>
          <w:p w14:paraId="16030000">
            <w:pPr>
              <w:widowControl w:val="0"/>
              <w:ind/>
              <w:rPr>
                <w:rFonts w:ascii="Times New Roman" w:hAnsi="Times New Roman"/>
                <w:sz w:val="20"/>
              </w:rPr>
            </w:pPr>
            <w:r>
              <w:rPr>
                <w:rFonts w:ascii="Times New Roman" w:hAnsi="Times New Roman"/>
                <w:sz w:val="20"/>
              </w:rPr>
              <w:t>Ф. Туг</w:t>
            </w:r>
            <w:r>
              <w:rPr>
                <w:rFonts w:ascii="Times New Roman" w:hAnsi="Times New Roman"/>
                <w:sz w:val="20"/>
              </w:rPr>
              <w:t>у</w:t>
            </w:r>
            <w:r>
              <w:rPr>
                <w:rFonts w:ascii="Times New Roman" w:hAnsi="Times New Roman"/>
                <w:sz w:val="20"/>
              </w:rPr>
              <w:t>збаева «День рождения».</w:t>
            </w:r>
          </w:p>
          <w:p w14:paraId="17030000">
            <w:pPr>
              <w:widowControl w:val="0"/>
              <w:ind/>
              <w:rPr>
                <w:rFonts w:ascii="Times New Roman" w:hAnsi="Times New Roman"/>
                <w:sz w:val="20"/>
              </w:rPr>
            </w:pPr>
            <w:r>
              <w:rPr>
                <w:rFonts w:ascii="Times New Roman" w:hAnsi="Times New Roman"/>
                <w:sz w:val="20"/>
              </w:rPr>
              <w:t xml:space="preserve">«Люблю я свою страну» (песня) </w:t>
            </w:r>
          </w:p>
          <w:p w14:paraId="18030000">
            <w:pPr>
              <w:widowControl w:val="0"/>
              <w:ind/>
              <w:rPr>
                <w:rFonts w:ascii="Times New Roman" w:hAnsi="Times New Roman"/>
                <w:sz w:val="20"/>
              </w:rPr>
            </w:pPr>
          </w:p>
          <w:p w14:paraId="19030000">
            <w:pPr>
              <w:widowControl w:val="0"/>
              <w:ind/>
              <w:rPr>
                <w:rFonts w:ascii="Times New Roman" w:hAnsi="Times New Roman"/>
                <w:sz w:val="20"/>
              </w:rPr>
            </w:pPr>
            <w:r>
              <w:rPr>
                <w:rFonts w:ascii="Times New Roman" w:hAnsi="Times New Roman"/>
                <w:sz w:val="20"/>
              </w:rPr>
              <w:t>Морфология.</w:t>
            </w:r>
          </w:p>
          <w:p w14:paraId="1A030000">
            <w:pPr>
              <w:widowControl w:val="0"/>
              <w:ind/>
              <w:rPr>
                <w:rFonts w:ascii="Times New Roman" w:hAnsi="Times New Roman"/>
                <w:i w:val="1"/>
                <w:sz w:val="20"/>
              </w:rPr>
            </w:pPr>
            <w:r>
              <w:rPr>
                <w:rFonts w:ascii="Times New Roman" w:hAnsi="Times New Roman"/>
                <w:sz w:val="20"/>
              </w:rPr>
              <w:t>Имя существительное (повторение). Собственные и нарицательные имена существительные</w:t>
            </w:r>
          </w:p>
        </w:tc>
        <w:tc>
          <w:tcPr>
            <w:tcW w:type="dxa" w:w="6633"/>
          </w:tcPr>
          <w:p w14:paraId="1B030000">
            <w:pPr>
              <w:widowControl w:val="0"/>
              <w:ind/>
              <w:rPr>
                <w:rFonts w:ascii="Times New Roman" w:hAnsi="Times New Roman"/>
                <w:sz w:val="20"/>
              </w:rPr>
            </w:pPr>
            <w:r>
              <w:rPr>
                <w:rFonts w:ascii="Times New Roman" w:hAnsi="Times New Roman"/>
                <w:sz w:val="20"/>
              </w:rPr>
              <w:t>Коллективная работа: написание поздравительных открыток и смс сообщений с употреблением личных местоимений.</w:t>
            </w:r>
          </w:p>
          <w:p w14:paraId="1C030000">
            <w:pPr>
              <w:widowControl w:val="0"/>
              <w:ind/>
              <w:rPr>
                <w:rFonts w:ascii="Times New Roman" w:hAnsi="Times New Roman"/>
                <w:sz w:val="20"/>
              </w:rPr>
            </w:pPr>
            <w:r>
              <w:rPr>
                <w:rFonts w:ascii="Times New Roman" w:hAnsi="Times New Roman"/>
                <w:sz w:val="20"/>
              </w:rPr>
              <w:t>Парная работа: чтение и перевод текстов.</w:t>
            </w:r>
          </w:p>
          <w:p w14:paraId="1D030000">
            <w:pPr>
              <w:widowControl w:val="0"/>
              <w:ind/>
              <w:rPr>
                <w:rFonts w:ascii="Times New Roman" w:hAnsi="Times New Roman"/>
                <w:sz w:val="20"/>
              </w:rPr>
            </w:pPr>
            <w:r>
              <w:rPr>
                <w:rFonts w:ascii="Times New Roman" w:hAnsi="Times New Roman"/>
                <w:sz w:val="20"/>
              </w:rPr>
              <w:t>Индивидуальная работа: поиск незнакомых слов и словосочетаний в словаре</w:t>
            </w:r>
          </w:p>
          <w:p w14:paraId="1E030000">
            <w:pPr>
              <w:widowControl w:val="0"/>
              <w:ind/>
              <w:rPr>
                <w:rFonts w:ascii="Times New Roman" w:hAnsi="Times New Roman"/>
                <w:sz w:val="20"/>
              </w:rPr>
            </w:pPr>
            <w:r>
              <w:rPr>
                <w:rFonts w:ascii="Times New Roman" w:hAnsi="Times New Roman"/>
                <w:sz w:val="20"/>
              </w:rPr>
              <w:t>Парная работа: составление текстов с употреблением собственных имен существительных</w:t>
            </w:r>
          </w:p>
        </w:tc>
        <w:tc>
          <w:tcPr>
            <w:tcW w:type="dxa" w:w="29"/>
          </w:tcPr>
          <w:p/>
        </w:tc>
      </w:tr>
      <w:tr>
        <w:trPr>
          <w:trHeight w:hRule="atLeast" w:val="113"/>
        </w:trPr>
        <w:tc>
          <w:tcPr>
            <w:tcW w:type="dxa" w:w="2802"/>
            <w:gridSpan w:val="1"/>
            <w:vMerge w:val="continue"/>
          </w:tcPr>
          <w:p/>
        </w:tc>
        <w:tc>
          <w:tcPr>
            <w:tcW w:type="dxa" w:w="4252"/>
          </w:tcPr>
          <w:p w14:paraId="1F030000">
            <w:pPr>
              <w:widowControl w:val="0"/>
              <w:ind/>
              <w:rPr>
                <w:rFonts w:ascii="Times New Roman" w:hAnsi="Times New Roman"/>
                <w:i w:val="1"/>
                <w:sz w:val="20"/>
              </w:rPr>
            </w:pPr>
            <w:r>
              <w:rPr>
                <w:rFonts w:ascii="Times New Roman" w:hAnsi="Times New Roman"/>
                <w:i w:val="1"/>
                <w:sz w:val="20"/>
              </w:rPr>
              <w:t>Моя мама</w:t>
            </w:r>
          </w:p>
          <w:p w14:paraId="20030000">
            <w:pPr>
              <w:widowControl w:val="0"/>
              <w:ind/>
              <w:rPr>
                <w:rFonts w:ascii="Times New Roman" w:hAnsi="Times New Roman"/>
                <w:i w:val="1"/>
                <w:sz w:val="20"/>
              </w:rPr>
            </w:pPr>
            <w:r>
              <w:rPr>
                <w:rFonts w:ascii="Times New Roman" w:hAnsi="Times New Roman"/>
                <w:sz w:val="20"/>
              </w:rPr>
              <w:t>Тексты:</w:t>
            </w:r>
          </w:p>
          <w:p w14:paraId="21030000">
            <w:pPr>
              <w:widowControl w:val="0"/>
              <w:ind/>
              <w:rPr>
                <w:rFonts w:ascii="Times New Roman" w:hAnsi="Times New Roman"/>
                <w:sz w:val="20"/>
              </w:rPr>
            </w:pPr>
            <w:r>
              <w:rPr>
                <w:rFonts w:ascii="Times New Roman" w:hAnsi="Times New Roman"/>
                <w:sz w:val="20"/>
              </w:rPr>
              <w:t>А. Ихсан «Благодарность матери».</w:t>
            </w:r>
          </w:p>
          <w:p w14:paraId="22030000">
            <w:pPr>
              <w:widowControl w:val="0"/>
              <w:ind/>
              <w:rPr>
                <w:rFonts w:ascii="Times New Roman" w:hAnsi="Times New Roman"/>
                <w:sz w:val="20"/>
              </w:rPr>
            </w:pPr>
            <w:r>
              <w:rPr>
                <w:rFonts w:ascii="Times New Roman" w:hAnsi="Times New Roman"/>
                <w:sz w:val="20"/>
              </w:rPr>
              <w:t>А. Ахмедьянова «Наби и старушка».</w:t>
            </w:r>
          </w:p>
          <w:p w14:paraId="23030000">
            <w:pPr>
              <w:widowControl w:val="0"/>
              <w:ind/>
              <w:rPr>
                <w:rFonts w:ascii="Times New Roman" w:hAnsi="Times New Roman"/>
                <w:sz w:val="20"/>
              </w:rPr>
            </w:pPr>
            <w:r>
              <w:rPr>
                <w:rFonts w:ascii="Times New Roman" w:hAnsi="Times New Roman"/>
                <w:sz w:val="20"/>
              </w:rPr>
              <w:t xml:space="preserve">З. Ханнанова </w:t>
            </w:r>
            <w:r>
              <w:rPr>
                <w:rFonts w:ascii="Times New Roman" w:hAnsi="Times New Roman"/>
                <w:sz w:val="20"/>
              </w:rPr>
              <w:t>«</w:t>
            </w:r>
            <w:r>
              <w:rPr>
                <w:rFonts w:ascii="Times New Roman" w:hAnsi="Times New Roman"/>
                <w:sz w:val="20"/>
              </w:rPr>
              <w:t>Я счастливая...</w:t>
            </w:r>
            <w:r>
              <w:rPr>
                <w:rFonts w:ascii="Times New Roman" w:hAnsi="Times New Roman"/>
                <w:sz w:val="20"/>
              </w:rPr>
              <w:t>».</w:t>
            </w:r>
          </w:p>
          <w:p w14:paraId="24030000">
            <w:pPr>
              <w:widowControl w:val="0"/>
              <w:ind/>
              <w:rPr>
                <w:rFonts w:ascii="Times New Roman" w:hAnsi="Times New Roman"/>
                <w:sz w:val="20"/>
              </w:rPr>
            </w:pPr>
            <w:r>
              <w:rPr>
                <w:rFonts w:ascii="Times New Roman" w:hAnsi="Times New Roman"/>
                <w:sz w:val="20"/>
              </w:rPr>
              <w:t xml:space="preserve">Г. Юнусова </w:t>
            </w:r>
            <w:r>
              <w:rPr>
                <w:rFonts w:ascii="Times New Roman" w:hAnsi="Times New Roman"/>
                <w:sz w:val="20"/>
              </w:rPr>
              <w:t>«</w:t>
            </w:r>
            <w:r>
              <w:rPr>
                <w:rFonts w:ascii="Times New Roman" w:hAnsi="Times New Roman"/>
                <w:sz w:val="20"/>
              </w:rPr>
              <w:t>Долгожданный праздник</w:t>
            </w:r>
            <w:r>
              <w:rPr>
                <w:rFonts w:ascii="Times New Roman" w:hAnsi="Times New Roman"/>
                <w:sz w:val="20"/>
              </w:rPr>
              <w:t>».</w:t>
            </w:r>
          </w:p>
          <w:p w14:paraId="25030000">
            <w:pPr>
              <w:widowControl w:val="0"/>
              <w:ind/>
              <w:rPr>
                <w:rFonts w:ascii="Times New Roman" w:hAnsi="Times New Roman"/>
                <w:sz w:val="20"/>
              </w:rPr>
            </w:pPr>
            <w:r>
              <w:rPr>
                <w:rFonts w:ascii="Times New Roman" w:hAnsi="Times New Roman"/>
                <w:sz w:val="20"/>
              </w:rPr>
              <w:t xml:space="preserve">Ф. Юлдашбаева </w:t>
            </w:r>
            <w:r>
              <w:rPr>
                <w:rFonts w:ascii="Times New Roman" w:hAnsi="Times New Roman"/>
                <w:sz w:val="20"/>
              </w:rPr>
              <w:t>«</w:t>
            </w:r>
            <w:r>
              <w:rPr>
                <w:rFonts w:ascii="Times New Roman" w:hAnsi="Times New Roman"/>
                <w:sz w:val="20"/>
              </w:rPr>
              <w:t>Моя бабушка</w:t>
            </w:r>
            <w:r>
              <w:rPr>
                <w:rFonts w:ascii="Times New Roman" w:hAnsi="Times New Roman"/>
                <w:sz w:val="20"/>
              </w:rPr>
              <w:t>»</w:t>
            </w:r>
            <w:r>
              <w:rPr>
                <w:rFonts w:ascii="Times New Roman" w:hAnsi="Times New Roman"/>
                <w:sz w:val="20"/>
              </w:rPr>
              <w:t>.</w:t>
            </w:r>
          </w:p>
          <w:p w14:paraId="26030000">
            <w:pPr>
              <w:widowControl w:val="0"/>
              <w:ind/>
              <w:rPr>
                <w:rFonts w:ascii="Times New Roman" w:hAnsi="Times New Roman"/>
                <w:sz w:val="20"/>
              </w:rPr>
            </w:pPr>
          </w:p>
          <w:p w14:paraId="27030000">
            <w:pPr>
              <w:widowControl w:val="0"/>
              <w:ind/>
              <w:rPr>
                <w:rFonts w:ascii="Times New Roman" w:hAnsi="Times New Roman"/>
                <w:i w:val="1"/>
                <w:sz w:val="20"/>
              </w:rPr>
            </w:pPr>
            <w:r>
              <w:rPr>
                <w:rFonts w:ascii="Times New Roman" w:hAnsi="Times New Roman"/>
                <w:sz w:val="20"/>
              </w:rPr>
              <w:t>Изменение имен существительных по падежам</w:t>
            </w:r>
          </w:p>
        </w:tc>
        <w:tc>
          <w:tcPr>
            <w:tcW w:type="dxa" w:w="6633"/>
          </w:tcPr>
          <w:p w14:paraId="28030000">
            <w:pPr>
              <w:widowControl w:val="0"/>
              <w:ind/>
              <w:rPr>
                <w:rFonts w:ascii="Times New Roman" w:hAnsi="Times New Roman"/>
                <w:sz w:val="20"/>
              </w:rPr>
            </w:pPr>
            <w:r>
              <w:rPr>
                <w:rFonts w:ascii="Times New Roman" w:hAnsi="Times New Roman"/>
                <w:sz w:val="20"/>
              </w:rPr>
              <w:t xml:space="preserve">Индивидуальная работа: </w:t>
            </w:r>
            <w:r>
              <w:rPr>
                <w:rFonts w:ascii="Times New Roman" w:hAnsi="Times New Roman"/>
                <w:sz w:val="20"/>
              </w:rPr>
              <w:t>пересказ основного содержания прочитанного текста.</w:t>
            </w:r>
          </w:p>
          <w:p w14:paraId="29030000">
            <w:pPr>
              <w:widowControl w:val="0"/>
              <w:ind/>
              <w:rPr>
                <w:rFonts w:ascii="Times New Roman" w:hAnsi="Times New Roman"/>
                <w:sz w:val="20"/>
              </w:rPr>
            </w:pPr>
            <w:r>
              <w:rPr>
                <w:rFonts w:ascii="Times New Roman" w:hAnsi="Times New Roman"/>
                <w:sz w:val="20"/>
              </w:rPr>
              <w:t>Парная работа: создание устных связных монологических высказываний с использованием имен существительных</w:t>
            </w:r>
          </w:p>
        </w:tc>
        <w:tc>
          <w:tcPr>
            <w:tcW w:type="dxa" w:w="29"/>
          </w:tcPr>
          <w:p/>
        </w:tc>
      </w:tr>
      <w:tr>
        <w:trPr>
          <w:trHeight w:hRule="atLeast" w:val="113"/>
        </w:trPr>
        <w:tc>
          <w:tcPr>
            <w:tcW w:type="dxa" w:w="13716"/>
            <w:gridSpan w:val="4"/>
          </w:tcPr>
          <w:p w14:paraId="2A030000">
            <w:pPr>
              <w:widowControl w:val="0"/>
              <w:ind/>
              <w:jc w:val="center"/>
              <w:rPr>
                <w:rFonts w:ascii="Times New Roman" w:hAnsi="Times New Roman"/>
                <w:sz w:val="20"/>
              </w:rPr>
            </w:pPr>
            <w:r>
              <w:rPr>
                <w:rFonts w:ascii="Times New Roman" w:hAnsi="Times New Roman"/>
                <w:sz w:val="20"/>
              </w:rPr>
              <w:t>Башкортостан – край родной (12 ч.)</w:t>
            </w:r>
          </w:p>
        </w:tc>
      </w:tr>
      <w:tr>
        <w:trPr>
          <w:trHeight w:hRule="atLeast" w:val="113"/>
        </w:trPr>
        <w:tc>
          <w:tcPr>
            <w:tcW w:type="dxa" w:w="2802"/>
            <w:vMerge w:val="restart"/>
          </w:tcPr>
          <w:p w14:paraId="2B030000">
            <w:pPr>
              <w:widowControl w:val="0"/>
              <w:ind/>
              <w:rPr>
                <w:rFonts w:ascii="Times New Roman" w:hAnsi="Times New Roman"/>
                <w:sz w:val="20"/>
              </w:rPr>
            </w:pPr>
            <w:r>
              <w:rPr>
                <w:rFonts w:ascii="Times New Roman" w:hAnsi="Times New Roman"/>
                <w:sz w:val="20"/>
              </w:rPr>
              <w:t>Знаешь ли родной Башкортостан?</w:t>
            </w:r>
          </w:p>
          <w:p w14:paraId="2C030000">
            <w:pPr>
              <w:widowControl w:val="0"/>
              <w:ind/>
              <w:rPr>
                <w:rFonts w:ascii="Times New Roman" w:hAnsi="Times New Roman"/>
                <w:sz w:val="20"/>
              </w:rPr>
            </w:pPr>
            <w:r>
              <w:rPr>
                <w:rFonts w:ascii="Times New Roman" w:hAnsi="Times New Roman"/>
                <w:sz w:val="20"/>
              </w:rPr>
              <w:t>(12 ч.)</w:t>
            </w:r>
          </w:p>
        </w:tc>
        <w:tc>
          <w:tcPr>
            <w:tcW w:type="dxa" w:w="4252"/>
          </w:tcPr>
          <w:p w14:paraId="2D030000">
            <w:pPr>
              <w:widowControl w:val="0"/>
              <w:ind/>
              <w:rPr>
                <w:rFonts w:ascii="Times New Roman" w:hAnsi="Times New Roman"/>
                <w:i w:val="1"/>
                <w:sz w:val="20"/>
              </w:rPr>
            </w:pPr>
            <w:r>
              <w:rPr>
                <w:rFonts w:ascii="Times New Roman" w:hAnsi="Times New Roman"/>
                <w:i w:val="1"/>
                <w:sz w:val="20"/>
              </w:rPr>
              <w:t>Мой Башкортостан</w:t>
            </w:r>
          </w:p>
          <w:p w14:paraId="2E030000">
            <w:pPr>
              <w:widowControl w:val="0"/>
              <w:ind/>
              <w:rPr>
                <w:rFonts w:ascii="Times New Roman" w:hAnsi="Times New Roman"/>
                <w:i w:val="1"/>
                <w:sz w:val="20"/>
              </w:rPr>
            </w:pPr>
            <w:r>
              <w:rPr>
                <w:rFonts w:ascii="Times New Roman" w:hAnsi="Times New Roman"/>
                <w:sz w:val="20"/>
              </w:rPr>
              <w:t>Тексты:</w:t>
            </w:r>
          </w:p>
          <w:p w14:paraId="2F030000">
            <w:pPr>
              <w:widowControl w:val="0"/>
              <w:ind/>
              <w:rPr>
                <w:rFonts w:ascii="Times New Roman" w:hAnsi="Times New Roman"/>
                <w:sz w:val="20"/>
              </w:rPr>
            </w:pPr>
            <w:r>
              <w:rPr>
                <w:rFonts w:ascii="Times New Roman" w:hAnsi="Times New Roman"/>
                <w:sz w:val="20"/>
              </w:rPr>
              <w:t>С. Алибаев «Моя Родина».</w:t>
            </w:r>
          </w:p>
          <w:p w14:paraId="30030000">
            <w:pPr>
              <w:widowControl w:val="0"/>
              <w:ind/>
              <w:rPr>
                <w:rFonts w:ascii="Times New Roman" w:hAnsi="Times New Roman"/>
                <w:sz w:val="20"/>
              </w:rPr>
            </w:pPr>
            <w:r>
              <w:rPr>
                <w:rFonts w:ascii="Times New Roman" w:hAnsi="Times New Roman"/>
                <w:sz w:val="20"/>
              </w:rPr>
              <w:t>«</w:t>
            </w:r>
            <w:r>
              <w:rPr>
                <w:rFonts w:ascii="Times New Roman" w:hAnsi="Times New Roman"/>
                <w:sz w:val="20"/>
              </w:rPr>
              <w:t>Башкортостан</w:t>
            </w:r>
            <w:r>
              <w:rPr>
                <w:rFonts w:ascii="Times New Roman" w:hAnsi="Times New Roman"/>
                <w:sz w:val="20"/>
              </w:rPr>
              <w:t>»</w:t>
            </w:r>
            <w:r>
              <w:rPr>
                <w:rFonts w:ascii="Times New Roman" w:hAnsi="Times New Roman"/>
                <w:sz w:val="20"/>
              </w:rPr>
              <w:t xml:space="preserve"> (из журнала </w:t>
            </w:r>
            <w:r>
              <w:rPr>
                <w:rFonts w:ascii="Times New Roman" w:hAnsi="Times New Roman"/>
                <w:sz w:val="20"/>
              </w:rPr>
              <w:t>«</w:t>
            </w:r>
            <w:r>
              <w:rPr>
                <w:rFonts w:ascii="Times New Roman" w:hAnsi="Times New Roman"/>
                <w:sz w:val="20"/>
              </w:rPr>
              <w:t>Акбузат</w:t>
            </w:r>
            <w:r>
              <w:rPr>
                <w:rFonts w:ascii="Times New Roman" w:hAnsi="Times New Roman"/>
                <w:sz w:val="20"/>
              </w:rPr>
              <w:t>»).</w:t>
            </w:r>
          </w:p>
          <w:p w14:paraId="31030000">
            <w:pPr>
              <w:widowControl w:val="0"/>
              <w:ind/>
              <w:rPr>
                <w:rFonts w:ascii="Times New Roman" w:hAnsi="Times New Roman"/>
                <w:sz w:val="20"/>
              </w:rPr>
            </w:pPr>
            <w:r>
              <w:rPr>
                <w:rFonts w:ascii="Times New Roman" w:hAnsi="Times New Roman"/>
                <w:sz w:val="20"/>
              </w:rPr>
              <w:t xml:space="preserve">М. Пришвин «Будем охранять природу». </w:t>
            </w:r>
          </w:p>
          <w:p w14:paraId="32030000">
            <w:pPr>
              <w:widowControl w:val="0"/>
              <w:ind/>
              <w:rPr>
                <w:rFonts w:ascii="Times New Roman" w:hAnsi="Times New Roman"/>
                <w:sz w:val="20"/>
              </w:rPr>
            </w:pPr>
            <w:r>
              <w:rPr>
                <w:rFonts w:ascii="Times New Roman" w:hAnsi="Times New Roman"/>
                <w:sz w:val="20"/>
              </w:rPr>
              <w:t>Ф. Губайдуллина «Флаг Башкортостана».</w:t>
            </w:r>
          </w:p>
          <w:p w14:paraId="33030000">
            <w:pPr>
              <w:widowControl w:val="0"/>
              <w:ind/>
              <w:rPr>
                <w:rFonts w:ascii="Times New Roman" w:hAnsi="Times New Roman"/>
                <w:sz w:val="20"/>
              </w:rPr>
            </w:pPr>
          </w:p>
          <w:p w14:paraId="34030000">
            <w:pPr>
              <w:widowControl w:val="0"/>
              <w:ind/>
              <w:rPr>
                <w:rFonts w:ascii="Times New Roman" w:hAnsi="Times New Roman"/>
                <w:sz w:val="20"/>
              </w:rPr>
            </w:pPr>
            <w:r>
              <w:rPr>
                <w:rFonts w:ascii="Times New Roman" w:hAnsi="Times New Roman"/>
                <w:sz w:val="20"/>
              </w:rPr>
              <w:t>Имя прилагательное как часть речи (повторение). Общее грамматическое значение, морфологические признаки и синтаксические функции имени прилагательного</w:t>
            </w:r>
          </w:p>
        </w:tc>
        <w:tc>
          <w:tcPr>
            <w:tcW w:type="dxa" w:w="6633"/>
          </w:tcPr>
          <w:p w14:paraId="35030000">
            <w:pPr>
              <w:widowControl w:val="0"/>
              <w:ind/>
              <w:rPr>
                <w:rFonts w:ascii="Times New Roman" w:hAnsi="Times New Roman"/>
                <w:sz w:val="20"/>
              </w:rPr>
            </w:pPr>
            <w:r>
              <w:rPr>
                <w:rFonts w:ascii="Times New Roman" w:hAnsi="Times New Roman"/>
                <w:sz w:val="20"/>
              </w:rPr>
              <w:t>Индивидуальная работа: освоение новых слов и словосочетани</w:t>
            </w:r>
            <w:r>
              <w:rPr>
                <w:rFonts w:ascii="Times New Roman" w:hAnsi="Times New Roman"/>
                <w:sz w:val="20"/>
              </w:rPr>
              <w:t xml:space="preserve">й </w:t>
            </w:r>
            <w:r>
              <w:rPr>
                <w:rFonts w:ascii="Times New Roman" w:hAnsi="Times New Roman"/>
                <w:sz w:val="20"/>
              </w:rPr>
              <w:t>по теме</w:t>
            </w:r>
            <w:r>
              <w:rPr>
                <w:rFonts w:ascii="Times New Roman" w:hAnsi="Times New Roman"/>
                <w:sz w:val="20"/>
              </w:rPr>
              <w:t>.</w:t>
            </w:r>
          </w:p>
          <w:p w14:paraId="36030000">
            <w:pPr>
              <w:widowControl w:val="0"/>
              <w:ind/>
              <w:rPr>
                <w:rFonts w:ascii="Times New Roman" w:hAnsi="Times New Roman"/>
                <w:sz w:val="20"/>
              </w:rPr>
            </w:pPr>
            <w:r>
              <w:rPr>
                <w:rFonts w:ascii="Times New Roman" w:hAnsi="Times New Roman"/>
                <w:sz w:val="20"/>
              </w:rPr>
              <w:t xml:space="preserve">Практическая работа: составление предложений по теме «Мой Башкортостан» с использованием </w:t>
            </w:r>
            <w:r>
              <w:rPr>
                <w:rFonts w:ascii="Times New Roman" w:hAnsi="Times New Roman"/>
                <w:sz w:val="20"/>
              </w:rPr>
              <w:t>имен прилагательных.</w:t>
            </w:r>
          </w:p>
          <w:p w14:paraId="37030000">
            <w:pPr>
              <w:widowControl w:val="0"/>
              <w:ind/>
              <w:rPr>
                <w:rFonts w:ascii="Times New Roman" w:hAnsi="Times New Roman"/>
                <w:sz w:val="20"/>
              </w:rPr>
            </w:pPr>
            <w:r>
              <w:rPr>
                <w:rFonts w:ascii="Times New Roman" w:hAnsi="Times New Roman"/>
                <w:sz w:val="20"/>
              </w:rPr>
              <w:t xml:space="preserve">Проектная работа: </w:t>
            </w:r>
            <w:r>
              <w:rPr>
                <w:rFonts w:ascii="Times New Roman" w:hAnsi="Times New Roman"/>
                <w:sz w:val="20"/>
              </w:rPr>
              <w:t>«М</w:t>
            </w:r>
            <w:r>
              <w:rPr>
                <w:rFonts w:ascii="Times New Roman" w:hAnsi="Times New Roman"/>
                <w:sz w:val="20"/>
              </w:rPr>
              <w:t>ой родной Башкортостан</w:t>
            </w:r>
            <w:r>
              <w:rPr>
                <w:rFonts w:ascii="Times New Roman" w:hAnsi="Times New Roman"/>
                <w:sz w:val="20"/>
              </w:rPr>
              <w:t>» и и</w:t>
            </w:r>
            <w:r>
              <w:rPr>
                <w:rFonts w:ascii="Times New Roman" w:hAnsi="Times New Roman"/>
                <w:sz w:val="20"/>
              </w:rPr>
              <w:t>зложение результатов выполненной проектной работы</w:t>
            </w:r>
          </w:p>
        </w:tc>
        <w:tc>
          <w:tcPr>
            <w:tcW w:type="dxa" w:w="29"/>
          </w:tcPr>
          <w:p/>
        </w:tc>
      </w:tr>
      <w:tr>
        <w:trPr>
          <w:trHeight w:hRule="atLeast" w:val="113"/>
        </w:trPr>
        <w:tc>
          <w:tcPr>
            <w:tcW w:type="dxa" w:w="2802"/>
            <w:gridSpan w:val="1"/>
            <w:vMerge w:val="continue"/>
          </w:tcPr>
          <w:p/>
        </w:tc>
        <w:tc>
          <w:tcPr>
            <w:tcW w:type="dxa" w:w="4252"/>
          </w:tcPr>
          <w:p w14:paraId="38030000">
            <w:pPr>
              <w:widowControl w:val="0"/>
              <w:ind/>
              <w:rPr>
                <w:rFonts w:ascii="Times New Roman" w:hAnsi="Times New Roman"/>
                <w:i w:val="1"/>
                <w:sz w:val="20"/>
              </w:rPr>
            </w:pPr>
            <w:r>
              <w:rPr>
                <w:rFonts w:ascii="Times New Roman" w:hAnsi="Times New Roman"/>
                <w:i w:val="1"/>
                <w:sz w:val="20"/>
              </w:rPr>
              <w:t>Мы вместе с природой</w:t>
            </w:r>
          </w:p>
          <w:p w14:paraId="39030000">
            <w:pPr>
              <w:widowControl w:val="0"/>
              <w:ind/>
              <w:rPr>
                <w:rFonts w:ascii="Times New Roman" w:hAnsi="Times New Roman"/>
                <w:sz w:val="20"/>
              </w:rPr>
            </w:pPr>
            <w:r>
              <w:rPr>
                <w:rFonts w:ascii="Times New Roman" w:hAnsi="Times New Roman"/>
                <w:sz w:val="20"/>
              </w:rPr>
              <w:t xml:space="preserve">Тексты: </w:t>
            </w:r>
          </w:p>
          <w:p w14:paraId="3A030000">
            <w:pPr>
              <w:widowControl w:val="0"/>
              <w:ind/>
              <w:rPr>
                <w:rFonts w:ascii="Times New Roman" w:hAnsi="Times New Roman"/>
                <w:sz w:val="20"/>
              </w:rPr>
            </w:pPr>
            <w:r>
              <w:rPr>
                <w:rFonts w:ascii="Times New Roman" w:hAnsi="Times New Roman"/>
                <w:sz w:val="20"/>
              </w:rPr>
              <w:t>Г. Ситдикова «День Республики».</w:t>
            </w:r>
          </w:p>
          <w:p w14:paraId="3B030000">
            <w:pPr>
              <w:widowControl w:val="0"/>
              <w:ind/>
              <w:rPr>
                <w:rFonts w:ascii="Times New Roman" w:hAnsi="Times New Roman"/>
                <w:sz w:val="20"/>
              </w:rPr>
            </w:pPr>
            <w:r>
              <w:rPr>
                <w:rFonts w:ascii="Times New Roman" w:hAnsi="Times New Roman"/>
                <w:sz w:val="20"/>
              </w:rPr>
              <w:t>Ф. Губайдуллина «Флаг Республики».</w:t>
            </w:r>
          </w:p>
          <w:p w14:paraId="3C030000">
            <w:pPr>
              <w:widowControl w:val="0"/>
              <w:ind/>
              <w:rPr>
                <w:rFonts w:ascii="Times New Roman" w:hAnsi="Times New Roman"/>
                <w:sz w:val="20"/>
              </w:rPr>
            </w:pPr>
            <w:r>
              <w:rPr>
                <w:rFonts w:ascii="Times New Roman" w:hAnsi="Times New Roman"/>
                <w:sz w:val="20"/>
              </w:rPr>
              <w:t>С. Янтурин «Курай».</w:t>
            </w:r>
          </w:p>
          <w:p w14:paraId="3D030000">
            <w:pPr>
              <w:widowControl w:val="0"/>
              <w:ind/>
              <w:rPr>
                <w:rFonts w:ascii="Times New Roman" w:hAnsi="Times New Roman"/>
                <w:sz w:val="20"/>
              </w:rPr>
            </w:pPr>
            <w:r>
              <w:rPr>
                <w:rFonts w:ascii="Times New Roman" w:hAnsi="Times New Roman"/>
                <w:sz w:val="20"/>
              </w:rPr>
              <w:t>Р. Латипова, Р. Камалова «Салават Юлаев».</w:t>
            </w:r>
          </w:p>
          <w:p w14:paraId="3E030000">
            <w:pPr>
              <w:widowControl w:val="0"/>
              <w:ind/>
              <w:rPr>
                <w:rFonts w:ascii="Times New Roman" w:hAnsi="Times New Roman"/>
                <w:sz w:val="20"/>
              </w:rPr>
            </w:pPr>
            <w:r>
              <w:rPr>
                <w:rFonts w:ascii="Times New Roman" w:hAnsi="Times New Roman"/>
                <w:sz w:val="20"/>
              </w:rPr>
              <w:t xml:space="preserve">С. Юлаев «Мой </w:t>
            </w:r>
            <w:r>
              <w:rPr>
                <w:rFonts w:ascii="Times New Roman" w:hAnsi="Times New Roman"/>
                <w:sz w:val="20"/>
              </w:rPr>
              <w:t>У</w:t>
            </w:r>
            <w:r>
              <w:rPr>
                <w:rFonts w:ascii="Times New Roman" w:hAnsi="Times New Roman"/>
                <w:sz w:val="20"/>
              </w:rPr>
              <w:t>рал»</w:t>
            </w:r>
            <w:r>
              <w:rPr>
                <w:rFonts w:ascii="Times New Roman" w:hAnsi="Times New Roman"/>
                <w:sz w:val="20"/>
              </w:rPr>
              <w:t>.</w:t>
            </w:r>
          </w:p>
          <w:p w14:paraId="3F030000">
            <w:pPr>
              <w:widowControl w:val="0"/>
              <w:ind/>
              <w:rPr>
                <w:rFonts w:ascii="Times New Roman" w:hAnsi="Times New Roman"/>
                <w:sz w:val="20"/>
              </w:rPr>
            </w:pPr>
            <w:r>
              <w:rPr>
                <w:rFonts w:ascii="Times New Roman" w:hAnsi="Times New Roman"/>
                <w:sz w:val="20"/>
              </w:rPr>
              <w:t>«</w:t>
            </w:r>
            <w:r>
              <w:rPr>
                <w:rFonts w:ascii="Times New Roman" w:hAnsi="Times New Roman"/>
                <w:sz w:val="20"/>
              </w:rPr>
              <w:t>Река Агидель</w:t>
            </w:r>
            <w:r>
              <w:rPr>
                <w:rFonts w:ascii="Times New Roman" w:hAnsi="Times New Roman"/>
                <w:sz w:val="20"/>
              </w:rPr>
              <w:t>»</w:t>
            </w:r>
            <w:r>
              <w:rPr>
                <w:rFonts w:ascii="Times New Roman" w:hAnsi="Times New Roman"/>
                <w:sz w:val="20"/>
              </w:rPr>
              <w:t xml:space="preserve"> (из газеты </w:t>
            </w:r>
            <w:r>
              <w:rPr>
                <w:rFonts w:ascii="Times New Roman" w:hAnsi="Times New Roman"/>
                <w:sz w:val="20"/>
              </w:rPr>
              <w:t>«</w:t>
            </w:r>
            <w:r>
              <w:rPr>
                <w:rFonts w:ascii="Times New Roman" w:hAnsi="Times New Roman"/>
                <w:sz w:val="20"/>
              </w:rPr>
              <w:t>Вечерняя Уфа</w:t>
            </w:r>
            <w:r>
              <w:rPr>
                <w:rFonts w:ascii="Times New Roman" w:hAnsi="Times New Roman"/>
                <w:sz w:val="20"/>
              </w:rPr>
              <w:t>»).</w:t>
            </w:r>
            <w:r>
              <w:rPr>
                <w:rFonts w:ascii="Times New Roman" w:hAnsi="Times New Roman"/>
                <w:sz w:val="20"/>
              </w:rPr>
              <w:t xml:space="preserve"> </w:t>
            </w:r>
          </w:p>
          <w:p w14:paraId="40030000">
            <w:pPr>
              <w:widowControl w:val="0"/>
              <w:ind/>
              <w:rPr>
                <w:rFonts w:ascii="Times New Roman" w:hAnsi="Times New Roman"/>
                <w:sz w:val="20"/>
              </w:rPr>
            </w:pPr>
          </w:p>
          <w:p w14:paraId="41030000">
            <w:pPr>
              <w:widowControl w:val="0"/>
              <w:ind/>
              <w:rPr>
                <w:rFonts w:ascii="Times New Roman" w:hAnsi="Times New Roman"/>
                <w:sz w:val="20"/>
              </w:rPr>
            </w:pPr>
            <w:r>
              <w:rPr>
                <w:rFonts w:ascii="Times New Roman" w:hAnsi="Times New Roman"/>
                <w:sz w:val="20"/>
              </w:rPr>
              <w:t>Глагол как часть речи (повторение). Общее грамматическое значение, морфологические признаки и синтаксические функции глагола</w:t>
            </w:r>
          </w:p>
        </w:tc>
        <w:tc>
          <w:tcPr>
            <w:tcW w:type="dxa" w:w="6633"/>
          </w:tcPr>
          <w:p w14:paraId="42030000">
            <w:pPr>
              <w:widowControl w:val="0"/>
              <w:ind/>
              <w:rPr>
                <w:rFonts w:ascii="Times New Roman" w:hAnsi="Times New Roman"/>
                <w:sz w:val="20"/>
              </w:rPr>
            </w:pPr>
            <w:r>
              <w:rPr>
                <w:rFonts w:ascii="Times New Roman" w:hAnsi="Times New Roman"/>
                <w:sz w:val="20"/>
              </w:rPr>
              <w:t>Индивидуальная работа: устный рассказ о природе родного края.</w:t>
            </w:r>
          </w:p>
          <w:p w14:paraId="43030000">
            <w:pPr>
              <w:widowControl w:val="0"/>
              <w:ind/>
              <w:rPr>
                <w:rFonts w:ascii="Times New Roman" w:hAnsi="Times New Roman"/>
                <w:sz w:val="20"/>
              </w:rPr>
            </w:pPr>
            <w:r>
              <w:rPr>
                <w:rFonts w:ascii="Times New Roman" w:hAnsi="Times New Roman"/>
                <w:sz w:val="20"/>
              </w:rPr>
              <w:t>Парная работа: составление текста, используяглаголов.</w:t>
            </w:r>
          </w:p>
          <w:p w14:paraId="44030000">
            <w:pPr>
              <w:widowControl w:val="0"/>
              <w:ind/>
              <w:rPr>
                <w:rFonts w:ascii="Times New Roman" w:hAnsi="Times New Roman"/>
                <w:sz w:val="20"/>
              </w:rPr>
            </w:pPr>
            <w:r>
              <w:rPr>
                <w:rFonts w:ascii="Times New Roman" w:hAnsi="Times New Roman"/>
                <w:sz w:val="20"/>
              </w:rPr>
              <w:t>Групповая работа: чтение текста и ответы на вопросы.</w:t>
            </w:r>
          </w:p>
          <w:p w14:paraId="45030000">
            <w:pPr>
              <w:widowControl w:val="0"/>
              <w:ind/>
              <w:rPr>
                <w:rFonts w:ascii="Times New Roman" w:hAnsi="Times New Roman"/>
                <w:sz w:val="20"/>
              </w:rPr>
            </w:pPr>
            <w:r>
              <w:rPr>
                <w:rFonts w:ascii="Times New Roman" w:hAnsi="Times New Roman"/>
                <w:sz w:val="20"/>
              </w:rPr>
              <w:t xml:space="preserve">Коллективная работа: составление проекта </w:t>
            </w:r>
            <w:r>
              <w:rPr>
                <w:rFonts w:ascii="Times New Roman" w:hAnsi="Times New Roman"/>
                <w:sz w:val="20"/>
              </w:rPr>
              <w:t>«</w:t>
            </w:r>
            <w:r>
              <w:rPr>
                <w:rFonts w:ascii="Times New Roman" w:hAnsi="Times New Roman"/>
                <w:sz w:val="20"/>
              </w:rPr>
              <w:t>Моя Родина</w:t>
            </w:r>
            <w:r>
              <w:rPr>
                <w:rFonts w:ascii="Times New Roman" w:hAnsi="Times New Roman"/>
                <w:sz w:val="20"/>
              </w:rPr>
              <w:t>»</w:t>
            </w:r>
            <w:r>
              <w:rPr>
                <w:rFonts w:ascii="Times New Roman" w:hAnsi="Times New Roman"/>
                <w:sz w:val="20"/>
              </w:rPr>
              <w:t xml:space="preserve"> и изложение результатов выполненной проектной работы</w:t>
            </w:r>
          </w:p>
        </w:tc>
        <w:tc>
          <w:tcPr>
            <w:tcW w:type="dxa" w:w="29"/>
          </w:tcPr>
          <w:p/>
        </w:tc>
      </w:tr>
      <w:tr>
        <w:trPr>
          <w:trHeight w:hRule="atLeast" w:val="113"/>
        </w:trPr>
        <w:tc>
          <w:tcPr>
            <w:tcW w:type="dxa" w:w="2802"/>
            <w:tcBorders>
              <w:top w:sz="4" w:val="nil"/>
            </w:tcBorders>
          </w:tcPr>
          <w:p w14:paraId="46030000">
            <w:pPr>
              <w:widowControl w:val="0"/>
              <w:ind/>
              <w:rPr>
                <w:rFonts w:ascii="Times New Roman" w:hAnsi="Times New Roman"/>
                <w:sz w:val="20"/>
              </w:rPr>
            </w:pPr>
          </w:p>
        </w:tc>
        <w:tc>
          <w:tcPr>
            <w:tcW w:type="dxa" w:w="4252"/>
          </w:tcPr>
          <w:p w14:paraId="47030000">
            <w:pPr>
              <w:widowControl w:val="0"/>
              <w:ind/>
              <w:rPr>
                <w:rFonts w:ascii="Times New Roman" w:hAnsi="Times New Roman"/>
                <w:i w:val="1"/>
                <w:sz w:val="20"/>
              </w:rPr>
            </w:pPr>
            <w:r>
              <w:rPr>
                <w:rFonts w:ascii="Times New Roman" w:hAnsi="Times New Roman"/>
                <w:i w:val="1"/>
                <w:sz w:val="20"/>
              </w:rPr>
              <w:t>Развитие речи</w:t>
            </w:r>
          </w:p>
          <w:p w14:paraId="48030000">
            <w:pPr>
              <w:widowControl w:val="0"/>
              <w:ind/>
              <w:rPr>
                <w:rFonts w:ascii="Times New Roman" w:hAnsi="Times New Roman"/>
                <w:sz w:val="20"/>
              </w:rPr>
            </w:pPr>
            <w:r>
              <w:rPr>
                <w:rFonts w:ascii="Times New Roman" w:hAnsi="Times New Roman"/>
                <w:sz w:val="20"/>
              </w:rPr>
              <w:t xml:space="preserve">В. Меос </w:t>
            </w:r>
            <w:r>
              <w:rPr>
                <w:rFonts w:ascii="Times New Roman" w:hAnsi="Times New Roman"/>
                <w:sz w:val="20"/>
              </w:rPr>
              <w:t>«</w:t>
            </w:r>
            <w:r>
              <w:rPr>
                <w:rFonts w:ascii="Times New Roman" w:hAnsi="Times New Roman"/>
                <w:sz w:val="20"/>
              </w:rPr>
              <w:t>Родные края З.Исмагилова</w:t>
            </w:r>
            <w:r>
              <w:rPr>
                <w:rFonts w:ascii="Times New Roman" w:hAnsi="Times New Roman"/>
                <w:sz w:val="20"/>
              </w:rPr>
              <w:t>» (картина)</w:t>
            </w:r>
          </w:p>
        </w:tc>
        <w:tc>
          <w:tcPr>
            <w:tcW w:type="dxa" w:w="6633"/>
          </w:tcPr>
          <w:p w14:paraId="49030000">
            <w:pPr>
              <w:widowControl w:val="0"/>
              <w:ind/>
              <w:rPr>
                <w:rFonts w:ascii="Times New Roman" w:hAnsi="Times New Roman"/>
                <w:sz w:val="20"/>
              </w:rPr>
            </w:pPr>
            <w:r>
              <w:rPr>
                <w:rFonts w:ascii="Times New Roman" w:hAnsi="Times New Roman"/>
                <w:sz w:val="20"/>
              </w:rPr>
              <w:t xml:space="preserve">Практическая работа: повторение краткой биографии композитора З.Исмагилова и прослушивание аудиозаписи песни </w:t>
            </w:r>
            <w:r>
              <w:rPr>
                <w:rFonts w:ascii="Times New Roman" w:hAnsi="Times New Roman"/>
                <w:sz w:val="20"/>
              </w:rPr>
              <w:t>«</w:t>
            </w:r>
            <w:r>
              <w:rPr>
                <w:rFonts w:ascii="Times New Roman" w:hAnsi="Times New Roman"/>
                <w:sz w:val="20"/>
              </w:rPr>
              <w:t>Генерал Шаймуратов</w:t>
            </w:r>
            <w:r>
              <w:rPr>
                <w:rFonts w:ascii="Times New Roman" w:hAnsi="Times New Roman"/>
                <w:sz w:val="20"/>
              </w:rPr>
              <w:t>»</w:t>
            </w:r>
            <w:r>
              <w:rPr>
                <w:rFonts w:ascii="Times New Roman" w:hAnsi="Times New Roman"/>
                <w:sz w:val="20"/>
              </w:rPr>
              <w:t xml:space="preserve">. </w:t>
            </w:r>
          </w:p>
          <w:p w14:paraId="4A030000">
            <w:pPr>
              <w:widowControl w:val="0"/>
              <w:ind/>
              <w:rPr>
                <w:rFonts w:ascii="Times New Roman" w:hAnsi="Times New Roman"/>
                <w:sz w:val="20"/>
              </w:rPr>
            </w:pPr>
            <w:r>
              <w:rPr>
                <w:rFonts w:ascii="Times New Roman" w:hAnsi="Times New Roman"/>
                <w:sz w:val="20"/>
              </w:rPr>
              <w:t>Коллективная работа: составление предложений по картине с предложенными к ней вопросами.</w:t>
            </w:r>
          </w:p>
          <w:p w14:paraId="4B030000">
            <w:pPr>
              <w:widowControl w:val="0"/>
              <w:ind/>
              <w:rPr>
                <w:rFonts w:ascii="Times New Roman" w:hAnsi="Times New Roman"/>
                <w:sz w:val="20"/>
              </w:rPr>
            </w:pPr>
            <w:r>
              <w:rPr>
                <w:rFonts w:ascii="Times New Roman" w:hAnsi="Times New Roman"/>
                <w:sz w:val="20"/>
              </w:rPr>
              <w:t>Парная работа: обмен короткими репликами.</w:t>
            </w:r>
          </w:p>
          <w:p w14:paraId="4C03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w:t>
            </w:r>
          </w:p>
          <w:p w14:paraId="4D030000">
            <w:pPr>
              <w:widowControl w:val="0"/>
              <w:ind/>
              <w:rPr>
                <w:rFonts w:ascii="Times New Roman" w:hAnsi="Times New Roman"/>
                <w:sz w:val="20"/>
              </w:rPr>
            </w:pPr>
            <w:r>
              <w:rPr>
                <w:rFonts w:ascii="Times New Roman" w:hAnsi="Times New Roman"/>
                <w:sz w:val="20"/>
              </w:rPr>
              <w:t>Повторение изученной лексики</w:t>
            </w:r>
          </w:p>
        </w:tc>
        <w:tc>
          <w:tcPr>
            <w:tcW w:type="dxa" w:w="29"/>
          </w:tcPr>
          <w:p/>
        </w:tc>
      </w:tr>
      <w:tr>
        <w:trPr>
          <w:trHeight w:hRule="atLeast" w:val="113"/>
        </w:trPr>
        <w:tc>
          <w:tcPr>
            <w:tcW w:type="dxa" w:w="13716"/>
            <w:gridSpan w:val="4"/>
          </w:tcPr>
          <w:p w14:paraId="4E030000">
            <w:pPr>
              <w:widowControl w:val="0"/>
              <w:ind/>
              <w:jc w:val="center"/>
              <w:rPr>
                <w:rFonts w:ascii="Times New Roman" w:hAnsi="Times New Roman"/>
                <w:sz w:val="20"/>
              </w:rPr>
            </w:pPr>
            <w:r>
              <w:rPr>
                <w:rFonts w:ascii="Times New Roman" w:hAnsi="Times New Roman"/>
                <w:sz w:val="20"/>
              </w:rPr>
              <w:t>Природа родного края (31 ч.)</w:t>
            </w:r>
          </w:p>
        </w:tc>
      </w:tr>
      <w:tr>
        <w:trPr>
          <w:trHeight w:hRule="atLeast" w:val="113"/>
        </w:trPr>
        <w:tc>
          <w:tcPr>
            <w:tcW w:type="dxa" w:w="2802"/>
            <w:vMerge w:val="restart"/>
          </w:tcPr>
          <w:p w14:paraId="4F030000">
            <w:pPr>
              <w:widowControl w:val="0"/>
              <w:ind/>
              <w:rPr>
                <w:rFonts w:ascii="Times New Roman" w:hAnsi="Times New Roman"/>
                <w:sz w:val="20"/>
              </w:rPr>
            </w:pPr>
            <w:r>
              <w:rPr>
                <w:rFonts w:ascii="Times New Roman" w:hAnsi="Times New Roman"/>
                <w:sz w:val="20"/>
              </w:rPr>
              <w:t>Времена года</w:t>
            </w:r>
          </w:p>
          <w:p w14:paraId="50030000">
            <w:pPr>
              <w:widowControl w:val="0"/>
              <w:ind/>
              <w:rPr>
                <w:rFonts w:ascii="Times New Roman" w:hAnsi="Times New Roman"/>
                <w:sz w:val="20"/>
              </w:rPr>
            </w:pPr>
            <w:r>
              <w:rPr>
                <w:rFonts w:ascii="Times New Roman" w:hAnsi="Times New Roman"/>
                <w:sz w:val="20"/>
              </w:rPr>
              <w:t>(12 ч.)</w:t>
            </w:r>
          </w:p>
        </w:tc>
        <w:tc>
          <w:tcPr>
            <w:tcW w:type="dxa" w:w="4252"/>
          </w:tcPr>
          <w:p w14:paraId="51030000">
            <w:pPr>
              <w:widowControl w:val="0"/>
              <w:ind/>
              <w:rPr>
                <w:rFonts w:ascii="Times New Roman" w:hAnsi="Times New Roman"/>
                <w:i w:val="1"/>
                <w:sz w:val="20"/>
              </w:rPr>
            </w:pPr>
            <w:r>
              <w:rPr>
                <w:rFonts w:ascii="Times New Roman" w:hAnsi="Times New Roman"/>
                <w:i w:val="1"/>
                <w:sz w:val="20"/>
              </w:rPr>
              <w:t>Золотая осень</w:t>
            </w:r>
          </w:p>
          <w:p w14:paraId="52030000">
            <w:pPr>
              <w:widowControl w:val="0"/>
              <w:ind/>
              <w:rPr>
                <w:rFonts w:ascii="Times New Roman" w:hAnsi="Times New Roman"/>
                <w:sz w:val="20"/>
              </w:rPr>
            </w:pPr>
            <w:r>
              <w:rPr>
                <w:rFonts w:ascii="Times New Roman" w:hAnsi="Times New Roman"/>
                <w:sz w:val="20"/>
              </w:rPr>
              <w:t xml:space="preserve">Тексты: </w:t>
            </w:r>
          </w:p>
          <w:p w14:paraId="53030000">
            <w:pPr>
              <w:widowControl w:val="0"/>
              <w:ind/>
              <w:rPr>
                <w:rFonts w:ascii="Times New Roman" w:hAnsi="Times New Roman"/>
                <w:sz w:val="20"/>
              </w:rPr>
            </w:pPr>
            <w:r>
              <w:rPr>
                <w:rFonts w:ascii="Times New Roman" w:hAnsi="Times New Roman"/>
                <w:sz w:val="20"/>
              </w:rPr>
              <w:t>И. Буракаев «Мы вместе с природой».</w:t>
            </w:r>
          </w:p>
          <w:p w14:paraId="54030000">
            <w:pPr>
              <w:widowControl w:val="0"/>
              <w:ind/>
              <w:rPr>
                <w:rFonts w:ascii="Times New Roman" w:hAnsi="Times New Roman"/>
                <w:sz w:val="20"/>
              </w:rPr>
            </w:pPr>
            <w:r>
              <w:rPr>
                <w:rFonts w:ascii="Times New Roman" w:hAnsi="Times New Roman"/>
                <w:sz w:val="20"/>
              </w:rPr>
              <w:t xml:space="preserve">Х.Карим </w:t>
            </w:r>
            <w:r>
              <w:rPr>
                <w:rFonts w:ascii="Times New Roman" w:hAnsi="Times New Roman"/>
                <w:sz w:val="20"/>
              </w:rPr>
              <w:t>«</w:t>
            </w:r>
            <w:r>
              <w:rPr>
                <w:rFonts w:ascii="Times New Roman" w:hAnsi="Times New Roman"/>
                <w:sz w:val="20"/>
              </w:rPr>
              <w:t>Моя Родина</w:t>
            </w:r>
            <w:r>
              <w:rPr>
                <w:rFonts w:ascii="Times New Roman" w:hAnsi="Times New Roman"/>
                <w:sz w:val="20"/>
              </w:rPr>
              <w:t>»</w:t>
            </w:r>
            <w:r>
              <w:rPr>
                <w:rFonts w:ascii="Times New Roman" w:hAnsi="Times New Roman"/>
                <w:sz w:val="20"/>
              </w:rPr>
              <w:t>.</w:t>
            </w:r>
          </w:p>
          <w:p w14:paraId="55030000">
            <w:pPr>
              <w:widowControl w:val="0"/>
              <w:ind/>
              <w:rPr>
                <w:rFonts w:ascii="Times New Roman" w:hAnsi="Times New Roman"/>
                <w:sz w:val="20"/>
              </w:rPr>
            </w:pPr>
            <w:r>
              <w:rPr>
                <w:rFonts w:ascii="Times New Roman" w:hAnsi="Times New Roman"/>
                <w:sz w:val="20"/>
              </w:rPr>
              <w:t>Г. Скребицкий «Осень-художник».</w:t>
            </w:r>
          </w:p>
          <w:p w14:paraId="56030000">
            <w:pPr>
              <w:widowControl w:val="0"/>
              <w:ind/>
              <w:rPr>
                <w:rFonts w:ascii="Times New Roman" w:hAnsi="Times New Roman"/>
                <w:sz w:val="20"/>
              </w:rPr>
            </w:pPr>
            <w:r>
              <w:rPr>
                <w:rFonts w:ascii="Times New Roman" w:hAnsi="Times New Roman"/>
                <w:sz w:val="20"/>
              </w:rPr>
              <w:t>Т. Ганиева «Скажи обратное».</w:t>
            </w:r>
          </w:p>
          <w:p w14:paraId="57030000">
            <w:pPr>
              <w:widowControl w:val="0"/>
              <w:ind/>
              <w:rPr>
                <w:rFonts w:ascii="Times New Roman" w:hAnsi="Times New Roman"/>
                <w:sz w:val="20"/>
              </w:rPr>
            </w:pPr>
            <w:r>
              <w:rPr>
                <w:rFonts w:ascii="Times New Roman" w:hAnsi="Times New Roman"/>
                <w:sz w:val="20"/>
              </w:rPr>
              <w:t>К.</w:t>
            </w:r>
            <w:r>
              <w:rPr>
                <w:rFonts w:ascii="Times New Roman" w:hAnsi="Times New Roman"/>
                <w:sz w:val="20"/>
              </w:rPr>
              <w:t xml:space="preserve"> </w:t>
            </w:r>
            <w:r>
              <w:rPr>
                <w:rFonts w:ascii="Times New Roman" w:hAnsi="Times New Roman"/>
                <w:sz w:val="20"/>
              </w:rPr>
              <w:t>Танрикулов «Четыре девочки».</w:t>
            </w:r>
          </w:p>
          <w:p w14:paraId="58030000">
            <w:pPr>
              <w:widowControl w:val="0"/>
              <w:ind/>
              <w:rPr>
                <w:rFonts w:ascii="Times New Roman" w:hAnsi="Times New Roman"/>
                <w:sz w:val="20"/>
              </w:rPr>
            </w:pPr>
            <w:r>
              <w:rPr>
                <w:rFonts w:ascii="Times New Roman" w:hAnsi="Times New Roman"/>
                <w:sz w:val="20"/>
              </w:rPr>
              <w:t>К. Ушинский «Четыре желания».</w:t>
            </w:r>
          </w:p>
          <w:p w14:paraId="59030000">
            <w:pPr>
              <w:widowControl w:val="0"/>
              <w:ind/>
              <w:rPr>
                <w:rFonts w:ascii="Times New Roman" w:hAnsi="Times New Roman"/>
                <w:sz w:val="20"/>
              </w:rPr>
            </w:pPr>
            <w:r>
              <w:rPr>
                <w:rFonts w:ascii="Times New Roman" w:hAnsi="Times New Roman"/>
                <w:sz w:val="20"/>
              </w:rPr>
              <w:t>Ф. Рахимгулова «Откуда узнал?».</w:t>
            </w:r>
          </w:p>
          <w:p w14:paraId="5A030000">
            <w:pPr>
              <w:widowControl w:val="0"/>
              <w:ind/>
              <w:rPr>
                <w:rFonts w:ascii="Times New Roman" w:hAnsi="Times New Roman"/>
                <w:sz w:val="20"/>
              </w:rPr>
            </w:pPr>
            <w:r>
              <w:rPr>
                <w:rFonts w:ascii="Times New Roman" w:hAnsi="Times New Roman"/>
                <w:sz w:val="20"/>
              </w:rPr>
              <w:t>С. Муллабаев «Странный снег»</w:t>
            </w:r>
            <w:r>
              <w:rPr>
                <w:rFonts w:ascii="Times New Roman" w:hAnsi="Times New Roman"/>
                <w:sz w:val="20"/>
              </w:rPr>
              <w:t>.</w:t>
            </w:r>
          </w:p>
          <w:p w14:paraId="5B030000">
            <w:pPr>
              <w:widowControl w:val="0"/>
              <w:ind/>
              <w:rPr>
                <w:rFonts w:ascii="Times New Roman" w:hAnsi="Times New Roman"/>
                <w:i w:val="1"/>
                <w:sz w:val="20"/>
              </w:rPr>
            </w:pPr>
          </w:p>
          <w:p w14:paraId="5C030000">
            <w:pPr>
              <w:widowControl w:val="0"/>
              <w:ind/>
              <w:rPr>
                <w:rFonts w:ascii="Times New Roman" w:hAnsi="Times New Roman"/>
                <w:i w:val="1"/>
                <w:sz w:val="20"/>
              </w:rPr>
            </w:pPr>
            <w:r>
              <w:rPr>
                <w:rFonts w:ascii="Times New Roman" w:hAnsi="Times New Roman"/>
                <w:sz w:val="20"/>
              </w:rPr>
              <w:t>Местоимение (повторение). Личные местоимения. Притяжательные местоимения</w:t>
            </w:r>
          </w:p>
        </w:tc>
        <w:tc>
          <w:tcPr>
            <w:tcW w:type="dxa" w:w="6633"/>
          </w:tcPr>
          <w:p w14:paraId="5D030000">
            <w:pPr>
              <w:widowControl w:val="0"/>
              <w:ind/>
              <w:rPr>
                <w:rFonts w:ascii="Times New Roman" w:hAnsi="Times New Roman"/>
                <w:sz w:val="20"/>
              </w:rPr>
            </w:pPr>
            <w:r>
              <w:rPr>
                <w:rFonts w:ascii="Times New Roman" w:hAnsi="Times New Roman"/>
                <w:sz w:val="20"/>
              </w:rPr>
              <w:t>Коллективная работа: чтение текстов, ответы на вопросы.</w:t>
            </w:r>
          </w:p>
          <w:p w14:paraId="5E030000">
            <w:pPr>
              <w:widowControl w:val="0"/>
              <w:ind/>
              <w:rPr>
                <w:rFonts w:ascii="Times New Roman" w:hAnsi="Times New Roman"/>
                <w:sz w:val="20"/>
              </w:rPr>
            </w:pPr>
            <w:r>
              <w:rPr>
                <w:rFonts w:ascii="Times New Roman" w:hAnsi="Times New Roman"/>
                <w:sz w:val="20"/>
              </w:rPr>
              <w:t xml:space="preserve">Практическая работа: </w:t>
            </w:r>
            <w:r>
              <w:rPr>
                <w:rFonts w:ascii="Times New Roman" w:hAnsi="Times New Roman"/>
                <w:sz w:val="20"/>
              </w:rPr>
              <w:t>чтение текста с пониманием основного содержания, умение определять основную мысль текста.</w:t>
            </w:r>
          </w:p>
          <w:p w14:paraId="5F030000">
            <w:pPr>
              <w:widowControl w:val="0"/>
              <w:ind/>
              <w:rPr>
                <w:rFonts w:ascii="Times New Roman" w:hAnsi="Times New Roman"/>
                <w:sz w:val="20"/>
              </w:rPr>
            </w:pPr>
            <w:r>
              <w:rPr>
                <w:rFonts w:ascii="Times New Roman" w:hAnsi="Times New Roman"/>
                <w:sz w:val="20"/>
              </w:rPr>
              <w:t>Парная работа: составление небольших текстов о природе родного края с использованием личных и притяжательных местоимений.</w:t>
            </w:r>
          </w:p>
          <w:p w14:paraId="60030000">
            <w:pPr>
              <w:widowControl w:val="0"/>
              <w:ind/>
              <w:rPr>
                <w:rFonts w:ascii="Times New Roman" w:hAnsi="Times New Roman"/>
                <w:sz w:val="20"/>
              </w:rPr>
            </w:pPr>
            <w:r>
              <w:rPr>
                <w:rFonts w:ascii="Times New Roman" w:hAnsi="Times New Roman"/>
                <w:sz w:val="20"/>
              </w:rPr>
              <w:t>Организация экскурсий, наблюдение за природой, б</w:t>
            </w:r>
            <w:r>
              <w:rPr>
                <w:rFonts w:ascii="Times New Roman" w:hAnsi="Times New Roman"/>
                <w:sz w:val="20"/>
              </w:rPr>
              <w:t>еседа</w:t>
            </w:r>
            <w:r>
              <w:rPr>
                <w:rFonts w:ascii="Times New Roman" w:hAnsi="Times New Roman"/>
                <w:sz w:val="20"/>
              </w:rPr>
              <w:t xml:space="preserve"> о полученных впечатлениях</w:t>
            </w:r>
          </w:p>
        </w:tc>
        <w:tc>
          <w:tcPr>
            <w:tcW w:type="dxa" w:w="29"/>
          </w:tcPr>
          <w:p/>
        </w:tc>
      </w:tr>
      <w:tr>
        <w:trPr>
          <w:trHeight w:hRule="atLeast" w:val="113"/>
        </w:trPr>
        <w:tc>
          <w:tcPr>
            <w:tcW w:type="dxa" w:w="2802"/>
            <w:gridSpan w:val="1"/>
            <w:vMerge w:val="continue"/>
          </w:tcPr>
          <w:p/>
        </w:tc>
        <w:tc>
          <w:tcPr>
            <w:tcW w:type="dxa" w:w="4252"/>
          </w:tcPr>
          <w:p w14:paraId="61030000">
            <w:pPr>
              <w:widowControl w:val="0"/>
              <w:ind/>
              <w:rPr>
                <w:rFonts w:ascii="Times New Roman" w:hAnsi="Times New Roman"/>
                <w:i w:val="1"/>
                <w:sz w:val="20"/>
              </w:rPr>
            </w:pPr>
            <w:r>
              <w:rPr>
                <w:rFonts w:ascii="Times New Roman" w:hAnsi="Times New Roman"/>
                <w:i w:val="1"/>
                <w:sz w:val="20"/>
              </w:rPr>
              <w:t>Осенняя природа</w:t>
            </w:r>
          </w:p>
          <w:p w14:paraId="62030000">
            <w:pPr>
              <w:widowControl w:val="0"/>
              <w:ind/>
              <w:rPr>
                <w:rFonts w:ascii="Times New Roman" w:hAnsi="Times New Roman"/>
                <w:sz w:val="20"/>
              </w:rPr>
            </w:pPr>
            <w:r>
              <w:rPr>
                <w:rFonts w:ascii="Times New Roman" w:hAnsi="Times New Roman"/>
                <w:sz w:val="20"/>
              </w:rPr>
              <w:t>Тексты:</w:t>
            </w:r>
          </w:p>
          <w:p w14:paraId="63030000">
            <w:pPr>
              <w:widowControl w:val="0"/>
              <w:ind/>
              <w:rPr>
                <w:rFonts w:ascii="Times New Roman" w:hAnsi="Times New Roman"/>
                <w:sz w:val="20"/>
              </w:rPr>
            </w:pPr>
            <w:r>
              <w:rPr>
                <w:rFonts w:ascii="Times New Roman" w:hAnsi="Times New Roman"/>
                <w:sz w:val="20"/>
              </w:rPr>
              <w:t>М. Дильмухаметов «Весна».</w:t>
            </w:r>
          </w:p>
          <w:p w14:paraId="64030000">
            <w:pPr>
              <w:widowControl w:val="0"/>
              <w:ind/>
              <w:rPr>
                <w:rFonts w:ascii="Times New Roman" w:hAnsi="Times New Roman"/>
                <w:sz w:val="20"/>
              </w:rPr>
            </w:pPr>
            <w:r>
              <w:rPr>
                <w:rFonts w:ascii="Times New Roman" w:hAnsi="Times New Roman"/>
                <w:sz w:val="20"/>
              </w:rPr>
              <w:t xml:space="preserve">М. Дилмухаметов </w:t>
            </w:r>
            <w:r>
              <w:rPr>
                <w:rFonts w:ascii="Times New Roman" w:hAnsi="Times New Roman"/>
                <w:sz w:val="20"/>
              </w:rPr>
              <w:t>«</w:t>
            </w:r>
            <w:r>
              <w:rPr>
                <w:rFonts w:ascii="Times New Roman" w:hAnsi="Times New Roman"/>
                <w:sz w:val="20"/>
              </w:rPr>
              <w:t>Цветок и бабочка</w:t>
            </w:r>
            <w:r>
              <w:rPr>
                <w:rFonts w:ascii="Times New Roman" w:hAnsi="Times New Roman"/>
                <w:sz w:val="20"/>
              </w:rPr>
              <w:t>».</w:t>
            </w:r>
          </w:p>
          <w:p w14:paraId="65030000">
            <w:pPr>
              <w:widowControl w:val="0"/>
              <w:ind/>
              <w:rPr>
                <w:rFonts w:ascii="Times New Roman" w:hAnsi="Times New Roman"/>
                <w:sz w:val="20"/>
              </w:rPr>
            </w:pPr>
            <w:r>
              <w:rPr>
                <w:rFonts w:ascii="Times New Roman" w:hAnsi="Times New Roman"/>
                <w:sz w:val="20"/>
              </w:rPr>
              <w:t>Л.</w:t>
            </w:r>
            <w:r>
              <w:rPr>
                <w:rFonts w:ascii="Times New Roman" w:hAnsi="Times New Roman"/>
                <w:sz w:val="20"/>
              </w:rPr>
              <w:t xml:space="preserve"> </w:t>
            </w:r>
            <w:r>
              <w:rPr>
                <w:rFonts w:ascii="Times New Roman" w:hAnsi="Times New Roman"/>
                <w:sz w:val="20"/>
              </w:rPr>
              <w:t>Толстой «Старик и водяная».</w:t>
            </w:r>
          </w:p>
          <w:p w14:paraId="66030000">
            <w:pPr>
              <w:widowControl w:val="0"/>
              <w:ind/>
              <w:rPr>
                <w:rFonts w:ascii="Times New Roman" w:hAnsi="Times New Roman"/>
                <w:sz w:val="20"/>
              </w:rPr>
            </w:pPr>
            <w:r>
              <w:rPr>
                <w:rFonts w:ascii="Times New Roman" w:hAnsi="Times New Roman"/>
                <w:sz w:val="20"/>
              </w:rPr>
              <w:t xml:space="preserve">Л. Шагисултанова </w:t>
            </w:r>
            <w:r>
              <w:rPr>
                <w:rFonts w:ascii="Times New Roman" w:hAnsi="Times New Roman"/>
                <w:sz w:val="20"/>
              </w:rPr>
              <w:t>«В</w:t>
            </w:r>
            <w:r>
              <w:rPr>
                <w:rFonts w:ascii="Times New Roman" w:hAnsi="Times New Roman"/>
                <w:sz w:val="20"/>
              </w:rPr>
              <w:t xml:space="preserve"> осеннем лесу</w:t>
            </w:r>
            <w:r>
              <w:rPr>
                <w:rFonts w:ascii="Times New Roman" w:hAnsi="Times New Roman"/>
                <w:sz w:val="20"/>
              </w:rPr>
              <w:t>».</w:t>
            </w:r>
          </w:p>
          <w:p w14:paraId="67030000">
            <w:pPr>
              <w:widowControl w:val="0"/>
              <w:ind/>
              <w:rPr>
                <w:rFonts w:ascii="Times New Roman" w:hAnsi="Times New Roman"/>
                <w:sz w:val="20"/>
              </w:rPr>
            </w:pPr>
            <w:r>
              <w:rPr>
                <w:rFonts w:ascii="Times New Roman" w:hAnsi="Times New Roman"/>
                <w:sz w:val="20"/>
              </w:rPr>
              <w:t xml:space="preserve">С. Алибаев </w:t>
            </w:r>
            <w:r>
              <w:rPr>
                <w:rFonts w:ascii="Times New Roman" w:hAnsi="Times New Roman"/>
                <w:sz w:val="20"/>
              </w:rPr>
              <w:t>«</w:t>
            </w:r>
            <w:r>
              <w:rPr>
                <w:rFonts w:ascii="Times New Roman" w:hAnsi="Times New Roman"/>
                <w:sz w:val="20"/>
              </w:rPr>
              <w:t>Прекрасный день</w:t>
            </w:r>
            <w:r>
              <w:rPr>
                <w:rFonts w:ascii="Times New Roman" w:hAnsi="Times New Roman"/>
                <w:sz w:val="20"/>
              </w:rPr>
              <w:t>».</w:t>
            </w:r>
          </w:p>
          <w:p w14:paraId="68030000">
            <w:pPr>
              <w:widowControl w:val="0"/>
              <w:ind/>
              <w:rPr>
                <w:rFonts w:ascii="Times New Roman" w:hAnsi="Times New Roman"/>
                <w:sz w:val="20"/>
              </w:rPr>
            </w:pPr>
          </w:p>
          <w:p w14:paraId="69030000">
            <w:pPr>
              <w:widowControl w:val="0"/>
              <w:ind/>
              <w:rPr>
                <w:rFonts w:ascii="Times New Roman" w:hAnsi="Times New Roman"/>
                <w:sz w:val="20"/>
              </w:rPr>
            </w:pPr>
            <w:r>
              <w:rPr>
                <w:rFonts w:ascii="Times New Roman" w:hAnsi="Times New Roman"/>
                <w:sz w:val="20"/>
              </w:rPr>
              <w:t>Определительные местоимения. Неопределенные местоимения</w:t>
            </w:r>
          </w:p>
        </w:tc>
        <w:tc>
          <w:tcPr>
            <w:tcW w:type="dxa" w:w="6633"/>
          </w:tcPr>
          <w:p w14:paraId="6A030000">
            <w:pPr>
              <w:widowControl w:val="0"/>
              <w:ind/>
              <w:rPr>
                <w:rFonts w:ascii="Times New Roman" w:hAnsi="Times New Roman"/>
                <w:sz w:val="20"/>
              </w:rPr>
            </w:pPr>
            <w:r>
              <w:rPr>
                <w:rFonts w:ascii="Times New Roman" w:hAnsi="Times New Roman"/>
                <w:sz w:val="20"/>
              </w:rPr>
              <w:t>Коллективная работа: описание природы родного края, погоды, времен года.</w:t>
            </w:r>
          </w:p>
          <w:p w14:paraId="6B030000">
            <w:pPr>
              <w:widowControl w:val="0"/>
              <w:ind/>
              <w:rPr>
                <w:rFonts w:ascii="Times New Roman" w:hAnsi="Times New Roman"/>
                <w:sz w:val="20"/>
              </w:rPr>
            </w:pPr>
            <w:r>
              <w:rPr>
                <w:rFonts w:ascii="Times New Roman" w:hAnsi="Times New Roman"/>
                <w:sz w:val="20"/>
              </w:rPr>
              <w:t>Парная работа: диалог о домашних и диких животных, о перелетных птицах.</w:t>
            </w:r>
          </w:p>
          <w:p w14:paraId="6C030000">
            <w:pPr>
              <w:widowControl w:val="0"/>
              <w:ind/>
              <w:rPr>
                <w:rFonts w:ascii="Times New Roman" w:hAnsi="Times New Roman"/>
                <w:sz w:val="20"/>
              </w:rPr>
            </w:pPr>
            <w:r>
              <w:rPr>
                <w:rFonts w:ascii="Times New Roman" w:hAnsi="Times New Roman"/>
                <w:sz w:val="20"/>
              </w:rPr>
              <w:t>Проблемный вопрос о необходимости беречь природу.</w:t>
            </w:r>
          </w:p>
          <w:p w14:paraId="6D030000">
            <w:pPr>
              <w:widowControl w:val="0"/>
              <w:ind/>
              <w:rPr>
                <w:rFonts w:ascii="Times New Roman" w:hAnsi="Times New Roman"/>
                <w:sz w:val="20"/>
              </w:rPr>
            </w:pPr>
            <w:r>
              <w:rPr>
                <w:rFonts w:ascii="Times New Roman" w:hAnsi="Times New Roman"/>
                <w:sz w:val="20"/>
              </w:rPr>
              <w:t xml:space="preserve">Практическая работа: </w:t>
            </w:r>
            <w:r>
              <w:rPr>
                <w:rFonts w:ascii="Times New Roman" w:hAnsi="Times New Roman"/>
                <w:sz w:val="20"/>
              </w:rPr>
              <w:t>составление текста об осени, о природе с использованием вопросительных, определительных, неопределенных местоимений.</w:t>
            </w:r>
          </w:p>
          <w:p w14:paraId="6E030000">
            <w:pPr>
              <w:widowControl w:val="0"/>
              <w:ind/>
              <w:rPr>
                <w:rFonts w:ascii="Times New Roman" w:hAnsi="Times New Roman"/>
                <w:sz w:val="20"/>
              </w:rPr>
            </w:pPr>
            <w:r>
              <w:rPr>
                <w:rFonts w:ascii="Times New Roman" w:hAnsi="Times New Roman"/>
                <w:sz w:val="20"/>
              </w:rPr>
              <w:t>Индивидуальная работа: выразительное чтение стихотворений</w:t>
            </w:r>
          </w:p>
        </w:tc>
        <w:tc>
          <w:tcPr>
            <w:tcW w:type="dxa" w:w="29"/>
          </w:tcPr>
          <w:p/>
        </w:tc>
      </w:tr>
      <w:tr>
        <w:trPr>
          <w:trHeight w:hRule="atLeast" w:val="113"/>
        </w:trPr>
        <w:tc>
          <w:tcPr>
            <w:tcW w:type="dxa" w:w="2802"/>
            <w:vMerge w:val="restart"/>
          </w:tcPr>
          <w:p w14:paraId="6F030000">
            <w:pPr>
              <w:widowControl w:val="0"/>
              <w:ind/>
              <w:rPr>
                <w:rFonts w:ascii="Times New Roman" w:hAnsi="Times New Roman"/>
                <w:sz w:val="20"/>
              </w:rPr>
            </w:pPr>
            <w:r>
              <w:rPr>
                <w:rFonts w:ascii="Times New Roman" w:hAnsi="Times New Roman"/>
                <w:sz w:val="20"/>
              </w:rPr>
              <w:t>Наступила весна</w:t>
            </w:r>
          </w:p>
          <w:p w14:paraId="70030000">
            <w:pPr>
              <w:widowControl w:val="0"/>
              <w:ind/>
              <w:rPr>
                <w:rFonts w:ascii="Times New Roman" w:hAnsi="Times New Roman"/>
                <w:i w:val="1"/>
                <w:sz w:val="20"/>
              </w:rPr>
            </w:pPr>
            <w:r>
              <w:rPr>
                <w:rFonts w:ascii="Times New Roman" w:hAnsi="Times New Roman"/>
                <w:sz w:val="20"/>
              </w:rPr>
              <w:t>(14 ч.)</w:t>
            </w:r>
          </w:p>
        </w:tc>
        <w:tc>
          <w:tcPr>
            <w:tcW w:type="dxa" w:w="4252"/>
          </w:tcPr>
          <w:p w14:paraId="71030000">
            <w:pPr>
              <w:widowControl w:val="0"/>
              <w:ind/>
              <w:rPr>
                <w:rFonts w:ascii="Times New Roman" w:hAnsi="Times New Roman"/>
                <w:i w:val="1"/>
                <w:sz w:val="20"/>
              </w:rPr>
            </w:pPr>
            <w:r>
              <w:rPr>
                <w:rFonts w:ascii="Times New Roman" w:hAnsi="Times New Roman"/>
                <w:i w:val="1"/>
                <w:sz w:val="20"/>
              </w:rPr>
              <w:t>Весна</w:t>
            </w:r>
          </w:p>
          <w:p w14:paraId="72030000">
            <w:pPr>
              <w:widowControl w:val="0"/>
              <w:ind/>
              <w:rPr>
                <w:rFonts w:ascii="Times New Roman" w:hAnsi="Times New Roman"/>
                <w:i w:val="1"/>
                <w:sz w:val="20"/>
              </w:rPr>
            </w:pPr>
            <w:r>
              <w:rPr>
                <w:rFonts w:ascii="Times New Roman" w:hAnsi="Times New Roman"/>
                <w:sz w:val="20"/>
              </w:rPr>
              <w:t>Тексты:</w:t>
            </w:r>
          </w:p>
          <w:p w14:paraId="73030000">
            <w:pPr>
              <w:widowControl w:val="0"/>
              <w:ind/>
              <w:rPr>
                <w:rFonts w:ascii="Times New Roman" w:hAnsi="Times New Roman"/>
                <w:sz w:val="20"/>
              </w:rPr>
            </w:pPr>
            <w:r>
              <w:rPr>
                <w:rFonts w:ascii="Times New Roman" w:hAnsi="Times New Roman"/>
                <w:sz w:val="20"/>
              </w:rPr>
              <w:t>А. Ихсан «Весна».</w:t>
            </w:r>
          </w:p>
          <w:p w14:paraId="74030000">
            <w:pPr>
              <w:widowControl w:val="0"/>
              <w:ind/>
              <w:rPr>
                <w:rFonts w:ascii="Times New Roman" w:hAnsi="Times New Roman"/>
                <w:sz w:val="20"/>
              </w:rPr>
            </w:pPr>
            <w:r>
              <w:rPr>
                <w:rFonts w:ascii="Times New Roman" w:hAnsi="Times New Roman"/>
                <w:sz w:val="20"/>
              </w:rPr>
              <w:t>С. Муллабаев «Дедушка».</w:t>
            </w:r>
          </w:p>
          <w:p w14:paraId="75030000">
            <w:pPr>
              <w:widowControl w:val="0"/>
              <w:ind/>
              <w:rPr>
                <w:rFonts w:ascii="Times New Roman" w:hAnsi="Times New Roman"/>
                <w:sz w:val="20"/>
              </w:rPr>
            </w:pPr>
            <w:r>
              <w:rPr>
                <w:rFonts w:ascii="Times New Roman" w:hAnsi="Times New Roman"/>
                <w:sz w:val="20"/>
              </w:rPr>
              <w:t>В. Осеева «Старушка».</w:t>
            </w:r>
          </w:p>
          <w:p w14:paraId="76030000">
            <w:pPr>
              <w:widowControl w:val="0"/>
              <w:ind/>
              <w:rPr>
                <w:rFonts w:ascii="Times New Roman" w:hAnsi="Times New Roman"/>
                <w:sz w:val="20"/>
              </w:rPr>
            </w:pPr>
            <w:r>
              <w:rPr>
                <w:rFonts w:ascii="Times New Roman" w:hAnsi="Times New Roman"/>
                <w:sz w:val="20"/>
              </w:rPr>
              <w:t>Р. Гарипов «Скворец».</w:t>
            </w:r>
          </w:p>
          <w:p w14:paraId="77030000">
            <w:pPr>
              <w:widowControl w:val="0"/>
              <w:ind/>
              <w:rPr>
                <w:rFonts w:ascii="Times New Roman" w:hAnsi="Times New Roman"/>
                <w:sz w:val="20"/>
              </w:rPr>
            </w:pPr>
            <w:r>
              <w:rPr>
                <w:rFonts w:ascii="Times New Roman" w:hAnsi="Times New Roman"/>
                <w:sz w:val="20"/>
              </w:rPr>
              <w:t>Ф. Губайдуллина «Компьютер</w:t>
            </w:r>
            <w:r>
              <w:rPr>
                <w:rFonts w:ascii="Times New Roman" w:hAnsi="Times New Roman"/>
                <w:sz w:val="20"/>
              </w:rPr>
              <w:t xml:space="preserve"> м</w:t>
            </w:r>
            <w:r>
              <w:rPr>
                <w:rFonts w:ascii="Times New Roman" w:hAnsi="Times New Roman"/>
                <w:sz w:val="20"/>
              </w:rPr>
              <w:t>ой друг».</w:t>
            </w:r>
          </w:p>
          <w:p w14:paraId="78030000">
            <w:pPr>
              <w:widowControl w:val="0"/>
              <w:ind/>
              <w:rPr>
                <w:rFonts w:ascii="Times New Roman" w:hAnsi="Times New Roman"/>
                <w:sz w:val="20"/>
              </w:rPr>
            </w:pPr>
            <w:r>
              <w:rPr>
                <w:rFonts w:ascii="Times New Roman" w:hAnsi="Times New Roman"/>
                <w:sz w:val="20"/>
              </w:rPr>
              <w:t>С. Муллабаев «Весна».</w:t>
            </w:r>
          </w:p>
          <w:p w14:paraId="79030000">
            <w:pPr>
              <w:widowControl w:val="0"/>
              <w:ind/>
              <w:rPr>
                <w:rFonts w:ascii="Times New Roman" w:hAnsi="Times New Roman"/>
                <w:sz w:val="20"/>
              </w:rPr>
            </w:pPr>
          </w:p>
          <w:p w14:paraId="7A030000">
            <w:pPr>
              <w:widowControl w:val="0"/>
              <w:ind/>
              <w:rPr>
                <w:rFonts w:ascii="Times New Roman" w:hAnsi="Times New Roman"/>
                <w:sz w:val="20"/>
              </w:rPr>
            </w:pPr>
            <w:r>
              <w:rPr>
                <w:rFonts w:ascii="Times New Roman" w:hAnsi="Times New Roman"/>
                <w:sz w:val="20"/>
              </w:rPr>
              <w:t xml:space="preserve">Указательные местоимения </w:t>
            </w:r>
          </w:p>
        </w:tc>
        <w:tc>
          <w:tcPr>
            <w:tcW w:type="dxa" w:w="6633"/>
          </w:tcPr>
          <w:p w14:paraId="7B030000">
            <w:pPr>
              <w:widowControl w:val="0"/>
              <w:ind/>
              <w:rPr>
                <w:rFonts w:ascii="Times New Roman" w:hAnsi="Times New Roman"/>
                <w:sz w:val="20"/>
              </w:rPr>
            </w:pPr>
            <w:r>
              <w:rPr>
                <w:rFonts w:ascii="Times New Roman" w:hAnsi="Times New Roman"/>
                <w:sz w:val="20"/>
              </w:rPr>
              <w:t>Наблюдение за природой, дискуссия по поводу полученных впечатлений.</w:t>
            </w:r>
          </w:p>
          <w:p w14:paraId="7C030000">
            <w:pPr>
              <w:widowControl w:val="0"/>
              <w:ind/>
              <w:rPr>
                <w:rFonts w:ascii="Times New Roman" w:hAnsi="Times New Roman"/>
                <w:sz w:val="20"/>
              </w:rPr>
            </w:pPr>
            <w:r>
              <w:rPr>
                <w:rFonts w:ascii="Times New Roman" w:hAnsi="Times New Roman"/>
                <w:sz w:val="20"/>
              </w:rPr>
              <w:t>Ознакомление учащихся с национальными праздниками, проходящими традиционно весной.</w:t>
            </w:r>
          </w:p>
          <w:p w14:paraId="7D030000">
            <w:pPr>
              <w:widowControl w:val="0"/>
              <w:ind/>
              <w:rPr>
                <w:rFonts w:ascii="Times New Roman" w:hAnsi="Times New Roman"/>
                <w:sz w:val="20"/>
              </w:rPr>
            </w:pPr>
            <w:r>
              <w:rPr>
                <w:rFonts w:ascii="Times New Roman" w:hAnsi="Times New Roman"/>
                <w:sz w:val="20"/>
              </w:rPr>
              <w:t xml:space="preserve">Коллективная работа: знакомство с краткой биографией Р. Гарипова и чтение стихотворений </w:t>
            </w:r>
            <w:r>
              <w:rPr>
                <w:rFonts w:ascii="Times New Roman" w:hAnsi="Times New Roman"/>
                <w:sz w:val="20"/>
              </w:rPr>
              <w:t>«Скворец».</w:t>
            </w:r>
          </w:p>
          <w:p w14:paraId="7E030000">
            <w:pPr>
              <w:widowControl w:val="0"/>
              <w:ind/>
              <w:rPr>
                <w:rFonts w:ascii="Times New Roman" w:hAnsi="Times New Roman"/>
                <w:sz w:val="20"/>
              </w:rPr>
            </w:pPr>
            <w:r>
              <w:rPr>
                <w:rFonts w:ascii="Times New Roman" w:hAnsi="Times New Roman"/>
                <w:sz w:val="20"/>
              </w:rPr>
              <w:t>Парная работа: составление диалогов с указательными и вопросительными местоимениями</w:t>
            </w:r>
          </w:p>
        </w:tc>
        <w:tc>
          <w:tcPr>
            <w:tcW w:type="dxa" w:w="29"/>
          </w:tcPr>
          <w:p/>
        </w:tc>
      </w:tr>
      <w:tr>
        <w:trPr>
          <w:trHeight w:hRule="atLeast" w:val="113"/>
        </w:trPr>
        <w:tc>
          <w:tcPr>
            <w:tcW w:type="dxa" w:w="2802"/>
            <w:gridSpan w:val="1"/>
            <w:vMerge w:val="continue"/>
          </w:tcPr>
          <w:p/>
        </w:tc>
        <w:tc>
          <w:tcPr>
            <w:tcW w:type="dxa" w:w="4252"/>
          </w:tcPr>
          <w:p w14:paraId="7F030000">
            <w:pPr>
              <w:widowControl w:val="0"/>
              <w:ind/>
              <w:rPr>
                <w:rFonts w:ascii="Times New Roman" w:hAnsi="Times New Roman"/>
                <w:i w:val="1"/>
                <w:sz w:val="20"/>
              </w:rPr>
            </w:pPr>
            <w:r>
              <w:rPr>
                <w:rFonts w:ascii="Times New Roman" w:hAnsi="Times New Roman"/>
                <w:i w:val="1"/>
                <w:sz w:val="20"/>
              </w:rPr>
              <w:t>Птицы – наши друзья</w:t>
            </w:r>
          </w:p>
          <w:p w14:paraId="80030000">
            <w:pPr>
              <w:widowControl w:val="0"/>
              <w:ind/>
              <w:rPr>
                <w:rFonts w:ascii="Times New Roman" w:hAnsi="Times New Roman"/>
                <w:i w:val="1"/>
                <w:sz w:val="20"/>
              </w:rPr>
            </w:pPr>
            <w:r>
              <w:rPr>
                <w:rFonts w:ascii="Times New Roman" w:hAnsi="Times New Roman"/>
                <w:sz w:val="20"/>
              </w:rPr>
              <w:t>Тексты:</w:t>
            </w:r>
          </w:p>
          <w:p w14:paraId="81030000">
            <w:pPr>
              <w:widowControl w:val="0"/>
              <w:ind/>
              <w:rPr>
                <w:rFonts w:ascii="Times New Roman" w:hAnsi="Times New Roman"/>
                <w:sz w:val="20"/>
              </w:rPr>
            </w:pPr>
            <w:r>
              <w:rPr>
                <w:rFonts w:ascii="Times New Roman" w:hAnsi="Times New Roman"/>
                <w:sz w:val="20"/>
              </w:rPr>
              <w:t xml:space="preserve">Е. Кучеров «Когда прилетают птицы?». </w:t>
            </w:r>
          </w:p>
          <w:p w14:paraId="82030000">
            <w:pPr>
              <w:widowControl w:val="0"/>
              <w:ind/>
              <w:rPr>
                <w:rFonts w:ascii="Times New Roman" w:hAnsi="Times New Roman"/>
                <w:sz w:val="20"/>
              </w:rPr>
            </w:pPr>
            <w:r>
              <w:rPr>
                <w:rFonts w:ascii="Times New Roman" w:hAnsi="Times New Roman"/>
                <w:sz w:val="20"/>
              </w:rPr>
              <w:t>Ф. Рахимгулова «День Победы».</w:t>
            </w:r>
          </w:p>
          <w:p w14:paraId="83030000">
            <w:pPr>
              <w:widowControl w:val="0"/>
              <w:ind/>
              <w:rPr>
                <w:rFonts w:ascii="Times New Roman" w:hAnsi="Times New Roman"/>
                <w:sz w:val="20"/>
              </w:rPr>
            </w:pPr>
            <w:r>
              <w:rPr>
                <w:rFonts w:ascii="Times New Roman" w:hAnsi="Times New Roman"/>
                <w:sz w:val="20"/>
              </w:rPr>
              <w:t>В. Исхаков «Медаль и мальчик».</w:t>
            </w:r>
          </w:p>
          <w:p w14:paraId="84030000">
            <w:pPr>
              <w:widowControl w:val="0"/>
              <w:ind/>
              <w:rPr>
                <w:rFonts w:ascii="Times New Roman" w:hAnsi="Times New Roman"/>
                <w:sz w:val="20"/>
              </w:rPr>
            </w:pPr>
            <w:r>
              <w:rPr>
                <w:rFonts w:ascii="Times New Roman" w:hAnsi="Times New Roman"/>
                <w:sz w:val="20"/>
              </w:rPr>
              <w:t>С. Богомазов «Мир нужен всем».</w:t>
            </w:r>
          </w:p>
          <w:p w14:paraId="85030000">
            <w:pPr>
              <w:widowControl w:val="0"/>
              <w:ind/>
              <w:rPr>
                <w:rFonts w:ascii="Times New Roman" w:hAnsi="Times New Roman"/>
                <w:sz w:val="20"/>
              </w:rPr>
            </w:pPr>
            <w:r>
              <w:rPr>
                <w:rFonts w:ascii="Times New Roman" w:hAnsi="Times New Roman"/>
                <w:sz w:val="20"/>
              </w:rPr>
              <w:t>Н. Надеждина «Первый цветок весны».</w:t>
            </w:r>
          </w:p>
          <w:p w14:paraId="86030000">
            <w:pPr>
              <w:widowControl w:val="0"/>
              <w:ind/>
              <w:rPr>
                <w:rFonts w:ascii="Times New Roman" w:hAnsi="Times New Roman"/>
                <w:sz w:val="20"/>
              </w:rPr>
            </w:pPr>
            <w:r>
              <w:rPr>
                <w:rFonts w:ascii="Times New Roman" w:hAnsi="Times New Roman"/>
                <w:sz w:val="20"/>
              </w:rPr>
              <w:t>А. Асадуллина «На субботнике».</w:t>
            </w:r>
          </w:p>
          <w:p w14:paraId="87030000">
            <w:pPr>
              <w:widowControl w:val="0"/>
              <w:ind/>
              <w:rPr>
                <w:rFonts w:ascii="Times New Roman" w:hAnsi="Times New Roman"/>
                <w:sz w:val="20"/>
              </w:rPr>
            </w:pPr>
          </w:p>
          <w:p w14:paraId="88030000">
            <w:pPr>
              <w:widowControl w:val="0"/>
              <w:ind/>
              <w:rPr>
                <w:rFonts w:ascii="Times New Roman" w:hAnsi="Times New Roman"/>
                <w:sz w:val="20"/>
              </w:rPr>
            </w:pPr>
            <w:r>
              <w:rPr>
                <w:rFonts w:ascii="Times New Roman" w:hAnsi="Times New Roman"/>
                <w:sz w:val="20"/>
              </w:rPr>
              <w:t>Вопросительные местоимения</w:t>
            </w:r>
          </w:p>
        </w:tc>
        <w:tc>
          <w:tcPr>
            <w:tcW w:type="dxa" w:w="6633"/>
          </w:tcPr>
          <w:p w14:paraId="89030000">
            <w:pPr>
              <w:widowControl w:val="0"/>
              <w:ind/>
              <w:rPr>
                <w:rFonts w:ascii="Times New Roman" w:hAnsi="Times New Roman"/>
                <w:sz w:val="20"/>
              </w:rPr>
            </w:pPr>
            <w:r>
              <w:rPr>
                <w:rFonts w:ascii="Times New Roman" w:hAnsi="Times New Roman"/>
                <w:sz w:val="20"/>
              </w:rPr>
              <w:t xml:space="preserve">Коллективная работа: проектная работа по теме </w:t>
            </w:r>
            <w:r>
              <w:rPr>
                <w:rFonts w:ascii="Times New Roman" w:hAnsi="Times New Roman"/>
                <w:sz w:val="20"/>
              </w:rPr>
              <w:t>«</w:t>
            </w:r>
            <w:r>
              <w:rPr>
                <w:rFonts w:ascii="Times New Roman" w:hAnsi="Times New Roman"/>
                <w:sz w:val="20"/>
              </w:rPr>
              <w:t>Птицы – наши друзья</w:t>
            </w:r>
            <w:r>
              <w:rPr>
                <w:rFonts w:ascii="Times New Roman" w:hAnsi="Times New Roman"/>
                <w:sz w:val="20"/>
              </w:rPr>
              <w:t>»</w:t>
            </w:r>
            <w:r>
              <w:rPr>
                <w:rFonts w:ascii="Times New Roman" w:hAnsi="Times New Roman"/>
                <w:sz w:val="20"/>
              </w:rPr>
              <w:t xml:space="preserve"> и анализ проектных работ.</w:t>
            </w:r>
          </w:p>
          <w:p w14:paraId="8A030000">
            <w:pPr>
              <w:widowControl w:val="0"/>
              <w:ind/>
              <w:rPr>
                <w:rFonts w:ascii="Times New Roman" w:hAnsi="Times New Roman"/>
                <w:sz w:val="20"/>
              </w:rPr>
            </w:pPr>
            <w:r>
              <w:rPr>
                <w:rFonts w:ascii="Times New Roman" w:hAnsi="Times New Roman"/>
                <w:sz w:val="20"/>
              </w:rPr>
              <w:t>Парная работа: работа по картине, составление небольшого текста с использованием определительных и неопределенных местоимений</w:t>
            </w:r>
          </w:p>
        </w:tc>
        <w:tc>
          <w:tcPr>
            <w:tcW w:type="dxa" w:w="29"/>
          </w:tcPr>
          <w:p/>
        </w:tc>
      </w:tr>
      <w:tr>
        <w:trPr>
          <w:trHeight w:hRule="atLeast" w:val="113"/>
        </w:trPr>
        <w:tc>
          <w:tcPr>
            <w:tcW w:type="dxa" w:w="2802"/>
            <w:gridSpan w:val="1"/>
            <w:vMerge w:val="continue"/>
          </w:tcPr>
          <w:p/>
        </w:tc>
        <w:tc>
          <w:tcPr>
            <w:tcW w:type="dxa" w:w="4252"/>
          </w:tcPr>
          <w:p w14:paraId="8B030000">
            <w:pPr>
              <w:widowControl w:val="0"/>
              <w:ind/>
              <w:rPr>
                <w:rFonts w:ascii="Times New Roman" w:hAnsi="Times New Roman"/>
                <w:i w:val="1"/>
                <w:sz w:val="20"/>
              </w:rPr>
            </w:pPr>
            <w:r>
              <w:rPr>
                <w:rFonts w:ascii="Times New Roman" w:hAnsi="Times New Roman"/>
                <w:i w:val="1"/>
                <w:sz w:val="20"/>
              </w:rPr>
              <w:t>Развитие речи</w:t>
            </w:r>
          </w:p>
          <w:p w14:paraId="8C030000">
            <w:pPr>
              <w:widowControl w:val="0"/>
              <w:ind/>
              <w:rPr>
                <w:rFonts w:ascii="Times New Roman" w:hAnsi="Times New Roman"/>
                <w:sz w:val="20"/>
              </w:rPr>
            </w:pPr>
            <w:r>
              <w:rPr>
                <w:rFonts w:ascii="Times New Roman" w:hAnsi="Times New Roman"/>
                <w:sz w:val="20"/>
              </w:rPr>
              <w:t>Р. Нурмухаметов «После работы» (картина).</w:t>
            </w:r>
          </w:p>
          <w:p w14:paraId="8D030000">
            <w:pPr>
              <w:widowControl w:val="0"/>
              <w:ind/>
              <w:rPr>
                <w:rFonts w:ascii="Times New Roman" w:hAnsi="Times New Roman"/>
                <w:i w:val="1"/>
                <w:sz w:val="20"/>
              </w:rPr>
            </w:pPr>
          </w:p>
        </w:tc>
        <w:tc>
          <w:tcPr>
            <w:tcW w:type="dxa" w:w="6633"/>
          </w:tcPr>
          <w:p w14:paraId="8E03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8F03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вопросыи опорные слова и словосочетания.</w:t>
            </w:r>
          </w:p>
          <w:p w14:paraId="90030000">
            <w:pPr>
              <w:widowControl w:val="0"/>
              <w:ind/>
              <w:rPr>
                <w:rFonts w:ascii="Times New Roman" w:hAnsi="Times New Roman"/>
                <w:sz w:val="20"/>
              </w:rPr>
            </w:pPr>
            <w:r>
              <w:rPr>
                <w:rFonts w:ascii="Times New Roman" w:hAnsi="Times New Roman"/>
                <w:sz w:val="20"/>
              </w:rPr>
              <w:t>Индивидуальная работа: составление текста по опорным словам и словосочетаниям.</w:t>
            </w:r>
          </w:p>
          <w:p w14:paraId="91030000">
            <w:pPr>
              <w:widowControl w:val="0"/>
              <w:ind/>
              <w:rPr>
                <w:rFonts w:ascii="Times New Roman" w:hAnsi="Times New Roman"/>
                <w:sz w:val="20"/>
              </w:rPr>
            </w:pPr>
            <w:r>
              <w:rPr>
                <w:rFonts w:ascii="Times New Roman" w:hAnsi="Times New Roman"/>
                <w:sz w:val="20"/>
              </w:rPr>
              <w:t>Повторение изученной лексики и грамматики</w:t>
            </w:r>
          </w:p>
        </w:tc>
        <w:tc>
          <w:tcPr>
            <w:tcW w:type="dxa" w:w="29"/>
          </w:tcPr>
          <w:p/>
        </w:tc>
      </w:tr>
      <w:tr>
        <w:trPr>
          <w:trHeight w:hRule="atLeast" w:val="113"/>
        </w:trPr>
        <w:tc>
          <w:tcPr>
            <w:tcW w:type="dxa" w:w="2802"/>
            <w:vMerge w:val="restart"/>
          </w:tcPr>
          <w:p w14:paraId="92030000">
            <w:pPr>
              <w:widowControl w:val="0"/>
              <w:ind/>
              <w:rPr>
                <w:rFonts w:ascii="Times New Roman" w:hAnsi="Times New Roman"/>
                <w:sz w:val="20"/>
              </w:rPr>
            </w:pPr>
            <w:r>
              <w:rPr>
                <w:rFonts w:ascii="Times New Roman" w:hAnsi="Times New Roman"/>
                <w:sz w:val="20"/>
              </w:rPr>
              <w:t>Встречаем лето</w:t>
            </w:r>
          </w:p>
          <w:p w14:paraId="93030000">
            <w:pPr>
              <w:widowControl w:val="0"/>
              <w:ind/>
              <w:rPr>
                <w:rFonts w:ascii="Times New Roman" w:hAnsi="Times New Roman"/>
                <w:sz w:val="20"/>
              </w:rPr>
            </w:pPr>
            <w:r>
              <w:rPr>
                <w:rFonts w:ascii="Times New Roman" w:hAnsi="Times New Roman"/>
                <w:sz w:val="20"/>
              </w:rPr>
              <w:t>(5 ч.)</w:t>
            </w:r>
          </w:p>
        </w:tc>
        <w:tc>
          <w:tcPr>
            <w:tcW w:type="dxa" w:w="4252"/>
          </w:tcPr>
          <w:p w14:paraId="94030000">
            <w:pPr>
              <w:widowControl w:val="0"/>
              <w:ind/>
              <w:rPr>
                <w:rFonts w:ascii="Times New Roman" w:hAnsi="Times New Roman"/>
                <w:i w:val="1"/>
                <w:sz w:val="20"/>
              </w:rPr>
            </w:pPr>
            <w:r>
              <w:rPr>
                <w:rFonts w:ascii="Times New Roman" w:hAnsi="Times New Roman"/>
                <w:i w:val="1"/>
                <w:sz w:val="20"/>
              </w:rPr>
              <w:t>Здравствуй, лето!</w:t>
            </w:r>
          </w:p>
          <w:p w14:paraId="95030000">
            <w:pPr>
              <w:widowControl w:val="0"/>
              <w:ind/>
              <w:rPr>
                <w:rFonts w:ascii="Times New Roman" w:hAnsi="Times New Roman"/>
                <w:i w:val="1"/>
                <w:sz w:val="20"/>
              </w:rPr>
            </w:pPr>
            <w:r>
              <w:rPr>
                <w:rFonts w:ascii="Times New Roman" w:hAnsi="Times New Roman"/>
                <w:sz w:val="20"/>
              </w:rPr>
              <w:t>Тексты:</w:t>
            </w:r>
          </w:p>
          <w:p w14:paraId="96030000">
            <w:pPr>
              <w:widowControl w:val="0"/>
              <w:ind/>
              <w:rPr>
                <w:rFonts w:ascii="Times New Roman" w:hAnsi="Times New Roman"/>
                <w:sz w:val="20"/>
              </w:rPr>
            </w:pPr>
            <w:r>
              <w:rPr>
                <w:rFonts w:ascii="Times New Roman" w:hAnsi="Times New Roman"/>
                <w:sz w:val="20"/>
              </w:rPr>
              <w:t>С. Алибаев «Здравствуй, лето!».</w:t>
            </w:r>
          </w:p>
          <w:p w14:paraId="97030000">
            <w:pPr>
              <w:widowControl w:val="0"/>
              <w:ind/>
              <w:rPr>
                <w:rFonts w:ascii="Times New Roman" w:hAnsi="Times New Roman"/>
                <w:sz w:val="20"/>
              </w:rPr>
            </w:pPr>
            <w:r>
              <w:rPr>
                <w:rFonts w:ascii="Times New Roman" w:hAnsi="Times New Roman"/>
                <w:sz w:val="20"/>
              </w:rPr>
              <w:t>А. Чаныш «Птица и песня».</w:t>
            </w:r>
          </w:p>
          <w:p w14:paraId="98030000">
            <w:pPr>
              <w:widowControl w:val="0"/>
              <w:ind/>
              <w:rPr>
                <w:rFonts w:ascii="Times New Roman" w:hAnsi="Times New Roman"/>
                <w:sz w:val="20"/>
              </w:rPr>
            </w:pPr>
            <w:r>
              <w:rPr>
                <w:rFonts w:ascii="Times New Roman" w:hAnsi="Times New Roman"/>
                <w:sz w:val="20"/>
              </w:rPr>
              <w:t>«</w:t>
            </w:r>
            <w:r>
              <w:rPr>
                <w:rFonts w:ascii="Times New Roman" w:hAnsi="Times New Roman"/>
                <w:sz w:val="20"/>
              </w:rPr>
              <w:t>Воронья каша</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Сабантуй</w:t>
            </w:r>
            <w:r>
              <w:rPr>
                <w:rFonts w:ascii="Times New Roman" w:hAnsi="Times New Roman"/>
                <w:sz w:val="20"/>
              </w:rPr>
              <w:t>»</w:t>
            </w:r>
            <w:r>
              <w:rPr>
                <w:rFonts w:ascii="Times New Roman" w:hAnsi="Times New Roman"/>
                <w:sz w:val="20"/>
              </w:rPr>
              <w:t xml:space="preserve"> (из журнала</w:t>
            </w:r>
            <w:r>
              <w:rPr>
                <w:rFonts w:ascii="Times New Roman" w:hAnsi="Times New Roman"/>
                <w:sz w:val="20"/>
              </w:rPr>
              <w:t xml:space="preserve"> «</w:t>
            </w:r>
            <w:r>
              <w:rPr>
                <w:rFonts w:ascii="Times New Roman" w:hAnsi="Times New Roman"/>
                <w:sz w:val="20"/>
              </w:rPr>
              <w:t>Акбузат</w:t>
            </w:r>
            <w:r>
              <w:rPr>
                <w:rFonts w:ascii="Times New Roman" w:hAnsi="Times New Roman"/>
                <w:sz w:val="20"/>
              </w:rPr>
              <w:t>»).</w:t>
            </w:r>
          </w:p>
          <w:p w14:paraId="99030000">
            <w:pPr>
              <w:widowControl w:val="0"/>
              <w:ind/>
              <w:rPr>
                <w:rFonts w:ascii="Times New Roman" w:hAnsi="Times New Roman"/>
                <w:sz w:val="20"/>
              </w:rPr>
            </w:pPr>
          </w:p>
          <w:p w14:paraId="9A030000">
            <w:pPr>
              <w:widowControl w:val="0"/>
              <w:ind/>
              <w:rPr>
                <w:rFonts w:ascii="Times New Roman" w:hAnsi="Times New Roman"/>
                <w:sz w:val="20"/>
              </w:rPr>
            </w:pPr>
            <w:r>
              <w:rPr>
                <w:rFonts w:ascii="Times New Roman" w:hAnsi="Times New Roman"/>
                <w:sz w:val="20"/>
              </w:rPr>
              <w:t>Отрицательные местоимения</w:t>
            </w:r>
          </w:p>
        </w:tc>
        <w:tc>
          <w:tcPr>
            <w:tcW w:type="dxa" w:w="6633"/>
          </w:tcPr>
          <w:p w14:paraId="9B030000">
            <w:pPr>
              <w:widowControl w:val="0"/>
              <w:ind/>
              <w:rPr>
                <w:rFonts w:ascii="Times New Roman" w:hAnsi="Times New Roman"/>
                <w:sz w:val="20"/>
              </w:rPr>
            </w:pPr>
            <w:r>
              <w:rPr>
                <w:rFonts w:ascii="Times New Roman" w:hAnsi="Times New Roman"/>
                <w:sz w:val="20"/>
              </w:rPr>
              <w:t>Чтение текстов и беседа о летнем отдыхе детей, труде, помощи взрослым.</w:t>
            </w:r>
          </w:p>
          <w:p w14:paraId="9C030000">
            <w:pPr>
              <w:widowControl w:val="0"/>
              <w:ind/>
              <w:rPr>
                <w:rFonts w:ascii="Times New Roman" w:hAnsi="Times New Roman"/>
                <w:sz w:val="20"/>
              </w:rPr>
            </w:pPr>
            <w:r>
              <w:rPr>
                <w:rFonts w:ascii="Times New Roman" w:hAnsi="Times New Roman"/>
                <w:sz w:val="20"/>
              </w:rPr>
              <w:t>Парная работа: создание устных связных монологических высказываний с использованием отрицательных местоимений</w:t>
            </w:r>
          </w:p>
        </w:tc>
        <w:tc>
          <w:tcPr>
            <w:tcW w:type="dxa" w:w="29"/>
          </w:tcPr>
          <w:p/>
        </w:tc>
      </w:tr>
      <w:tr>
        <w:trPr>
          <w:trHeight w:hRule="atLeast" w:val="113"/>
        </w:trPr>
        <w:tc>
          <w:tcPr>
            <w:tcW w:type="dxa" w:w="2802"/>
            <w:gridSpan w:val="1"/>
            <w:vMerge w:val="continue"/>
          </w:tcPr>
          <w:p/>
        </w:tc>
        <w:tc>
          <w:tcPr>
            <w:tcW w:type="dxa" w:w="4252"/>
          </w:tcPr>
          <w:p w14:paraId="9D030000">
            <w:pPr>
              <w:widowControl w:val="0"/>
              <w:ind/>
              <w:rPr>
                <w:rFonts w:ascii="Times New Roman" w:hAnsi="Times New Roman"/>
                <w:i w:val="1"/>
                <w:sz w:val="20"/>
              </w:rPr>
            </w:pPr>
            <w:r>
              <w:rPr>
                <w:rFonts w:ascii="Times New Roman" w:hAnsi="Times New Roman"/>
                <w:i w:val="1"/>
                <w:sz w:val="20"/>
              </w:rPr>
              <w:t>Родная земля!</w:t>
            </w:r>
          </w:p>
          <w:p w14:paraId="9E030000">
            <w:pPr>
              <w:widowControl w:val="0"/>
              <w:ind/>
              <w:rPr>
                <w:rFonts w:ascii="Times New Roman" w:hAnsi="Times New Roman"/>
                <w:i w:val="1"/>
                <w:sz w:val="20"/>
              </w:rPr>
            </w:pPr>
            <w:r>
              <w:rPr>
                <w:rFonts w:ascii="Times New Roman" w:hAnsi="Times New Roman"/>
                <w:sz w:val="20"/>
              </w:rPr>
              <w:t>Тексты:</w:t>
            </w:r>
          </w:p>
          <w:p w14:paraId="9F030000">
            <w:pPr>
              <w:widowControl w:val="0"/>
              <w:ind/>
              <w:rPr>
                <w:rFonts w:ascii="Times New Roman" w:hAnsi="Times New Roman"/>
                <w:sz w:val="20"/>
              </w:rPr>
            </w:pPr>
            <w:r>
              <w:rPr>
                <w:rFonts w:ascii="Times New Roman" w:hAnsi="Times New Roman"/>
                <w:sz w:val="20"/>
              </w:rPr>
              <w:t xml:space="preserve">А. Игебаев «Родная земля». </w:t>
            </w:r>
          </w:p>
          <w:p w14:paraId="A0030000">
            <w:pPr>
              <w:widowControl w:val="0"/>
              <w:ind/>
              <w:rPr>
                <w:rFonts w:ascii="Times New Roman" w:hAnsi="Times New Roman"/>
                <w:sz w:val="20"/>
              </w:rPr>
            </w:pPr>
            <w:r>
              <w:rPr>
                <w:rFonts w:ascii="Times New Roman" w:hAnsi="Times New Roman"/>
                <w:sz w:val="20"/>
              </w:rPr>
              <w:t>«</w:t>
            </w:r>
            <w:r>
              <w:rPr>
                <w:rFonts w:ascii="Times New Roman" w:hAnsi="Times New Roman"/>
                <w:sz w:val="20"/>
              </w:rPr>
              <w:t>Утро в лагере</w:t>
            </w:r>
            <w:r>
              <w:rPr>
                <w:rFonts w:ascii="Times New Roman" w:hAnsi="Times New Roman"/>
                <w:sz w:val="20"/>
              </w:rPr>
              <w:t>»</w:t>
            </w:r>
            <w:r>
              <w:rPr>
                <w:rFonts w:ascii="Times New Roman" w:hAnsi="Times New Roman"/>
                <w:sz w:val="20"/>
              </w:rPr>
              <w:t xml:space="preserve"> (из журнала </w:t>
            </w:r>
            <w:r>
              <w:rPr>
                <w:rFonts w:ascii="Times New Roman" w:hAnsi="Times New Roman"/>
                <w:sz w:val="20"/>
              </w:rPr>
              <w:t>«</w:t>
            </w:r>
            <w:r>
              <w:rPr>
                <w:rFonts w:ascii="Times New Roman" w:hAnsi="Times New Roman"/>
                <w:sz w:val="20"/>
              </w:rPr>
              <w:t>Аманат</w:t>
            </w:r>
            <w:r>
              <w:rPr>
                <w:rFonts w:ascii="Times New Roman" w:hAnsi="Times New Roman"/>
                <w:sz w:val="20"/>
              </w:rPr>
              <w:t>»</w:t>
            </w:r>
            <w:r>
              <w:rPr>
                <w:rFonts w:ascii="Times New Roman" w:hAnsi="Times New Roman"/>
                <w:sz w:val="20"/>
              </w:rPr>
              <w:t>)</w:t>
            </w:r>
            <w:r>
              <w:rPr>
                <w:rFonts w:ascii="Times New Roman" w:hAnsi="Times New Roman"/>
                <w:sz w:val="20"/>
              </w:rPr>
              <w:t>.</w:t>
            </w:r>
          </w:p>
          <w:p w14:paraId="A1030000">
            <w:pPr>
              <w:widowControl w:val="0"/>
              <w:ind/>
              <w:rPr>
                <w:rFonts w:ascii="Times New Roman" w:hAnsi="Times New Roman"/>
                <w:sz w:val="20"/>
              </w:rPr>
            </w:pPr>
          </w:p>
          <w:p w14:paraId="A2030000">
            <w:pPr>
              <w:widowControl w:val="0"/>
              <w:ind/>
              <w:rPr>
                <w:rFonts w:ascii="Times New Roman" w:hAnsi="Times New Roman"/>
                <w:sz w:val="20"/>
              </w:rPr>
            </w:pPr>
            <w:r>
              <w:rPr>
                <w:rFonts w:ascii="Times New Roman" w:hAnsi="Times New Roman"/>
                <w:sz w:val="20"/>
              </w:rPr>
              <w:t>Отрицательные местоимения</w:t>
            </w:r>
          </w:p>
        </w:tc>
        <w:tc>
          <w:tcPr>
            <w:tcW w:type="dxa" w:w="6633"/>
          </w:tcPr>
          <w:p w14:paraId="A3030000">
            <w:pPr>
              <w:widowControl w:val="0"/>
              <w:ind/>
              <w:rPr>
                <w:rFonts w:ascii="Times New Roman" w:hAnsi="Times New Roman"/>
                <w:sz w:val="20"/>
              </w:rPr>
            </w:pPr>
            <w:r>
              <w:rPr>
                <w:rFonts w:ascii="Times New Roman" w:hAnsi="Times New Roman"/>
                <w:sz w:val="20"/>
              </w:rPr>
              <w:t>Обмен мнениями о роли труда в жизни взрослых и детей Парная работа: составление диалогов с использованием притяжательных местоимений</w:t>
            </w:r>
          </w:p>
        </w:tc>
        <w:tc>
          <w:tcPr>
            <w:tcW w:type="dxa" w:w="29"/>
          </w:tcPr>
          <w:p/>
        </w:tc>
      </w:tr>
      <w:tr>
        <w:trPr>
          <w:trHeight w:hRule="atLeast" w:val="113"/>
        </w:trPr>
        <w:tc>
          <w:tcPr>
            <w:tcW w:type="dxa" w:w="7054"/>
            <w:gridSpan w:val="2"/>
          </w:tcPr>
          <w:p w14:paraId="A4030000">
            <w:pPr>
              <w:widowControl w:val="0"/>
              <w:ind/>
              <w:rPr>
                <w:rFonts w:ascii="Times New Roman" w:hAnsi="Times New Roman"/>
                <w:sz w:val="20"/>
              </w:rPr>
            </w:pPr>
            <w:r>
              <w:rPr>
                <w:rFonts w:ascii="Times New Roman" w:hAnsi="Times New Roman"/>
                <w:sz w:val="20"/>
              </w:rPr>
              <w:t>Контроль знаний</w:t>
            </w:r>
          </w:p>
          <w:p w14:paraId="A5030000">
            <w:pPr>
              <w:widowControl w:val="0"/>
              <w:ind/>
              <w:rPr>
                <w:rFonts w:ascii="Times New Roman" w:hAnsi="Times New Roman"/>
                <w:sz w:val="20"/>
              </w:rPr>
            </w:pPr>
            <w:r>
              <w:rPr>
                <w:rFonts w:ascii="Times New Roman" w:hAnsi="Times New Roman"/>
                <w:sz w:val="20"/>
              </w:rPr>
              <w:t>(2 ч.)</w:t>
            </w:r>
          </w:p>
        </w:tc>
        <w:tc>
          <w:tcPr>
            <w:tcW w:type="dxa" w:w="6662"/>
            <w:gridSpan w:val="2"/>
          </w:tcPr>
          <w:p w14:paraId="A6030000">
            <w:pPr>
              <w:widowControl w:val="0"/>
              <w:ind/>
              <w:rPr>
                <w:rFonts w:ascii="Times New Roman" w:hAnsi="Times New Roman"/>
                <w:sz w:val="20"/>
              </w:rPr>
            </w:pPr>
            <w:r>
              <w:rPr>
                <w:rFonts w:ascii="Times New Roman" w:hAnsi="Times New Roman"/>
                <w:sz w:val="20"/>
              </w:rPr>
              <w:t xml:space="preserve">Повторение изученного материала, контрольная работа, коррекция </w:t>
            </w:r>
            <w:r>
              <w:rPr>
                <w:rFonts w:ascii="Times New Roman" w:hAnsi="Times New Roman"/>
                <w:sz w:val="20"/>
              </w:rPr>
              <w:t>полученных знаний</w:t>
            </w:r>
          </w:p>
        </w:tc>
      </w:tr>
    </w:tbl>
    <w:p w14:paraId="A7030000">
      <w:bookmarkStart w:id="23" w:name="__RefHeading___21"/>
      <w:bookmarkEnd w:id="23"/>
      <w:pPr>
        <w:keepNext w:val="1"/>
        <w:keepLines w:val="1"/>
        <w:widowControl w:val="1"/>
        <w:spacing w:after="120" w:before="120" w:line="360" w:lineRule="auto"/>
        <w:ind/>
        <w:jc w:val="center"/>
        <w:outlineLvl w:val="0"/>
        <w:rPr>
          <w:rFonts w:ascii="Times New Roman" w:hAnsi="Times New Roman"/>
          <w:b w:val="1"/>
          <w:sz w:val="20"/>
        </w:rPr>
      </w:pPr>
      <w:r>
        <w:rPr>
          <w:rFonts w:ascii="Times New Roman" w:hAnsi="Times New Roman"/>
          <w:b w:val="1"/>
          <w:sz w:val="20"/>
        </w:rPr>
        <w:t>6 класс – 34</w:t>
      </w:r>
      <w:r>
        <w:rPr>
          <w:rFonts w:ascii="Times New Roman" w:hAnsi="Times New Roman"/>
          <w:b w:val="1"/>
          <w:sz w:val="20"/>
        </w:rPr>
        <w:t xml:space="preserve"> ч.</w:t>
      </w:r>
    </w:p>
    <w:tbl>
      <w:tblPr>
        <w:tblStyle w:val="Style_3"/>
        <w:tblW w:type="auto" w:w="0"/>
        <w:tblLayout w:type="fixed"/>
      </w:tblPr>
      <w:tblGrid>
        <w:gridCol w:w="2802"/>
        <w:gridCol w:w="4252"/>
        <w:gridCol w:w="6662"/>
      </w:tblGrid>
      <w:tr>
        <w:tc>
          <w:tcPr>
            <w:tcW w:type="dxa" w:w="2802"/>
          </w:tcPr>
          <w:p w14:paraId="A8030000">
            <w:pPr>
              <w:widowControl w:val="0"/>
              <w:ind/>
              <w:jc w:val="center"/>
              <w:rPr>
                <w:rFonts w:ascii="Times New Roman" w:hAnsi="Times New Roman"/>
                <w:b w:val="1"/>
                <w:sz w:val="20"/>
              </w:rPr>
            </w:pPr>
            <w:r>
              <w:rPr>
                <w:rFonts w:ascii="Times New Roman" w:hAnsi="Times New Roman"/>
                <w:b w:val="1"/>
                <w:sz w:val="20"/>
              </w:rPr>
              <w:t>Тема, раздел курса</w:t>
            </w:r>
          </w:p>
        </w:tc>
        <w:tc>
          <w:tcPr>
            <w:tcW w:type="dxa" w:w="4252"/>
          </w:tcPr>
          <w:p w14:paraId="A9030000">
            <w:pPr>
              <w:widowControl w:val="0"/>
              <w:ind/>
              <w:jc w:val="center"/>
              <w:rPr>
                <w:rFonts w:ascii="Times New Roman" w:hAnsi="Times New Roman"/>
                <w:b w:val="1"/>
                <w:sz w:val="20"/>
              </w:rPr>
            </w:pPr>
            <w:r>
              <w:rPr>
                <w:rFonts w:ascii="Times New Roman" w:hAnsi="Times New Roman"/>
                <w:b w:val="1"/>
                <w:sz w:val="20"/>
              </w:rPr>
              <w:t>Программное содержание</w:t>
            </w:r>
          </w:p>
        </w:tc>
        <w:tc>
          <w:tcPr>
            <w:tcW w:type="dxa" w:w="6662"/>
          </w:tcPr>
          <w:p w14:paraId="AA030000">
            <w:pPr>
              <w:widowControl w:val="0"/>
              <w:ind/>
              <w:jc w:val="center"/>
              <w:rPr>
                <w:rFonts w:ascii="Times New Roman" w:hAnsi="Times New Roman"/>
                <w:b w:val="1"/>
                <w:sz w:val="20"/>
              </w:rPr>
            </w:pPr>
            <w:r>
              <w:rPr>
                <w:rFonts w:ascii="Times New Roman" w:hAnsi="Times New Roman"/>
                <w:b w:val="1"/>
                <w:sz w:val="20"/>
              </w:rPr>
              <w:t>Характеристика деятельности обучающихся</w:t>
            </w:r>
          </w:p>
        </w:tc>
      </w:tr>
      <w:tr>
        <w:tc>
          <w:tcPr>
            <w:tcW w:type="dxa" w:w="13716"/>
            <w:gridSpan w:val="3"/>
          </w:tcPr>
          <w:p w14:paraId="AB030000">
            <w:pPr>
              <w:widowControl w:val="0"/>
              <w:ind/>
              <w:jc w:val="center"/>
              <w:rPr>
                <w:rFonts w:ascii="Times New Roman" w:hAnsi="Times New Roman"/>
                <w:sz w:val="20"/>
              </w:rPr>
            </w:pPr>
            <w:r>
              <w:rPr>
                <w:rFonts w:ascii="Times New Roman" w:hAnsi="Times New Roman"/>
                <w:sz w:val="20"/>
              </w:rPr>
              <w:t>Я и мой мир (32 ч.)</w:t>
            </w:r>
          </w:p>
        </w:tc>
      </w:tr>
      <w:tr>
        <w:tc>
          <w:tcPr>
            <w:tcW w:type="dxa" w:w="2802"/>
            <w:vMerge w:val="restart"/>
          </w:tcPr>
          <w:p w14:paraId="AC030000">
            <w:pPr>
              <w:widowControl w:val="0"/>
              <w:ind/>
              <w:rPr>
                <w:rFonts w:ascii="Times New Roman" w:hAnsi="Times New Roman"/>
                <w:sz w:val="20"/>
              </w:rPr>
            </w:pPr>
            <w:r>
              <w:rPr>
                <w:rFonts w:ascii="Times New Roman" w:hAnsi="Times New Roman"/>
                <w:sz w:val="20"/>
              </w:rPr>
              <w:t>На</w:t>
            </w:r>
            <w:r>
              <w:rPr>
                <w:rFonts w:ascii="Times New Roman" w:hAnsi="Times New Roman"/>
                <w:sz w:val="20"/>
              </w:rPr>
              <w:t>ша</w:t>
            </w:r>
            <w:r>
              <w:rPr>
                <w:rFonts w:ascii="Times New Roman" w:hAnsi="Times New Roman"/>
                <w:sz w:val="20"/>
              </w:rPr>
              <w:t xml:space="preserve"> школа</w:t>
            </w:r>
          </w:p>
          <w:p w14:paraId="AD030000">
            <w:pPr>
              <w:widowControl w:val="0"/>
              <w:ind/>
              <w:rPr>
                <w:rFonts w:ascii="Times New Roman" w:hAnsi="Times New Roman"/>
                <w:sz w:val="20"/>
              </w:rPr>
            </w:pPr>
            <w:r>
              <w:rPr>
                <w:rFonts w:ascii="Times New Roman" w:hAnsi="Times New Roman"/>
                <w:sz w:val="20"/>
              </w:rPr>
              <w:t>(16 ч.)</w:t>
            </w:r>
          </w:p>
        </w:tc>
        <w:tc>
          <w:tcPr>
            <w:tcW w:type="dxa" w:w="4252"/>
          </w:tcPr>
          <w:p w14:paraId="AE030000">
            <w:pPr>
              <w:widowControl w:val="0"/>
              <w:ind/>
              <w:rPr>
                <w:rFonts w:ascii="Times New Roman" w:hAnsi="Times New Roman"/>
                <w:i w:val="1"/>
                <w:sz w:val="20"/>
              </w:rPr>
            </w:pPr>
            <w:r>
              <w:rPr>
                <w:rFonts w:ascii="Times New Roman" w:hAnsi="Times New Roman"/>
                <w:i w:val="1"/>
                <w:sz w:val="20"/>
              </w:rPr>
              <w:t>Мой класс и мои друзья</w:t>
            </w:r>
          </w:p>
          <w:p w14:paraId="AF030000">
            <w:pPr>
              <w:widowControl w:val="0"/>
              <w:ind/>
              <w:rPr>
                <w:rFonts w:ascii="Times New Roman" w:hAnsi="Times New Roman"/>
                <w:i w:val="1"/>
                <w:sz w:val="20"/>
              </w:rPr>
            </w:pPr>
            <w:r>
              <w:rPr>
                <w:rFonts w:ascii="Times New Roman" w:hAnsi="Times New Roman"/>
                <w:sz w:val="20"/>
              </w:rPr>
              <w:t>Тексты:</w:t>
            </w:r>
          </w:p>
          <w:p w14:paraId="B0030000">
            <w:pPr>
              <w:widowControl w:val="0"/>
              <w:ind/>
              <w:rPr>
                <w:rFonts w:ascii="Times New Roman" w:hAnsi="Times New Roman"/>
                <w:sz w:val="20"/>
              </w:rPr>
            </w:pPr>
            <w:r>
              <w:rPr>
                <w:rFonts w:ascii="Times New Roman" w:hAnsi="Times New Roman"/>
                <w:sz w:val="20"/>
              </w:rPr>
              <w:t>Т. Ганиева «Первое сентября».</w:t>
            </w:r>
          </w:p>
          <w:p w14:paraId="B1030000">
            <w:pPr>
              <w:widowControl w:val="0"/>
              <w:ind/>
              <w:rPr>
                <w:rFonts w:ascii="Times New Roman" w:hAnsi="Times New Roman"/>
                <w:sz w:val="20"/>
              </w:rPr>
            </w:pPr>
            <w:r>
              <w:rPr>
                <w:rFonts w:ascii="Times New Roman" w:hAnsi="Times New Roman"/>
                <w:sz w:val="20"/>
              </w:rPr>
              <w:t>«Будь честен» (из книги «Корни силы и духа»).</w:t>
            </w:r>
          </w:p>
          <w:p w14:paraId="B2030000">
            <w:pPr>
              <w:widowControl w:val="0"/>
              <w:ind/>
              <w:rPr>
                <w:rFonts w:ascii="Times New Roman" w:hAnsi="Times New Roman"/>
                <w:sz w:val="20"/>
              </w:rPr>
            </w:pPr>
            <w:r>
              <w:rPr>
                <w:rFonts w:ascii="Times New Roman" w:hAnsi="Times New Roman"/>
                <w:sz w:val="20"/>
              </w:rPr>
              <w:t xml:space="preserve">Г. Базекин </w:t>
            </w:r>
            <w:r>
              <w:rPr>
                <w:rFonts w:ascii="Times New Roman" w:hAnsi="Times New Roman"/>
                <w:sz w:val="20"/>
              </w:rPr>
              <w:t>«</w:t>
            </w:r>
            <w:r>
              <w:rPr>
                <w:rFonts w:ascii="Times New Roman" w:hAnsi="Times New Roman"/>
                <w:sz w:val="20"/>
              </w:rPr>
              <w:t>Пчела</w:t>
            </w:r>
            <w:r>
              <w:rPr>
                <w:rFonts w:ascii="Times New Roman" w:hAnsi="Times New Roman"/>
                <w:sz w:val="20"/>
              </w:rPr>
              <w:t>»</w:t>
            </w:r>
            <w:r>
              <w:rPr>
                <w:rFonts w:ascii="Times New Roman" w:hAnsi="Times New Roman"/>
                <w:sz w:val="20"/>
              </w:rPr>
              <w:t>.</w:t>
            </w:r>
          </w:p>
          <w:p w14:paraId="B3030000">
            <w:pPr>
              <w:widowControl w:val="0"/>
              <w:ind/>
              <w:rPr>
                <w:rFonts w:ascii="Times New Roman" w:hAnsi="Times New Roman"/>
                <w:sz w:val="20"/>
              </w:rPr>
            </w:pPr>
            <w:r>
              <w:rPr>
                <w:rFonts w:ascii="Times New Roman" w:hAnsi="Times New Roman"/>
                <w:sz w:val="20"/>
              </w:rPr>
              <w:t>Ф. Фаткуллина «Солнце»</w:t>
            </w:r>
            <w:r>
              <w:rPr>
                <w:rFonts w:ascii="Times New Roman" w:hAnsi="Times New Roman"/>
                <w:sz w:val="20"/>
              </w:rPr>
              <w:t>.</w:t>
            </w:r>
          </w:p>
          <w:p w14:paraId="B4030000">
            <w:pPr>
              <w:widowControl w:val="0"/>
              <w:ind/>
              <w:rPr>
                <w:rFonts w:ascii="Times New Roman" w:hAnsi="Times New Roman"/>
                <w:sz w:val="20"/>
              </w:rPr>
            </w:pPr>
            <w:r>
              <w:rPr>
                <w:rFonts w:ascii="Times New Roman" w:hAnsi="Times New Roman"/>
                <w:sz w:val="20"/>
              </w:rPr>
              <w:t>«С</w:t>
            </w:r>
            <w:r>
              <w:rPr>
                <w:rFonts w:ascii="Times New Roman" w:hAnsi="Times New Roman"/>
                <w:sz w:val="20"/>
              </w:rPr>
              <w:t>кворец</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r>
              <w:rPr>
                <w:rFonts w:ascii="Times New Roman" w:hAnsi="Times New Roman"/>
                <w:sz w:val="20"/>
              </w:rPr>
              <w:t xml:space="preserve">). </w:t>
            </w:r>
          </w:p>
          <w:p w14:paraId="B5030000">
            <w:pPr>
              <w:widowControl w:val="0"/>
              <w:ind/>
              <w:rPr>
                <w:rFonts w:ascii="Times New Roman" w:hAnsi="Times New Roman"/>
                <w:sz w:val="20"/>
              </w:rPr>
            </w:pPr>
            <w:r>
              <w:rPr>
                <w:rFonts w:ascii="Times New Roman" w:hAnsi="Times New Roman"/>
                <w:sz w:val="20"/>
              </w:rPr>
              <w:t xml:space="preserve">Р. Тимершин </w:t>
            </w:r>
            <w:r>
              <w:rPr>
                <w:rFonts w:ascii="Times New Roman" w:hAnsi="Times New Roman"/>
                <w:sz w:val="20"/>
              </w:rPr>
              <w:t>«</w:t>
            </w:r>
            <w:r>
              <w:rPr>
                <w:rFonts w:ascii="Times New Roman" w:hAnsi="Times New Roman"/>
                <w:sz w:val="20"/>
              </w:rPr>
              <w:t>Яблоня</w:t>
            </w:r>
            <w:r>
              <w:rPr>
                <w:rFonts w:ascii="Times New Roman" w:hAnsi="Times New Roman"/>
                <w:sz w:val="20"/>
              </w:rPr>
              <w:t>»</w:t>
            </w:r>
            <w:r>
              <w:rPr>
                <w:rFonts w:ascii="Times New Roman" w:hAnsi="Times New Roman"/>
                <w:sz w:val="20"/>
              </w:rPr>
              <w:t>.</w:t>
            </w:r>
          </w:p>
          <w:p w14:paraId="B6030000">
            <w:pPr>
              <w:widowControl w:val="0"/>
              <w:ind/>
              <w:rPr>
                <w:rFonts w:ascii="Times New Roman" w:hAnsi="Times New Roman"/>
                <w:sz w:val="20"/>
              </w:rPr>
            </w:pPr>
          </w:p>
          <w:p w14:paraId="B7030000">
            <w:pPr>
              <w:widowControl w:val="0"/>
              <w:ind/>
              <w:rPr>
                <w:rFonts w:ascii="Times New Roman" w:hAnsi="Times New Roman"/>
                <w:sz w:val="20"/>
              </w:rPr>
            </w:pPr>
            <w:r>
              <w:rPr>
                <w:rFonts w:ascii="Times New Roman" w:hAnsi="Times New Roman"/>
                <w:sz w:val="20"/>
              </w:rPr>
              <w:t>Имя числительное</w:t>
            </w:r>
          </w:p>
        </w:tc>
        <w:tc>
          <w:tcPr>
            <w:tcW w:type="dxa" w:w="6662"/>
          </w:tcPr>
          <w:p w14:paraId="B8030000">
            <w:pPr>
              <w:widowControl w:val="0"/>
              <w:ind/>
              <w:rPr>
                <w:rFonts w:ascii="Times New Roman" w:hAnsi="Times New Roman"/>
                <w:sz w:val="20"/>
              </w:rPr>
            </w:pPr>
            <w:r>
              <w:rPr>
                <w:rFonts w:ascii="Times New Roman" w:hAnsi="Times New Roman"/>
                <w:sz w:val="20"/>
              </w:rPr>
              <w:t>Индивидуальная работа: пересказ основного содержания прочитанного текста.</w:t>
            </w:r>
          </w:p>
          <w:p w14:paraId="B9030000">
            <w:pPr>
              <w:widowControl w:val="0"/>
              <w:ind/>
              <w:rPr>
                <w:rFonts w:ascii="Times New Roman" w:hAnsi="Times New Roman"/>
                <w:sz w:val="20"/>
              </w:rPr>
            </w:pPr>
            <w:r>
              <w:rPr>
                <w:rFonts w:ascii="Times New Roman" w:hAnsi="Times New Roman"/>
                <w:sz w:val="20"/>
              </w:rPr>
              <w:t>Коллективная работа: списывание текста и выписывание из него незнакомых слов, словосочетаний, предложений и поиск незнакомых слов и словосочетаний в словаре.</w:t>
            </w:r>
          </w:p>
          <w:p w14:paraId="BA03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имен числительных</w:t>
            </w:r>
          </w:p>
        </w:tc>
      </w:tr>
      <w:tr>
        <w:tc>
          <w:tcPr>
            <w:tcW w:type="dxa" w:w="2802"/>
            <w:gridSpan w:val="1"/>
            <w:vMerge w:val="continue"/>
          </w:tcPr>
          <w:p/>
        </w:tc>
        <w:tc>
          <w:tcPr>
            <w:tcW w:type="dxa" w:w="4252"/>
          </w:tcPr>
          <w:p w14:paraId="BB030000">
            <w:pPr>
              <w:widowControl w:val="0"/>
              <w:ind/>
              <w:rPr>
                <w:rFonts w:ascii="Times New Roman" w:hAnsi="Times New Roman"/>
                <w:i w:val="1"/>
                <w:sz w:val="20"/>
              </w:rPr>
            </w:pPr>
            <w:r>
              <w:rPr>
                <w:rFonts w:ascii="Times New Roman" w:hAnsi="Times New Roman"/>
                <w:i w:val="1"/>
                <w:sz w:val="20"/>
              </w:rPr>
              <w:t>Картины осени</w:t>
            </w:r>
          </w:p>
          <w:p w14:paraId="BC030000">
            <w:pPr>
              <w:widowControl w:val="0"/>
              <w:ind/>
              <w:rPr>
                <w:rFonts w:ascii="Times New Roman" w:hAnsi="Times New Roman"/>
                <w:sz w:val="20"/>
              </w:rPr>
            </w:pPr>
            <w:r>
              <w:rPr>
                <w:rFonts w:ascii="Times New Roman" w:hAnsi="Times New Roman"/>
                <w:sz w:val="20"/>
              </w:rPr>
              <w:t>Тексты:</w:t>
            </w:r>
          </w:p>
          <w:p w14:paraId="BD030000">
            <w:pPr>
              <w:widowControl w:val="0"/>
              <w:ind/>
              <w:rPr>
                <w:rFonts w:ascii="Times New Roman" w:hAnsi="Times New Roman"/>
                <w:sz w:val="20"/>
              </w:rPr>
            </w:pPr>
            <w:r>
              <w:rPr>
                <w:rFonts w:ascii="Times New Roman" w:hAnsi="Times New Roman"/>
                <w:sz w:val="20"/>
              </w:rPr>
              <w:t>С. Аксаков «Лебедь».</w:t>
            </w:r>
          </w:p>
          <w:p w14:paraId="BE030000">
            <w:pPr>
              <w:widowControl w:val="0"/>
              <w:ind/>
              <w:rPr>
                <w:rFonts w:ascii="Times New Roman" w:hAnsi="Times New Roman"/>
                <w:sz w:val="20"/>
              </w:rPr>
            </w:pPr>
            <w:r>
              <w:rPr>
                <w:rFonts w:ascii="Times New Roman" w:hAnsi="Times New Roman"/>
                <w:sz w:val="20"/>
              </w:rPr>
              <w:t>Г. Якупова «Октябрь».</w:t>
            </w:r>
          </w:p>
          <w:p w14:paraId="BF030000">
            <w:pPr>
              <w:widowControl w:val="0"/>
              <w:ind/>
              <w:rPr>
                <w:rFonts w:ascii="Times New Roman" w:hAnsi="Times New Roman"/>
                <w:sz w:val="20"/>
              </w:rPr>
            </w:pPr>
            <w:r>
              <w:rPr>
                <w:rFonts w:ascii="Times New Roman" w:hAnsi="Times New Roman"/>
                <w:sz w:val="20"/>
              </w:rPr>
              <w:t>Р. Низамов «Картины осени».</w:t>
            </w:r>
          </w:p>
          <w:p w14:paraId="C0030000">
            <w:pPr>
              <w:widowControl w:val="0"/>
              <w:ind/>
              <w:rPr>
                <w:rFonts w:ascii="Times New Roman" w:hAnsi="Times New Roman"/>
                <w:sz w:val="20"/>
              </w:rPr>
            </w:pPr>
            <w:r>
              <w:rPr>
                <w:rFonts w:ascii="Times New Roman" w:hAnsi="Times New Roman"/>
                <w:sz w:val="20"/>
              </w:rPr>
              <w:t>К. Киньябулатова «Когда пришла осень».</w:t>
            </w:r>
          </w:p>
          <w:p w14:paraId="C1030000">
            <w:pPr>
              <w:widowControl w:val="0"/>
              <w:ind/>
              <w:rPr>
                <w:rFonts w:ascii="Times New Roman" w:hAnsi="Times New Roman"/>
                <w:sz w:val="20"/>
              </w:rPr>
            </w:pPr>
            <w:r>
              <w:rPr>
                <w:rFonts w:ascii="Times New Roman" w:hAnsi="Times New Roman"/>
                <w:sz w:val="20"/>
              </w:rPr>
              <w:t>М. Горький «Любите книгу».</w:t>
            </w:r>
          </w:p>
          <w:p w14:paraId="C2030000">
            <w:pPr>
              <w:widowControl w:val="0"/>
              <w:ind/>
              <w:rPr>
                <w:rFonts w:ascii="Times New Roman" w:hAnsi="Times New Roman"/>
                <w:sz w:val="20"/>
              </w:rPr>
            </w:pPr>
          </w:p>
          <w:p w14:paraId="C3030000">
            <w:pPr>
              <w:widowControl w:val="0"/>
              <w:ind/>
              <w:rPr>
                <w:rFonts w:ascii="Times New Roman" w:hAnsi="Times New Roman"/>
                <w:sz w:val="20"/>
              </w:rPr>
            </w:pPr>
            <w:r>
              <w:rPr>
                <w:rFonts w:ascii="Times New Roman" w:hAnsi="Times New Roman"/>
                <w:sz w:val="20"/>
              </w:rPr>
              <w:t>Простые и сложные числительные</w:t>
            </w:r>
          </w:p>
        </w:tc>
        <w:tc>
          <w:tcPr>
            <w:tcW w:type="dxa" w:w="6662"/>
          </w:tcPr>
          <w:p w14:paraId="C4030000">
            <w:pPr>
              <w:widowControl w:val="0"/>
              <w:ind/>
              <w:rPr>
                <w:rFonts w:ascii="Times New Roman" w:hAnsi="Times New Roman"/>
                <w:sz w:val="20"/>
              </w:rPr>
            </w:pPr>
            <w:r>
              <w:rPr>
                <w:rFonts w:ascii="Times New Roman" w:hAnsi="Times New Roman"/>
                <w:sz w:val="20"/>
              </w:rPr>
              <w:t>Практическая работа: работа по тексту, различение простых и сложных числительных.</w:t>
            </w:r>
          </w:p>
          <w:p w14:paraId="C5030000">
            <w:pPr>
              <w:widowControl w:val="0"/>
              <w:ind/>
              <w:rPr>
                <w:rFonts w:ascii="Times New Roman" w:hAnsi="Times New Roman"/>
                <w:sz w:val="20"/>
              </w:rPr>
            </w:pPr>
            <w:r>
              <w:rPr>
                <w:rFonts w:ascii="Times New Roman" w:hAnsi="Times New Roman"/>
                <w:sz w:val="20"/>
              </w:rPr>
              <w:t>Парная работа: составление текстов по сюжетным картинам с использованием новых слов и словосочетаний</w:t>
            </w:r>
          </w:p>
        </w:tc>
      </w:tr>
      <w:tr>
        <w:tc>
          <w:tcPr>
            <w:tcW w:type="dxa" w:w="2802"/>
            <w:vMerge w:val="restart"/>
          </w:tcPr>
          <w:p w14:paraId="C6030000">
            <w:pPr>
              <w:widowControl w:val="0"/>
              <w:ind/>
              <w:rPr>
                <w:rFonts w:ascii="Times New Roman" w:hAnsi="Times New Roman"/>
                <w:sz w:val="20"/>
              </w:rPr>
            </w:pPr>
            <w:r>
              <w:rPr>
                <w:rFonts w:ascii="Times New Roman" w:hAnsi="Times New Roman"/>
                <w:sz w:val="20"/>
              </w:rPr>
              <w:t>Знай цену дружбы!</w:t>
            </w:r>
          </w:p>
          <w:p w14:paraId="C7030000">
            <w:pPr>
              <w:widowControl w:val="0"/>
              <w:ind/>
              <w:rPr>
                <w:rFonts w:ascii="Times New Roman" w:hAnsi="Times New Roman"/>
                <w:sz w:val="20"/>
              </w:rPr>
            </w:pPr>
            <w:r>
              <w:rPr>
                <w:rFonts w:ascii="Times New Roman" w:hAnsi="Times New Roman"/>
                <w:sz w:val="20"/>
              </w:rPr>
              <w:t>(16 ч.)</w:t>
            </w:r>
          </w:p>
        </w:tc>
        <w:tc>
          <w:tcPr>
            <w:tcW w:type="dxa" w:w="4252"/>
          </w:tcPr>
          <w:p w14:paraId="C8030000">
            <w:pPr>
              <w:widowControl w:val="0"/>
              <w:ind/>
              <w:rPr>
                <w:rFonts w:ascii="Times New Roman" w:hAnsi="Times New Roman"/>
                <w:i w:val="1"/>
                <w:sz w:val="20"/>
              </w:rPr>
            </w:pPr>
            <w:r>
              <w:rPr>
                <w:rFonts w:ascii="Times New Roman" w:hAnsi="Times New Roman"/>
                <w:i w:val="1"/>
                <w:sz w:val="20"/>
              </w:rPr>
              <w:t>Дружба</w:t>
            </w:r>
          </w:p>
          <w:p w14:paraId="C9030000">
            <w:pPr>
              <w:widowControl w:val="0"/>
              <w:ind/>
              <w:rPr>
                <w:rFonts w:ascii="Times New Roman" w:hAnsi="Times New Roman"/>
                <w:i w:val="1"/>
                <w:sz w:val="20"/>
              </w:rPr>
            </w:pPr>
            <w:r>
              <w:rPr>
                <w:rFonts w:ascii="Times New Roman" w:hAnsi="Times New Roman"/>
                <w:sz w:val="20"/>
              </w:rPr>
              <w:t>Тексты:</w:t>
            </w:r>
          </w:p>
          <w:p w14:paraId="CA030000">
            <w:pPr>
              <w:widowControl w:val="0"/>
              <w:ind/>
              <w:rPr>
                <w:rFonts w:ascii="Times New Roman" w:hAnsi="Times New Roman"/>
                <w:sz w:val="20"/>
              </w:rPr>
            </w:pPr>
            <w:r>
              <w:rPr>
                <w:rFonts w:ascii="Times New Roman" w:hAnsi="Times New Roman"/>
                <w:sz w:val="20"/>
              </w:rPr>
              <w:t>Р. Бикбаев «Дружба познается в беде».</w:t>
            </w:r>
          </w:p>
          <w:p w14:paraId="CB030000">
            <w:pPr>
              <w:widowControl w:val="0"/>
              <w:ind/>
              <w:rPr>
                <w:rFonts w:ascii="Times New Roman" w:hAnsi="Times New Roman"/>
                <w:sz w:val="20"/>
              </w:rPr>
            </w:pPr>
            <w:r>
              <w:rPr>
                <w:rFonts w:ascii="Times New Roman" w:hAnsi="Times New Roman"/>
                <w:sz w:val="20"/>
              </w:rPr>
              <w:t xml:space="preserve">«Вас пригласили в гости» (из книги «Тысяча советов для девочек»). </w:t>
            </w:r>
          </w:p>
          <w:p w14:paraId="CC030000">
            <w:pPr>
              <w:widowControl w:val="0"/>
              <w:ind/>
              <w:rPr>
                <w:rFonts w:ascii="Times New Roman" w:hAnsi="Times New Roman"/>
                <w:sz w:val="20"/>
              </w:rPr>
            </w:pPr>
          </w:p>
          <w:p w14:paraId="CD030000">
            <w:pPr>
              <w:widowControl w:val="0"/>
              <w:ind/>
              <w:rPr>
                <w:rFonts w:ascii="Times New Roman" w:hAnsi="Times New Roman"/>
                <w:i w:val="1"/>
                <w:sz w:val="20"/>
              </w:rPr>
            </w:pPr>
            <w:r>
              <w:rPr>
                <w:rFonts w:ascii="Times New Roman" w:hAnsi="Times New Roman"/>
                <w:sz w:val="20"/>
              </w:rPr>
              <w:t>Разряды имен числительных по значению: количественные числительные</w:t>
            </w:r>
          </w:p>
        </w:tc>
        <w:tc>
          <w:tcPr>
            <w:tcW w:type="dxa" w:w="6662"/>
          </w:tcPr>
          <w:p w14:paraId="CE030000">
            <w:pPr>
              <w:widowControl w:val="0"/>
              <w:ind/>
              <w:rPr>
                <w:rFonts w:ascii="Times New Roman" w:hAnsi="Times New Roman"/>
                <w:sz w:val="20"/>
              </w:rPr>
            </w:pPr>
            <w:r>
              <w:rPr>
                <w:rFonts w:ascii="Times New Roman" w:hAnsi="Times New Roman"/>
                <w:sz w:val="20"/>
              </w:rPr>
              <w:t>Индивидуальная работа: написание электронного сообщения другу (подруге) личного характера, соблюдая речевой этикет.</w:t>
            </w:r>
          </w:p>
          <w:p w14:paraId="CF030000">
            <w:pPr>
              <w:widowControl w:val="0"/>
              <w:ind/>
              <w:rPr>
                <w:rFonts w:ascii="Times New Roman" w:hAnsi="Times New Roman"/>
                <w:sz w:val="20"/>
              </w:rPr>
            </w:pPr>
            <w:r>
              <w:rPr>
                <w:rFonts w:ascii="Times New Roman" w:hAnsi="Times New Roman"/>
                <w:sz w:val="20"/>
              </w:rPr>
              <w:t xml:space="preserve">Практическая работа: чтение текста </w:t>
            </w:r>
            <w:r>
              <w:rPr>
                <w:rFonts w:ascii="Times New Roman" w:hAnsi="Times New Roman"/>
                <w:sz w:val="20"/>
              </w:rPr>
              <w:t>«Вас пригласили в гости» (из книги «Тысяча советов для девочек»), определение разряда имен числительных (в рамках изученного).</w:t>
            </w:r>
          </w:p>
          <w:p w14:paraId="D0030000">
            <w:pPr>
              <w:widowControl w:val="0"/>
              <w:ind/>
              <w:rPr>
                <w:rFonts w:ascii="Times New Roman" w:hAnsi="Times New Roman"/>
                <w:sz w:val="20"/>
              </w:rPr>
            </w:pPr>
            <w:r>
              <w:rPr>
                <w:rFonts w:ascii="Times New Roman" w:hAnsi="Times New Roman"/>
                <w:sz w:val="20"/>
              </w:rPr>
              <w:t>Беседа на тему: «В дружбе народов – единство России!»</w:t>
            </w:r>
            <w:r>
              <w:rPr>
                <w:rFonts w:ascii="Times New Roman" w:hAnsi="Times New Roman"/>
                <w:sz w:val="20"/>
              </w:rPr>
              <w:t xml:space="preserve"> Применение правил орфографии и пунктуации на письме (в рамках изученного)</w:t>
            </w:r>
          </w:p>
        </w:tc>
      </w:tr>
      <w:tr>
        <w:tc>
          <w:tcPr>
            <w:tcW w:type="dxa" w:w="2802"/>
            <w:gridSpan w:val="1"/>
            <w:vMerge w:val="continue"/>
          </w:tcPr>
          <w:p/>
        </w:tc>
        <w:tc>
          <w:tcPr>
            <w:tcW w:type="dxa" w:w="4252"/>
          </w:tcPr>
          <w:p w14:paraId="D1030000">
            <w:pPr>
              <w:widowControl w:val="0"/>
              <w:ind/>
              <w:rPr>
                <w:rFonts w:ascii="Times New Roman" w:hAnsi="Times New Roman"/>
                <w:i w:val="1"/>
                <w:sz w:val="20"/>
              </w:rPr>
            </w:pPr>
            <w:r>
              <w:rPr>
                <w:rFonts w:ascii="Times New Roman" w:hAnsi="Times New Roman"/>
                <w:i w:val="1"/>
                <w:sz w:val="20"/>
              </w:rPr>
              <w:t>Мои друзья</w:t>
            </w:r>
          </w:p>
          <w:p w14:paraId="D2030000">
            <w:pPr>
              <w:widowControl w:val="0"/>
              <w:ind/>
              <w:rPr>
                <w:rFonts w:ascii="Times New Roman" w:hAnsi="Times New Roman"/>
                <w:i w:val="1"/>
                <w:sz w:val="20"/>
              </w:rPr>
            </w:pPr>
            <w:r>
              <w:rPr>
                <w:rFonts w:ascii="Times New Roman" w:hAnsi="Times New Roman"/>
                <w:sz w:val="20"/>
              </w:rPr>
              <w:t>Тексты:</w:t>
            </w:r>
          </w:p>
          <w:p w14:paraId="D3030000">
            <w:pPr>
              <w:widowControl w:val="0"/>
              <w:ind/>
              <w:rPr>
                <w:rFonts w:ascii="Times New Roman" w:hAnsi="Times New Roman"/>
                <w:sz w:val="20"/>
              </w:rPr>
            </w:pPr>
            <w:r>
              <w:rPr>
                <w:rFonts w:ascii="Times New Roman" w:hAnsi="Times New Roman"/>
                <w:sz w:val="20"/>
              </w:rPr>
              <w:t>Д. Фатихова «Кто друг?».</w:t>
            </w:r>
          </w:p>
          <w:p w14:paraId="D4030000">
            <w:pPr>
              <w:widowControl w:val="0"/>
              <w:ind/>
              <w:rPr>
                <w:rFonts w:ascii="Times New Roman" w:hAnsi="Times New Roman"/>
                <w:sz w:val="20"/>
              </w:rPr>
            </w:pPr>
            <w:r>
              <w:rPr>
                <w:rFonts w:ascii="Times New Roman" w:hAnsi="Times New Roman"/>
                <w:sz w:val="20"/>
              </w:rPr>
              <w:t>А. Ягафарова «С дружбой не шутят».</w:t>
            </w:r>
          </w:p>
          <w:p w14:paraId="D5030000">
            <w:pPr>
              <w:widowControl w:val="0"/>
              <w:ind/>
              <w:rPr>
                <w:rFonts w:ascii="Times New Roman" w:hAnsi="Times New Roman"/>
                <w:sz w:val="20"/>
              </w:rPr>
            </w:pPr>
            <w:r>
              <w:rPr>
                <w:rFonts w:ascii="Times New Roman" w:hAnsi="Times New Roman"/>
                <w:sz w:val="20"/>
              </w:rPr>
              <w:t>Р. Ураксина «Башкортостан».</w:t>
            </w:r>
          </w:p>
          <w:p w14:paraId="D6030000">
            <w:pPr>
              <w:widowControl w:val="0"/>
              <w:ind/>
              <w:rPr>
                <w:rFonts w:ascii="Times New Roman" w:hAnsi="Times New Roman"/>
                <w:sz w:val="20"/>
              </w:rPr>
            </w:pPr>
          </w:p>
          <w:p w14:paraId="D7030000">
            <w:pPr>
              <w:widowControl w:val="0"/>
              <w:ind/>
              <w:rPr>
                <w:rFonts w:ascii="Times New Roman" w:hAnsi="Times New Roman"/>
                <w:i w:val="1"/>
                <w:sz w:val="20"/>
              </w:rPr>
            </w:pPr>
            <w:r>
              <w:rPr>
                <w:rFonts w:ascii="Times New Roman" w:hAnsi="Times New Roman"/>
                <w:sz w:val="20"/>
              </w:rPr>
              <w:t>Порядковые числительные</w:t>
            </w:r>
          </w:p>
        </w:tc>
        <w:tc>
          <w:tcPr>
            <w:tcW w:type="dxa" w:w="6662"/>
          </w:tcPr>
          <w:p w14:paraId="D8030000">
            <w:pPr>
              <w:widowControl w:val="0"/>
              <w:ind/>
              <w:rPr>
                <w:rFonts w:ascii="Times New Roman" w:hAnsi="Times New Roman"/>
                <w:sz w:val="20"/>
              </w:rPr>
            </w:pPr>
            <w:r>
              <w:rPr>
                <w:rFonts w:ascii="Times New Roman" w:hAnsi="Times New Roman"/>
                <w:sz w:val="20"/>
              </w:rPr>
              <w:t>Беседа о</w:t>
            </w:r>
            <w:r>
              <w:rPr>
                <w:rFonts w:ascii="Times New Roman" w:hAnsi="Times New Roman"/>
                <w:sz w:val="20"/>
              </w:rPr>
              <w:t xml:space="preserve"> сохранении дружеских отношений между людьми, о большом значении настоящей дружбы.</w:t>
            </w:r>
          </w:p>
          <w:p w14:paraId="D903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порядковых числительных</w:t>
            </w:r>
          </w:p>
        </w:tc>
      </w:tr>
      <w:tr>
        <w:tc>
          <w:tcPr>
            <w:tcW w:type="dxa" w:w="2802"/>
            <w:gridSpan w:val="1"/>
            <w:vMerge w:val="continue"/>
          </w:tcPr>
          <w:p/>
        </w:tc>
        <w:tc>
          <w:tcPr>
            <w:tcW w:type="dxa" w:w="4252"/>
          </w:tcPr>
          <w:p w14:paraId="DA030000">
            <w:pPr>
              <w:widowControl w:val="0"/>
              <w:ind/>
              <w:rPr>
                <w:rFonts w:ascii="Times New Roman" w:hAnsi="Times New Roman"/>
                <w:i w:val="1"/>
                <w:sz w:val="20"/>
              </w:rPr>
            </w:pPr>
            <w:r>
              <w:rPr>
                <w:rFonts w:ascii="Times New Roman" w:hAnsi="Times New Roman"/>
                <w:i w:val="1"/>
                <w:sz w:val="20"/>
              </w:rPr>
              <w:t>Развитие речи</w:t>
            </w:r>
          </w:p>
          <w:p w14:paraId="DB030000">
            <w:pPr>
              <w:widowControl w:val="0"/>
              <w:ind/>
              <w:rPr>
                <w:rFonts w:ascii="Times New Roman" w:hAnsi="Times New Roman"/>
                <w:sz w:val="20"/>
              </w:rPr>
            </w:pPr>
            <w:r>
              <w:rPr>
                <w:rFonts w:ascii="Times New Roman" w:hAnsi="Times New Roman"/>
                <w:sz w:val="20"/>
              </w:rPr>
              <w:t>О. Богаевская «Гости (День рождения)»</w:t>
            </w:r>
            <w:r>
              <w:rPr>
                <w:rFonts w:ascii="Times New Roman" w:hAnsi="Times New Roman"/>
                <w:sz w:val="20"/>
              </w:rPr>
              <w:t xml:space="preserve"> (картина)</w:t>
            </w:r>
          </w:p>
          <w:p w14:paraId="DC030000">
            <w:pPr>
              <w:widowControl w:val="0"/>
              <w:ind/>
              <w:rPr>
                <w:rFonts w:ascii="Times New Roman" w:hAnsi="Times New Roman"/>
                <w:i w:val="1"/>
                <w:sz w:val="20"/>
              </w:rPr>
            </w:pPr>
          </w:p>
        </w:tc>
        <w:tc>
          <w:tcPr>
            <w:tcW w:type="dxa" w:w="6662"/>
          </w:tcPr>
          <w:p w14:paraId="DD03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DE03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DF03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w:t>
            </w:r>
          </w:p>
          <w:p w14:paraId="E003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E103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13716"/>
            <w:gridSpan w:val="3"/>
          </w:tcPr>
          <w:p w14:paraId="E2030000">
            <w:pPr>
              <w:widowControl w:val="0"/>
              <w:ind/>
              <w:jc w:val="center"/>
              <w:rPr>
                <w:rFonts w:ascii="Times New Roman" w:hAnsi="Times New Roman"/>
                <w:sz w:val="20"/>
              </w:rPr>
            </w:pPr>
            <w:r>
              <w:rPr>
                <w:rFonts w:ascii="Times New Roman" w:hAnsi="Times New Roman"/>
                <w:sz w:val="20"/>
              </w:rPr>
              <w:t>Башкортостан – край родной (</w:t>
            </w:r>
            <w:r>
              <w:rPr>
                <w:rFonts w:ascii="Times New Roman" w:hAnsi="Times New Roman"/>
                <w:sz w:val="20"/>
              </w:rPr>
              <w:t>17</w:t>
            </w:r>
            <w:r>
              <w:rPr>
                <w:rFonts w:ascii="Times New Roman" w:hAnsi="Times New Roman"/>
                <w:sz w:val="20"/>
              </w:rPr>
              <w:t xml:space="preserve"> ч.)</w:t>
            </w:r>
          </w:p>
        </w:tc>
      </w:tr>
      <w:tr>
        <w:tc>
          <w:tcPr>
            <w:tcW w:type="dxa" w:w="2802"/>
            <w:vMerge w:val="restart"/>
          </w:tcPr>
          <w:p w14:paraId="E3030000">
            <w:pPr>
              <w:widowControl w:val="0"/>
              <w:ind/>
              <w:rPr>
                <w:rFonts w:ascii="Times New Roman" w:hAnsi="Times New Roman"/>
                <w:sz w:val="20"/>
              </w:rPr>
            </w:pPr>
            <w:r>
              <w:rPr>
                <w:rFonts w:ascii="Times New Roman" w:hAnsi="Times New Roman"/>
                <w:sz w:val="20"/>
              </w:rPr>
              <w:t xml:space="preserve">По </w:t>
            </w:r>
            <w:r>
              <w:rPr>
                <w:rFonts w:ascii="Times New Roman" w:hAnsi="Times New Roman"/>
                <w:sz w:val="20"/>
              </w:rPr>
              <w:t>земле Башкортостана</w:t>
            </w:r>
          </w:p>
          <w:p w14:paraId="E4030000">
            <w:pPr>
              <w:widowControl w:val="0"/>
              <w:ind/>
              <w:rPr>
                <w:rFonts w:ascii="Times New Roman" w:hAnsi="Times New Roman"/>
                <w:sz w:val="20"/>
              </w:rPr>
            </w:pPr>
            <w:r>
              <w:rPr>
                <w:rFonts w:ascii="Times New Roman" w:hAnsi="Times New Roman"/>
                <w:sz w:val="20"/>
              </w:rPr>
              <w:t>(17 ч.)</w:t>
            </w:r>
          </w:p>
        </w:tc>
        <w:tc>
          <w:tcPr>
            <w:tcW w:type="dxa" w:w="4252"/>
          </w:tcPr>
          <w:p w14:paraId="E5030000">
            <w:pPr>
              <w:widowControl w:val="0"/>
              <w:ind/>
              <w:rPr>
                <w:rFonts w:ascii="Times New Roman" w:hAnsi="Times New Roman"/>
                <w:i w:val="1"/>
                <w:sz w:val="20"/>
              </w:rPr>
            </w:pPr>
            <w:r>
              <w:rPr>
                <w:rFonts w:ascii="Times New Roman" w:hAnsi="Times New Roman"/>
                <w:i w:val="1"/>
                <w:sz w:val="20"/>
              </w:rPr>
              <w:t>Моя Родина</w:t>
            </w:r>
          </w:p>
          <w:p w14:paraId="E6030000">
            <w:pPr>
              <w:widowControl w:val="0"/>
              <w:ind/>
              <w:rPr>
                <w:rFonts w:ascii="Times New Roman" w:hAnsi="Times New Roman"/>
                <w:sz w:val="20"/>
              </w:rPr>
            </w:pPr>
            <w:r>
              <w:rPr>
                <w:rFonts w:ascii="Times New Roman" w:hAnsi="Times New Roman"/>
                <w:sz w:val="20"/>
              </w:rPr>
              <w:t>А. Филиппов «Отчизна».</w:t>
            </w:r>
          </w:p>
          <w:p w14:paraId="E7030000">
            <w:pPr>
              <w:widowControl w:val="0"/>
              <w:ind/>
              <w:rPr>
                <w:rFonts w:ascii="Times New Roman" w:hAnsi="Times New Roman"/>
                <w:sz w:val="20"/>
              </w:rPr>
            </w:pPr>
            <w:r>
              <w:rPr>
                <w:rFonts w:ascii="Times New Roman" w:hAnsi="Times New Roman"/>
                <w:sz w:val="20"/>
              </w:rPr>
              <w:t>Ф. Мухаметьянов «Человек краса страны».</w:t>
            </w:r>
          </w:p>
          <w:p w14:paraId="E8030000">
            <w:pPr>
              <w:widowControl w:val="0"/>
              <w:ind/>
              <w:rPr>
                <w:rFonts w:ascii="Times New Roman" w:hAnsi="Times New Roman"/>
                <w:sz w:val="20"/>
              </w:rPr>
            </w:pPr>
            <w:r>
              <w:rPr>
                <w:rFonts w:ascii="Times New Roman" w:hAnsi="Times New Roman"/>
                <w:sz w:val="20"/>
              </w:rPr>
              <w:t>Р. Бикбаев</w:t>
            </w:r>
            <w:r>
              <w:rPr>
                <w:rFonts w:ascii="Times New Roman" w:hAnsi="Times New Roman"/>
                <w:sz w:val="20"/>
              </w:rPr>
              <w:t xml:space="preserve"> </w:t>
            </w:r>
            <w:r>
              <w:rPr>
                <w:rFonts w:ascii="Times New Roman" w:hAnsi="Times New Roman"/>
                <w:sz w:val="20"/>
              </w:rPr>
              <w:t>«Памятник Салавату Юлаеву»</w:t>
            </w:r>
            <w:r>
              <w:rPr>
                <w:rFonts w:ascii="Times New Roman" w:hAnsi="Times New Roman"/>
                <w:sz w:val="20"/>
              </w:rPr>
              <w:t>.</w:t>
            </w:r>
          </w:p>
          <w:p w14:paraId="E9030000">
            <w:pPr>
              <w:widowControl w:val="0"/>
              <w:ind/>
              <w:rPr>
                <w:rFonts w:ascii="Times New Roman" w:hAnsi="Times New Roman"/>
                <w:sz w:val="20"/>
              </w:rPr>
            </w:pPr>
            <w:r>
              <w:rPr>
                <w:rFonts w:ascii="Times New Roman" w:hAnsi="Times New Roman"/>
                <w:sz w:val="20"/>
              </w:rPr>
              <w:t>В. Меос «Туман в горах. Белоретский район».</w:t>
            </w:r>
          </w:p>
          <w:p w14:paraId="EA030000">
            <w:pPr>
              <w:widowControl w:val="0"/>
              <w:ind/>
              <w:rPr>
                <w:rFonts w:ascii="Times New Roman" w:hAnsi="Times New Roman"/>
                <w:sz w:val="20"/>
              </w:rPr>
            </w:pPr>
            <w:r>
              <w:rPr>
                <w:rFonts w:ascii="Times New Roman" w:hAnsi="Times New Roman"/>
                <w:sz w:val="20"/>
              </w:rPr>
              <w:t>В. Дмитриев «Береза».</w:t>
            </w:r>
          </w:p>
          <w:p w14:paraId="EB030000">
            <w:pPr>
              <w:widowControl w:val="0"/>
              <w:ind/>
              <w:rPr>
                <w:rFonts w:ascii="Times New Roman" w:hAnsi="Times New Roman"/>
                <w:sz w:val="20"/>
              </w:rPr>
            </w:pPr>
          </w:p>
          <w:p w14:paraId="EC030000">
            <w:pPr>
              <w:widowControl w:val="0"/>
              <w:ind/>
              <w:rPr>
                <w:rFonts w:ascii="Times New Roman" w:hAnsi="Times New Roman"/>
                <w:sz w:val="20"/>
              </w:rPr>
            </w:pPr>
            <w:r>
              <w:rPr>
                <w:rFonts w:ascii="Times New Roman" w:hAnsi="Times New Roman"/>
                <w:sz w:val="20"/>
              </w:rPr>
              <w:t>Собирательные числительные</w:t>
            </w:r>
          </w:p>
        </w:tc>
        <w:tc>
          <w:tcPr>
            <w:tcW w:type="dxa" w:w="6662"/>
          </w:tcPr>
          <w:p w14:paraId="ED03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собирательных числительных.</w:t>
            </w:r>
          </w:p>
          <w:p w14:paraId="EE030000">
            <w:pPr>
              <w:widowControl w:val="0"/>
              <w:ind/>
              <w:rPr>
                <w:rFonts w:ascii="Times New Roman" w:hAnsi="Times New Roman"/>
                <w:sz w:val="20"/>
              </w:rPr>
            </w:pPr>
            <w:r>
              <w:rPr>
                <w:rFonts w:ascii="Times New Roman" w:hAnsi="Times New Roman"/>
                <w:sz w:val="20"/>
              </w:rPr>
              <w:t>Индивидуальная работа: чтение и перевод текста</w:t>
            </w:r>
            <w:r>
              <w:rPr>
                <w:rFonts w:ascii="Times New Roman" w:hAnsi="Times New Roman"/>
                <w:sz w:val="20"/>
              </w:rPr>
              <w:t xml:space="preserve"> В. Дмитриева «Береза» и</w:t>
            </w:r>
            <w:r>
              <w:rPr>
                <w:rFonts w:ascii="Times New Roman" w:hAnsi="Times New Roman"/>
                <w:sz w:val="20"/>
              </w:rPr>
              <w:t xml:space="preserve"> в</w:t>
            </w:r>
            <w:r>
              <w:rPr>
                <w:rFonts w:ascii="Times New Roman" w:hAnsi="Times New Roman"/>
                <w:sz w:val="20"/>
              </w:rPr>
              <w:t>ыделение структурных особенностей текста. Умение составить план по прочитанному тексту</w:t>
            </w:r>
          </w:p>
        </w:tc>
      </w:tr>
      <w:tr>
        <w:tc>
          <w:tcPr>
            <w:tcW w:type="dxa" w:w="2802"/>
            <w:gridSpan w:val="1"/>
            <w:vMerge w:val="continue"/>
          </w:tcPr>
          <w:p/>
        </w:tc>
        <w:tc>
          <w:tcPr>
            <w:tcW w:type="dxa" w:w="4252"/>
          </w:tcPr>
          <w:p w14:paraId="EF030000">
            <w:pPr>
              <w:widowControl w:val="0"/>
              <w:ind/>
              <w:rPr>
                <w:rFonts w:ascii="Times New Roman" w:hAnsi="Times New Roman"/>
                <w:i w:val="1"/>
                <w:sz w:val="20"/>
              </w:rPr>
            </w:pPr>
            <w:r>
              <w:rPr>
                <w:rFonts w:ascii="Times New Roman" w:hAnsi="Times New Roman"/>
                <w:i w:val="1"/>
                <w:sz w:val="20"/>
              </w:rPr>
              <w:t>Мой Башкортостан</w:t>
            </w:r>
          </w:p>
          <w:p w14:paraId="F0030000">
            <w:pPr>
              <w:widowControl w:val="0"/>
              <w:ind/>
              <w:rPr>
                <w:rFonts w:ascii="Times New Roman" w:hAnsi="Times New Roman"/>
                <w:i w:val="1"/>
                <w:sz w:val="20"/>
              </w:rPr>
            </w:pPr>
            <w:r>
              <w:rPr>
                <w:rFonts w:ascii="Times New Roman" w:hAnsi="Times New Roman"/>
                <w:sz w:val="20"/>
              </w:rPr>
              <w:t>Тексты:</w:t>
            </w:r>
          </w:p>
          <w:p w14:paraId="F1030000">
            <w:pPr>
              <w:widowControl w:val="0"/>
              <w:ind/>
              <w:rPr>
                <w:rFonts w:ascii="Times New Roman" w:hAnsi="Times New Roman"/>
                <w:sz w:val="20"/>
              </w:rPr>
            </w:pPr>
            <w:r>
              <w:rPr>
                <w:rFonts w:ascii="Times New Roman" w:hAnsi="Times New Roman"/>
                <w:sz w:val="20"/>
              </w:rPr>
              <w:t>А. Ахметова «Почему березы белые?».</w:t>
            </w:r>
          </w:p>
          <w:p w14:paraId="F2030000">
            <w:pPr>
              <w:widowControl w:val="0"/>
              <w:ind/>
              <w:rPr>
                <w:rFonts w:ascii="Times New Roman" w:hAnsi="Times New Roman"/>
                <w:sz w:val="20"/>
              </w:rPr>
            </w:pPr>
            <w:r>
              <w:rPr>
                <w:rFonts w:ascii="Times New Roman" w:hAnsi="Times New Roman"/>
                <w:sz w:val="20"/>
              </w:rPr>
              <w:t>З. Ураксин «Согласование»</w:t>
            </w:r>
            <w:r>
              <w:rPr>
                <w:rFonts w:ascii="Times New Roman" w:hAnsi="Times New Roman"/>
                <w:sz w:val="20"/>
              </w:rPr>
              <w:t>.</w:t>
            </w:r>
          </w:p>
          <w:p w14:paraId="F3030000">
            <w:pPr>
              <w:widowControl w:val="0"/>
              <w:ind/>
              <w:rPr>
                <w:rFonts w:ascii="Times New Roman" w:hAnsi="Times New Roman"/>
                <w:sz w:val="20"/>
              </w:rPr>
            </w:pPr>
            <w:r>
              <w:rPr>
                <w:rFonts w:ascii="Times New Roman" w:hAnsi="Times New Roman"/>
                <w:sz w:val="20"/>
              </w:rPr>
              <w:t>Г. Юнусова «Башкортостан – страна дружбы».</w:t>
            </w:r>
          </w:p>
          <w:p w14:paraId="F4030000">
            <w:pPr>
              <w:widowControl w:val="0"/>
              <w:ind/>
              <w:rPr>
                <w:rFonts w:ascii="Times New Roman" w:hAnsi="Times New Roman"/>
                <w:sz w:val="20"/>
              </w:rPr>
            </w:pPr>
            <w:r>
              <w:rPr>
                <w:rFonts w:ascii="Times New Roman" w:hAnsi="Times New Roman"/>
                <w:sz w:val="20"/>
              </w:rPr>
              <w:t>М. Карим «Моя Отчизна».</w:t>
            </w:r>
          </w:p>
          <w:p w14:paraId="F5030000">
            <w:pPr>
              <w:widowControl w:val="0"/>
              <w:ind/>
              <w:rPr>
                <w:rFonts w:ascii="Times New Roman" w:hAnsi="Times New Roman"/>
                <w:sz w:val="20"/>
              </w:rPr>
            </w:pPr>
          </w:p>
          <w:p w14:paraId="F6030000">
            <w:pPr>
              <w:widowControl w:val="0"/>
              <w:ind/>
              <w:rPr>
                <w:rFonts w:ascii="Times New Roman" w:hAnsi="Times New Roman"/>
                <w:sz w:val="20"/>
              </w:rPr>
            </w:pPr>
            <w:r>
              <w:rPr>
                <w:rFonts w:ascii="Times New Roman" w:hAnsi="Times New Roman"/>
                <w:sz w:val="20"/>
              </w:rPr>
              <w:t>Разделительные и приблизительные числительные</w:t>
            </w:r>
          </w:p>
        </w:tc>
        <w:tc>
          <w:tcPr>
            <w:tcW w:type="dxa" w:w="6662"/>
          </w:tcPr>
          <w:p w14:paraId="F703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разделительных и приблизительных числительных.</w:t>
            </w:r>
          </w:p>
          <w:p w14:paraId="F8030000">
            <w:pPr>
              <w:widowControl w:val="0"/>
              <w:ind/>
              <w:rPr>
                <w:rFonts w:ascii="Times New Roman" w:hAnsi="Times New Roman"/>
                <w:sz w:val="20"/>
              </w:rPr>
            </w:pPr>
            <w:r>
              <w:rPr>
                <w:rFonts w:ascii="Times New Roman" w:hAnsi="Times New Roman"/>
                <w:sz w:val="20"/>
              </w:rPr>
              <w:t>Индивидуальная работа: пересказ основного содержания прослушанного текста и ответы на вопросы.</w:t>
            </w:r>
          </w:p>
          <w:p w14:paraId="F9030000">
            <w:pPr>
              <w:widowControl w:val="0"/>
              <w:ind/>
              <w:rPr>
                <w:rFonts w:ascii="Times New Roman" w:hAnsi="Times New Roman"/>
                <w:sz w:val="20"/>
              </w:rPr>
            </w:pPr>
            <w:r>
              <w:rPr>
                <w:rFonts w:ascii="Times New Roman" w:hAnsi="Times New Roman"/>
                <w:sz w:val="20"/>
              </w:rPr>
              <w:t>Парная работа: проектная работа «</w:t>
            </w:r>
            <w:r>
              <w:rPr>
                <w:rFonts w:ascii="Times New Roman" w:hAnsi="Times New Roman"/>
                <w:sz w:val="20"/>
              </w:rPr>
              <w:t>Мой Башкортостан!» и и</w:t>
            </w:r>
            <w:r>
              <w:rPr>
                <w:rFonts w:ascii="Times New Roman" w:hAnsi="Times New Roman"/>
                <w:sz w:val="20"/>
              </w:rPr>
              <w:t>зложение результатов выполненной проектной работы</w:t>
            </w:r>
          </w:p>
        </w:tc>
      </w:tr>
      <w:tr>
        <w:tc>
          <w:tcPr>
            <w:tcW w:type="dxa" w:w="2802"/>
            <w:gridSpan w:val="1"/>
            <w:vMerge w:val="continue"/>
          </w:tcPr>
          <w:p/>
        </w:tc>
        <w:tc>
          <w:tcPr>
            <w:tcW w:type="dxa" w:w="4252"/>
          </w:tcPr>
          <w:p w14:paraId="FA030000">
            <w:pPr>
              <w:widowControl w:val="0"/>
              <w:ind/>
              <w:rPr>
                <w:rFonts w:ascii="Times New Roman" w:hAnsi="Times New Roman"/>
                <w:i w:val="1"/>
                <w:sz w:val="20"/>
              </w:rPr>
            </w:pPr>
            <w:r>
              <w:rPr>
                <w:rFonts w:ascii="Times New Roman" w:hAnsi="Times New Roman"/>
                <w:i w:val="1"/>
                <w:sz w:val="20"/>
              </w:rPr>
              <w:t>Любите свой родной край!</w:t>
            </w:r>
          </w:p>
          <w:p w14:paraId="FB030000">
            <w:pPr>
              <w:widowControl w:val="0"/>
              <w:ind/>
              <w:rPr>
                <w:rFonts w:ascii="Times New Roman" w:hAnsi="Times New Roman"/>
                <w:i w:val="1"/>
                <w:sz w:val="20"/>
              </w:rPr>
            </w:pPr>
            <w:r>
              <w:rPr>
                <w:rFonts w:ascii="Times New Roman" w:hAnsi="Times New Roman"/>
                <w:sz w:val="20"/>
              </w:rPr>
              <w:t>Тексты:</w:t>
            </w:r>
          </w:p>
          <w:p w14:paraId="FC030000">
            <w:pPr>
              <w:widowControl w:val="0"/>
              <w:ind/>
              <w:rPr>
                <w:rFonts w:ascii="Times New Roman" w:hAnsi="Times New Roman"/>
                <w:sz w:val="20"/>
              </w:rPr>
            </w:pPr>
            <w:r>
              <w:rPr>
                <w:rFonts w:ascii="Times New Roman" w:hAnsi="Times New Roman"/>
                <w:sz w:val="20"/>
              </w:rPr>
              <w:t>С. Юлаев «Моя Родина»</w:t>
            </w:r>
            <w:r>
              <w:rPr>
                <w:rFonts w:ascii="Times New Roman" w:hAnsi="Times New Roman"/>
                <w:sz w:val="20"/>
              </w:rPr>
              <w:t>.</w:t>
            </w:r>
          </w:p>
          <w:p w14:paraId="FD030000">
            <w:pPr>
              <w:widowControl w:val="0"/>
              <w:ind/>
              <w:rPr>
                <w:rFonts w:ascii="Times New Roman" w:hAnsi="Times New Roman"/>
                <w:sz w:val="20"/>
              </w:rPr>
            </w:pPr>
            <w:r>
              <w:rPr>
                <w:rFonts w:ascii="Times New Roman" w:hAnsi="Times New Roman"/>
                <w:sz w:val="20"/>
              </w:rPr>
              <w:t>Г. Молодцов «</w:t>
            </w:r>
            <w:r>
              <w:rPr>
                <w:rFonts w:ascii="Times New Roman" w:hAnsi="Times New Roman"/>
                <w:sz w:val="20"/>
              </w:rPr>
              <w:t>Б</w:t>
            </w:r>
            <w:r>
              <w:rPr>
                <w:rFonts w:ascii="Times New Roman" w:hAnsi="Times New Roman"/>
                <w:sz w:val="20"/>
              </w:rPr>
              <w:t>ашкирия».</w:t>
            </w:r>
          </w:p>
          <w:p w14:paraId="FE030000">
            <w:pPr>
              <w:widowControl w:val="0"/>
              <w:ind/>
              <w:rPr>
                <w:rFonts w:ascii="Times New Roman" w:hAnsi="Times New Roman"/>
                <w:sz w:val="20"/>
              </w:rPr>
            </w:pPr>
            <w:r>
              <w:rPr>
                <w:rFonts w:ascii="Times New Roman" w:hAnsi="Times New Roman"/>
                <w:sz w:val="20"/>
              </w:rPr>
              <w:t>Ф. Туг</w:t>
            </w:r>
            <w:r>
              <w:rPr>
                <w:rFonts w:ascii="Times New Roman" w:hAnsi="Times New Roman"/>
                <w:sz w:val="20"/>
              </w:rPr>
              <w:t>у</w:t>
            </w:r>
            <w:r>
              <w:rPr>
                <w:rFonts w:ascii="Times New Roman" w:hAnsi="Times New Roman"/>
                <w:sz w:val="20"/>
              </w:rPr>
              <w:t>збаева «Кто молодец?».</w:t>
            </w:r>
          </w:p>
          <w:p w14:paraId="FF030000">
            <w:pPr>
              <w:widowControl w:val="0"/>
              <w:ind/>
              <w:rPr>
                <w:rFonts w:ascii="Times New Roman" w:hAnsi="Times New Roman"/>
                <w:sz w:val="20"/>
              </w:rPr>
            </w:pPr>
            <w:r>
              <w:rPr>
                <w:rFonts w:ascii="Times New Roman" w:hAnsi="Times New Roman"/>
                <w:sz w:val="20"/>
              </w:rPr>
              <w:t>М. Карим «На берегу Демы»</w:t>
            </w:r>
            <w:r>
              <w:rPr>
                <w:rFonts w:ascii="Times New Roman" w:hAnsi="Times New Roman"/>
                <w:sz w:val="20"/>
              </w:rPr>
              <w:t>.</w:t>
            </w:r>
          </w:p>
          <w:p w14:paraId="00040000">
            <w:pPr>
              <w:widowControl w:val="0"/>
              <w:ind/>
              <w:rPr>
                <w:rFonts w:ascii="Times New Roman" w:hAnsi="Times New Roman"/>
                <w:sz w:val="20"/>
              </w:rPr>
            </w:pPr>
            <w:r>
              <w:rPr>
                <w:rFonts w:ascii="Times New Roman" w:hAnsi="Times New Roman"/>
                <w:sz w:val="20"/>
              </w:rPr>
              <w:t>В. Сухомлинский «Потому что я – человек»</w:t>
            </w:r>
            <w:r>
              <w:rPr>
                <w:rFonts w:ascii="Times New Roman" w:hAnsi="Times New Roman"/>
                <w:sz w:val="20"/>
              </w:rPr>
              <w:t>.</w:t>
            </w:r>
          </w:p>
          <w:p w14:paraId="01040000">
            <w:pPr>
              <w:widowControl w:val="0"/>
              <w:ind/>
              <w:rPr>
                <w:rFonts w:ascii="Times New Roman" w:hAnsi="Times New Roman"/>
                <w:sz w:val="20"/>
              </w:rPr>
            </w:pPr>
            <w:r>
              <w:rPr>
                <w:rFonts w:ascii="Times New Roman" w:hAnsi="Times New Roman"/>
                <w:sz w:val="20"/>
              </w:rPr>
              <w:t>Г. Хусаинов «Великий писатель и ученый»</w:t>
            </w:r>
            <w:r>
              <w:rPr>
                <w:rFonts w:ascii="Times New Roman" w:hAnsi="Times New Roman"/>
                <w:sz w:val="20"/>
              </w:rPr>
              <w:t>.</w:t>
            </w:r>
          </w:p>
          <w:p w14:paraId="02040000">
            <w:pPr>
              <w:widowControl w:val="0"/>
              <w:ind/>
              <w:rPr>
                <w:rFonts w:ascii="Times New Roman" w:hAnsi="Times New Roman"/>
                <w:sz w:val="20"/>
              </w:rPr>
            </w:pPr>
            <w:r>
              <w:rPr>
                <w:rFonts w:ascii="Times New Roman" w:hAnsi="Times New Roman"/>
                <w:sz w:val="20"/>
              </w:rPr>
              <w:t>А. Асадуллина «Прощание».</w:t>
            </w:r>
          </w:p>
          <w:p w14:paraId="03040000">
            <w:pPr>
              <w:widowControl w:val="0"/>
              <w:ind/>
              <w:rPr>
                <w:rFonts w:ascii="Times New Roman" w:hAnsi="Times New Roman"/>
                <w:sz w:val="20"/>
              </w:rPr>
            </w:pPr>
          </w:p>
          <w:p w14:paraId="04040000">
            <w:pPr>
              <w:widowControl w:val="0"/>
              <w:ind/>
              <w:rPr>
                <w:rFonts w:ascii="Times New Roman" w:hAnsi="Times New Roman"/>
                <w:sz w:val="20"/>
              </w:rPr>
            </w:pPr>
            <w:r>
              <w:rPr>
                <w:rFonts w:ascii="Times New Roman" w:hAnsi="Times New Roman"/>
                <w:sz w:val="20"/>
              </w:rPr>
              <w:t>Дробные числительные</w:t>
            </w:r>
          </w:p>
        </w:tc>
        <w:tc>
          <w:tcPr>
            <w:tcW w:type="dxa" w:w="6662"/>
          </w:tcPr>
          <w:p w14:paraId="05040000">
            <w:pPr>
              <w:widowControl w:val="0"/>
              <w:ind/>
              <w:rPr>
                <w:rFonts w:ascii="Times New Roman" w:hAnsi="Times New Roman"/>
                <w:sz w:val="20"/>
              </w:rPr>
            </w:pPr>
            <w:r>
              <w:rPr>
                <w:rFonts w:ascii="Times New Roman" w:hAnsi="Times New Roman"/>
                <w:sz w:val="20"/>
              </w:rPr>
              <w:t>Коллективная работа: создание небольшого письменного высказывания с использованием дробных числительных.</w:t>
            </w:r>
          </w:p>
          <w:p w14:paraId="06040000">
            <w:pPr>
              <w:widowControl w:val="0"/>
              <w:ind/>
              <w:rPr>
                <w:rFonts w:ascii="Times New Roman" w:hAnsi="Times New Roman"/>
                <w:sz w:val="20"/>
              </w:rPr>
            </w:pPr>
            <w:r>
              <w:rPr>
                <w:rFonts w:ascii="Times New Roman" w:hAnsi="Times New Roman"/>
                <w:sz w:val="20"/>
              </w:rPr>
              <w:t>Практическая работа: работа по определению частей текста: начало текста, основная часть, заключительная часть (концовка).</w:t>
            </w:r>
          </w:p>
          <w:p w14:paraId="07040000">
            <w:pPr>
              <w:widowControl w:val="0"/>
              <w:ind/>
              <w:rPr>
                <w:rFonts w:ascii="Times New Roman" w:hAnsi="Times New Roman"/>
                <w:sz w:val="20"/>
              </w:rPr>
            </w:pPr>
            <w:r>
              <w:rPr>
                <w:rFonts w:ascii="Times New Roman" w:hAnsi="Times New Roman"/>
                <w:sz w:val="20"/>
              </w:rPr>
              <w:t>Индивидуальная работа: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tc>
          <w:tcPr>
            <w:tcW w:type="dxa" w:w="2802"/>
          </w:tcPr>
          <w:p w14:paraId="08040000">
            <w:pPr>
              <w:widowControl w:val="0"/>
              <w:ind/>
              <w:rPr>
                <w:rFonts w:ascii="Times New Roman" w:hAnsi="Times New Roman"/>
                <w:sz w:val="20"/>
              </w:rPr>
            </w:pPr>
          </w:p>
        </w:tc>
        <w:tc>
          <w:tcPr>
            <w:tcW w:type="dxa" w:w="4252"/>
          </w:tcPr>
          <w:p w14:paraId="09040000">
            <w:pPr>
              <w:widowControl w:val="0"/>
              <w:ind/>
              <w:rPr>
                <w:rFonts w:ascii="Times New Roman" w:hAnsi="Times New Roman"/>
                <w:i w:val="1"/>
                <w:sz w:val="20"/>
              </w:rPr>
            </w:pPr>
            <w:r>
              <w:rPr>
                <w:rFonts w:ascii="Times New Roman" w:hAnsi="Times New Roman"/>
                <w:i w:val="1"/>
                <w:sz w:val="20"/>
              </w:rPr>
              <w:t>Развитие речи</w:t>
            </w:r>
          </w:p>
          <w:p w14:paraId="0A040000">
            <w:pPr>
              <w:widowControl w:val="0"/>
              <w:ind/>
              <w:rPr>
                <w:rFonts w:ascii="Times New Roman" w:hAnsi="Times New Roman"/>
                <w:sz w:val="20"/>
              </w:rPr>
            </w:pPr>
            <w:r>
              <w:rPr>
                <w:rFonts w:ascii="Times New Roman" w:hAnsi="Times New Roman"/>
                <w:sz w:val="20"/>
              </w:rPr>
              <w:t>В. Меос «Туман в горах. Белоре</w:t>
            </w:r>
            <w:r>
              <w:rPr>
                <w:rFonts w:ascii="Times New Roman" w:hAnsi="Times New Roman"/>
                <w:sz w:val="20"/>
              </w:rPr>
              <w:t>ц</w:t>
            </w:r>
            <w:r>
              <w:rPr>
                <w:rFonts w:ascii="Times New Roman" w:hAnsi="Times New Roman"/>
                <w:sz w:val="20"/>
              </w:rPr>
              <w:t>кий район».</w:t>
            </w:r>
          </w:p>
          <w:p w14:paraId="0B040000">
            <w:pPr>
              <w:widowControl w:val="0"/>
              <w:ind/>
              <w:rPr>
                <w:rFonts w:ascii="Times New Roman" w:hAnsi="Times New Roman"/>
                <w:sz w:val="20"/>
              </w:rPr>
            </w:pPr>
          </w:p>
        </w:tc>
        <w:tc>
          <w:tcPr>
            <w:tcW w:type="dxa" w:w="6662"/>
          </w:tcPr>
          <w:p w14:paraId="0C04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0D04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0E040000">
            <w:pPr>
              <w:widowControl w:val="0"/>
              <w:ind/>
              <w:rPr>
                <w:rFonts w:ascii="Times New Roman" w:hAnsi="Times New Roman"/>
                <w:sz w:val="20"/>
              </w:rPr>
            </w:pPr>
            <w:r>
              <w:rPr>
                <w:rFonts w:ascii="Times New Roman" w:hAnsi="Times New Roman"/>
                <w:sz w:val="20"/>
              </w:rPr>
              <w:t>Индивидуальная работа: составление текста по опорным словам и словосочетаниям.</w:t>
            </w:r>
          </w:p>
          <w:p w14:paraId="0F04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1004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13716"/>
            <w:gridSpan w:val="3"/>
          </w:tcPr>
          <w:p w14:paraId="11040000">
            <w:pPr>
              <w:widowControl w:val="0"/>
              <w:ind/>
              <w:jc w:val="center"/>
              <w:rPr>
                <w:rFonts w:ascii="Times New Roman" w:hAnsi="Times New Roman"/>
                <w:sz w:val="20"/>
              </w:rPr>
            </w:pPr>
            <w:r>
              <w:rPr>
                <w:rFonts w:ascii="Times New Roman" w:hAnsi="Times New Roman"/>
                <w:sz w:val="20"/>
              </w:rPr>
              <w:t>Природа родного края (</w:t>
            </w:r>
            <w:r>
              <w:rPr>
                <w:rFonts w:ascii="Times New Roman" w:hAnsi="Times New Roman"/>
                <w:sz w:val="20"/>
              </w:rPr>
              <w:t>51</w:t>
            </w:r>
            <w:r>
              <w:rPr>
                <w:rFonts w:ascii="Times New Roman" w:hAnsi="Times New Roman"/>
                <w:sz w:val="20"/>
              </w:rPr>
              <w:t xml:space="preserve"> ч.)</w:t>
            </w:r>
          </w:p>
        </w:tc>
      </w:tr>
      <w:tr>
        <w:tc>
          <w:tcPr>
            <w:tcW w:type="dxa" w:w="2802"/>
            <w:vMerge w:val="restart"/>
          </w:tcPr>
          <w:p w14:paraId="12040000">
            <w:pPr>
              <w:widowControl w:val="0"/>
              <w:ind/>
              <w:rPr>
                <w:rFonts w:ascii="Times New Roman" w:hAnsi="Times New Roman"/>
                <w:sz w:val="20"/>
              </w:rPr>
            </w:pPr>
            <w:r>
              <w:rPr>
                <w:rFonts w:ascii="Times New Roman" w:hAnsi="Times New Roman"/>
                <w:sz w:val="20"/>
              </w:rPr>
              <w:t>Зима продолжается</w:t>
            </w:r>
          </w:p>
          <w:p w14:paraId="13040000">
            <w:pPr>
              <w:widowControl w:val="0"/>
              <w:ind/>
              <w:rPr>
                <w:rFonts w:ascii="Times New Roman" w:hAnsi="Times New Roman"/>
                <w:sz w:val="20"/>
              </w:rPr>
            </w:pPr>
            <w:r>
              <w:rPr>
                <w:rFonts w:ascii="Times New Roman" w:hAnsi="Times New Roman"/>
                <w:sz w:val="20"/>
              </w:rPr>
              <w:t>(16 ч.)</w:t>
            </w:r>
          </w:p>
        </w:tc>
        <w:tc>
          <w:tcPr>
            <w:tcW w:type="dxa" w:w="4252"/>
          </w:tcPr>
          <w:p w14:paraId="14040000">
            <w:pPr>
              <w:widowControl w:val="0"/>
              <w:ind/>
              <w:rPr>
                <w:rFonts w:ascii="Times New Roman" w:hAnsi="Times New Roman"/>
                <w:i w:val="1"/>
                <w:sz w:val="20"/>
              </w:rPr>
            </w:pPr>
            <w:r>
              <w:rPr>
                <w:rFonts w:ascii="Times New Roman" w:hAnsi="Times New Roman"/>
                <w:i w:val="1"/>
                <w:sz w:val="20"/>
              </w:rPr>
              <w:t>Белоснежная зима</w:t>
            </w:r>
          </w:p>
          <w:p w14:paraId="15040000">
            <w:pPr>
              <w:widowControl w:val="0"/>
              <w:ind/>
              <w:rPr>
                <w:rFonts w:ascii="Times New Roman" w:hAnsi="Times New Roman"/>
                <w:i w:val="1"/>
                <w:sz w:val="20"/>
              </w:rPr>
            </w:pPr>
            <w:r>
              <w:rPr>
                <w:rFonts w:ascii="Times New Roman" w:hAnsi="Times New Roman"/>
                <w:sz w:val="20"/>
              </w:rPr>
              <w:t>Тексты:</w:t>
            </w:r>
          </w:p>
          <w:p w14:paraId="16040000">
            <w:pPr>
              <w:widowControl w:val="0"/>
              <w:ind/>
              <w:rPr>
                <w:rFonts w:ascii="Times New Roman" w:hAnsi="Times New Roman"/>
                <w:sz w:val="20"/>
              </w:rPr>
            </w:pPr>
            <w:r>
              <w:rPr>
                <w:rFonts w:ascii="Times New Roman" w:hAnsi="Times New Roman"/>
                <w:sz w:val="20"/>
              </w:rPr>
              <w:t>Ф. Максютова «Снежинки».</w:t>
            </w:r>
          </w:p>
          <w:p w14:paraId="17040000">
            <w:pPr>
              <w:widowControl w:val="0"/>
              <w:ind/>
              <w:rPr>
                <w:rFonts w:ascii="Times New Roman" w:hAnsi="Times New Roman"/>
                <w:sz w:val="20"/>
              </w:rPr>
            </w:pPr>
            <w:r>
              <w:rPr>
                <w:rFonts w:ascii="Times New Roman" w:hAnsi="Times New Roman"/>
                <w:sz w:val="20"/>
              </w:rPr>
              <w:t>И. Зиянчковский «Зимняя природа». «Зимующие птицы» (из газеты «Башкортостан»).</w:t>
            </w:r>
          </w:p>
          <w:p w14:paraId="18040000">
            <w:pPr>
              <w:widowControl w:val="0"/>
              <w:ind/>
              <w:rPr>
                <w:rFonts w:ascii="Times New Roman" w:hAnsi="Times New Roman"/>
                <w:sz w:val="20"/>
              </w:rPr>
            </w:pPr>
            <w:r>
              <w:rPr>
                <w:rFonts w:ascii="Times New Roman" w:hAnsi="Times New Roman"/>
                <w:sz w:val="20"/>
              </w:rPr>
              <w:t>Г. Якупова «Общая зима».</w:t>
            </w:r>
          </w:p>
          <w:p w14:paraId="19040000">
            <w:pPr>
              <w:widowControl w:val="0"/>
              <w:ind/>
              <w:rPr>
                <w:rFonts w:ascii="Times New Roman" w:hAnsi="Times New Roman"/>
                <w:sz w:val="20"/>
              </w:rPr>
            </w:pPr>
          </w:p>
          <w:p w14:paraId="1A040000">
            <w:pPr>
              <w:widowControl w:val="0"/>
              <w:ind/>
              <w:rPr>
                <w:rFonts w:ascii="Times New Roman" w:hAnsi="Times New Roman"/>
                <w:sz w:val="20"/>
              </w:rPr>
            </w:pPr>
            <w:r>
              <w:rPr>
                <w:rFonts w:ascii="Times New Roman" w:hAnsi="Times New Roman"/>
                <w:sz w:val="20"/>
              </w:rPr>
              <w:t xml:space="preserve">Общее грамматическое значение наречий. Разряды наречий по значению. </w:t>
            </w:r>
            <w:r>
              <w:rPr>
                <w:rFonts w:ascii="Times New Roman" w:hAnsi="Times New Roman"/>
                <w:sz w:val="20"/>
              </w:rPr>
              <w:t>Наречие причины и цели.</w:t>
            </w:r>
          </w:p>
          <w:p w14:paraId="1B040000">
            <w:pPr>
              <w:widowControl w:val="0"/>
              <w:ind/>
              <w:rPr>
                <w:rFonts w:ascii="Times New Roman" w:hAnsi="Times New Roman"/>
                <w:sz w:val="20"/>
              </w:rPr>
            </w:pPr>
            <w:r>
              <w:rPr>
                <w:rFonts w:ascii="Times New Roman" w:hAnsi="Times New Roman"/>
                <w:sz w:val="20"/>
              </w:rPr>
              <w:t>Наречие образа действия</w:t>
            </w:r>
          </w:p>
        </w:tc>
        <w:tc>
          <w:tcPr>
            <w:tcW w:type="dxa" w:w="6662"/>
          </w:tcPr>
          <w:p w14:paraId="1C040000">
            <w:pPr>
              <w:widowControl w:val="0"/>
              <w:ind/>
              <w:rPr>
                <w:rFonts w:ascii="Times New Roman" w:hAnsi="Times New Roman"/>
                <w:sz w:val="20"/>
              </w:rPr>
            </w:pPr>
            <w:r>
              <w:rPr>
                <w:rFonts w:ascii="Times New Roman" w:hAnsi="Times New Roman"/>
                <w:sz w:val="20"/>
              </w:rPr>
              <w:t>Коллективная работа: наблюдение за природой, установление обучающимися признаков зимы как времени года.</w:t>
            </w:r>
          </w:p>
          <w:p w14:paraId="1D040000">
            <w:pPr>
              <w:widowControl w:val="0"/>
              <w:ind/>
              <w:rPr>
                <w:rFonts w:ascii="Times New Roman" w:hAnsi="Times New Roman"/>
                <w:sz w:val="20"/>
              </w:rPr>
            </w:pPr>
            <w:r>
              <w:rPr>
                <w:rFonts w:ascii="Times New Roman" w:hAnsi="Times New Roman"/>
                <w:sz w:val="20"/>
              </w:rPr>
              <w:t>Беседа о полученных впечатлениях.</w:t>
            </w:r>
          </w:p>
          <w:p w14:paraId="1E040000">
            <w:pPr>
              <w:widowControl w:val="0"/>
              <w:ind/>
              <w:rPr>
                <w:rFonts w:ascii="Times New Roman" w:hAnsi="Times New Roman"/>
                <w:sz w:val="20"/>
              </w:rPr>
            </w:pPr>
            <w:r>
              <w:rPr>
                <w:rFonts w:ascii="Times New Roman" w:hAnsi="Times New Roman"/>
                <w:sz w:val="20"/>
              </w:rPr>
              <w:t>Парная работа</w:t>
            </w:r>
            <w:r>
              <w:rPr>
                <w:rFonts w:ascii="Times New Roman" w:hAnsi="Times New Roman"/>
                <w:sz w:val="20"/>
              </w:rPr>
              <w:t>: составление диалогов с использованием наречий образа действия.</w:t>
            </w:r>
          </w:p>
          <w:p w14:paraId="1F040000">
            <w:pPr>
              <w:widowControl w:val="0"/>
              <w:ind/>
              <w:rPr>
                <w:rFonts w:ascii="Times New Roman" w:hAnsi="Times New Roman"/>
                <w:sz w:val="20"/>
              </w:rPr>
            </w:pPr>
            <w:r>
              <w:rPr>
                <w:rFonts w:ascii="Times New Roman" w:hAnsi="Times New Roman"/>
                <w:sz w:val="20"/>
              </w:rPr>
              <w:t>Индивидуальная работа: составление небольшого письменного высказывания с опорой на образец, план, ключевые слова, картинку</w:t>
            </w:r>
          </w:p>
        </w:tc>
      </w:tr>
      <w:tr>
        <w:tc>
          <w:tcPr>
            <w:tcW w:type="dxa" w:w="2802"/>
            <w:gridSpan w:val="1"/>
            <w:vMerge w:val="continue"/>
          </w:tcPr>
          <w:p/>
        </w:tc>
        <w:tc>
          <w:tcPr>
            <w:tcW w:type="dxa" w:w="4252"/>
          </w:tcPr>
          <w:p w14:paraId="20040000">
            <w:pPr>
              <w:widowControl w:val="0"/>
              <w:ind/>
              <w:rPr>
                <w:rFonts w:ascii="Times New Roman" w:hAnsi="Times New Roman"/>
                <w:i w:val="1"/>
                <w:sz w:val="20"/>
              </w:rPr>
            </w:pPr>
            <w:r>
              <w:rPr>
                <w:rFonts w:ascii="Times New Roman" w:hAnsi="Times New Roman"/>
                <w:i w:val="1"/>
                <w:sz w:val="20"/>
              </w:rPr>
              <w:t>Снег идет</w:t>
            </w:r>
          </w:p>
          <w:p w14:paraId="21040000">
            <w:pPr>
              <w:widowControl w:val="0"/>
              <w:ind/>
              <w:rPr>
                <w:rFonts w:ascii="Times New Roman" w:hAnsi="Times New Roman"/>
                <w:i w:val="1"/>
                <w:sz w:val="20"/>
              </w:rPr>
            </w:pPr>
            <w:r>
              <w:rPr>
                <w:rFonts w:ascii="Times New Roman" w:hAnsi="Times New Roman"/>
                <w:sz w:val="20"/>
              </w:rPr>
              <w:t>Тексты:</w:t>
            </w:r>
          </w:p>
          <w:p w14:paraId="22040000">
            <w:pPr>
              <w:widowControl w:val="0"/>
              <w:ind/>
              <w:rPr>
                <w:rFonts w:ascii="Times New Roman" w:hAnsi="Times New Roman"/>
                <w:sz w:val="20"/>
              </w:rPr>
            </w:pPr>
            <w:r>
              <w:rPr>
                <w:rFonts w:ascii="Times New Roman" w:hAnsi="Times New Roman"/>
                <w:sz w:val="20"/>
              </w:rPr>
              <w:t>К. Шафикова «Снег идет».</w:t>
            </w:r>
          </w:p>
          <w:p w14:paraId="23040000">
            <w:pPr>
              <w:widowControl w:val="0"/>
              <w:ind/>
              <w:rPr>
                <w:rFonts w:ascii="Times New Roman" w:hAnsi="Times New Roman"/>
                <w:sz w:val="20"/>
              </w:rPr>
            </w:pPr>
            <w:r>
              <w:rPr>
                <w:rFonts w:ascii="Times New Roman" w:hAnsi="Times New Roman"/>
                <w:sz w:val="20"/>
              </w:rPr>
              <w:t>Х. Гиляжев «Летает в небе».</w:t>
            </w:r>
          </w:p>
          <w:p w14:paraId="24040000">
            <w:pPr>
              <w:widowControl w:val="0"/>
              <w:ind/>
              <w:rPr>
                <w:rFonts w:ascii="Times New Roman" w:hAnsi="Times New Roman"/>
                <w:sz w:val="20"/>
              </w:rPr>
            </w:pPr>
            <w:r>
              <w:rPr>
                <w:rFonts w:ascii="Times New Roman" w:hAnsi="Times New Roman"/>
                <w:sz w:val="20"/>
              </w:rPr>
              <w:t>Т. Сагитов «Хлеб».</w:t>
            </w:r>
          </w:p>
          <w:p w14:paraId="25040000">
            <w:pPr>
              <w:widowControl w:val="0"/>
              <w:ind/>
              <w:rPr>
                <w:rFonts w:ascii="Times New Roman" w:hAnsi="Times New Roman"/>
                <w:sz w:val="20"/>
              </w:rPr>
            </w:pPr>
            <w:r>
              <w:rPr>
                <w:rFonts w:ascii="Times New Roman" w:hAnsi="Times New Roman"/>
                <w:sz w:val="20"/>
              </w:rPr>
              <w:t>А. Бикташев «Мечта».</w:t>
            </w:r>
          </w:p>
          <w:p w14:paraId="26040000">
            <w:pPr>
              <w:widowControl w:val="0"/>
              <w:ind/>
              <w:rPr>
                <w:rFonts w:ascii="Times New Roman" w:hAnsi="Times New Roman"/>
                <w:sz w:val="20"/>
              </w:rPr>
            </w:pPr>
            <w:r>
              <w:rPr>
                <w:rFonts w:ascii="Times New Roman" w:hAnsi="Times New Roman"/>
                <w:sz w:val="20"/>
              </w:rPr>
              <w:t>К. Чарушин «Наступила зима».</w:t>
            </w:r>
          </w:p>
          <w:p w14:paraId="27040000">
            <w:pPr>
              <w:widowControl w:val="0"/>
              <w:ind/>
              <w:rPr>
                <w:rFonts w:ascii="Times New Roman" w:hAnsi="Times New Roman"/>
                <w:sz w:val="20"/>
              </w:rPr>
            </w:pPr>
            <w:r>
              <w:rPr>
                <w:rFonts w:ascii="Times New Roman" w:hAnsi="Times New Roman"/>
                <w:sz w:val="20"/>
              </w:rPr>
              <w:t>И. Киньябулатов «Доброе утро, мир!».</w:t>
            </w:r>
          </w:p>
          <w:p w14:paraId="28040000">
            <w:pPr>
              <w:widowControl w:val="0"/>
              <w:ind/>
              <w:rPr>
                <w:rFonts w:ascii="Times New Roman" w:hAnsi="Times New Roman"/>
                <w:sz w:val="20"/>
              </w:rPr>
            </w:pPr>
            <w:r>
              <w:rPr>
                <w:rFonts w:ascii="Times New Roman" w:hAnsi="Times New Roman"/>
                <w:sz w:val="20"/>
              </w:rPr>
              <w:t>К. Киньябулатова «Белая зима».</w:t>
            </w:r>
          </w:p>
          <w:p w14:paraId="29040000">
            <w:pPr>
              <w:widowControl w:val="0"/>
              <w:ind/>
              <w:rPr>
                <w:rFonts w:ascii="Times New Roman" w:hAnsi="Times New Roman"/>
                <w:sz w:val="20"/>
              </w:rPr>
            </w:pPr>
            <w:r>
              <w:rPr>
                <w:rFonts w:ascii="Times New Roman" w:hAnsi="Times New Roman"/>
                <w:sz w:val="20"/>
              </w:rPr>
              <w:t>Н. Наджми «Зима».</w:t>
            </w:r>
          </w:p>
          <w:p w14:paraId="2A040000">
            <w:pPr>
              <w:widowControl w:val="0"/>
              <w:ind/>
              <w:rPr>
                <w:rFonts w:ascii="Times New Roman" w:hAnsi="Times New Roman"/>
                <w:sz w:val="20"/>
              </w:rPr>
            </w:pPr>
          </w:p>
          <w:p w14:paraId="2B040000">
            <w:pPr>
              <w:widowControl w:val="0"/>
              <w:ind/>
              <w:rPr>
                <w:rFonts w:ascii="Times New Roman" w:hAnsi="Times New Roman"/>
                <w:sz w:val="20"/>
              </w:rPr>
            </w:pPr>
            <w:r>
              <w:rPr>
                <w:rFonts w:ascii="Times New Roman" w:hAnsi="Times New Roman"/>
                <w:sz w:val="20"/>
              </w:rPr>
              <w:t>Наречие времени. Наречие места</w:t>
            </w:r>
          </w:p>
        </w:tc>
        <w:tc>
          <w:tcPr>
            <w:tcW w:type="dxa" w:w="6662"/>
          </w:tcPr>
          <w:p w14:paraId="2C040000">
            <w:pPr>
              <w:widowControl w:val="0"/>
              <w:ind/>
              <w:rPr>
                <w:rFonts w:ascii="Times New Roman" w:hAnsi="Times New Roman"/>
                <w:sz w:val="20"/>
              </w:rPr>
            </w:pPr>
            <w:r>
              <w:rPr>
                <w:rFonts w:ascii="Times New Roman" w:hAnsi="Times New Roman"/>
                <w:sz w:val="20"/>
              </w:rPr>
              <w:t>Ознакомление учащихся с национальными праздниками, проходящими традиционно зимой.</w:t>
            </w:r>
          </w:p>
          <w:p w14:paraId="2D040000">
            <w:pPr>
              <w:widowControl w:val="0"/>
              <w:ind/>
              <w:rPr>
                <w:rFonts w:ascii="Times New Roman" w:hAnsi="Times New Roman"/>
                <w:sz w:val="20"/>
              </w:rPr>
            </w:pPr>
            <w:r>
              <w:rPr>
                <w:rFonts w:ascii="Times New Roman" w:hAnsi="Times New Roman"/>
                <w:sz w:val="20"/>
              </w:rPr>
              <w:t>Проблемный вопрос о необходимости беречь природу и оказать помощь зимующим птицам зимой.</w:t>
            </w:r>
          </w:p>
          <w:p w14:paraId="2E040000">
            <w:pPr>
              <w:widowControl w:val="0"/>
              <w:ind/>
              <w:rPr>
                <w:rFonts w:ascii="Times New Roman" w:hAnsi="Times New Roman"/>
                <w:sz w:val="20"/>
              </w:rPr>
            </w:pPr>
            <w:r>
              <w:rPr>
                <w:rFonts w:ascii="Times New Roman" w:hAnsi="Times New Roman"/>
                <w:sz w:val="20"/>
              </w:rPr>
              <w:t>Парная работа: создание устных связных монологических высказываний с использованием наречий времени и места</w:t>
            </w:r>
          </w:p>
        </w:tc>
      </w:tr>
      <w:tr>
        <w:tc>
          <w:tcPr>
            <w:tcW w:type="dxa" w:w="2802"/>
            <w:gridSpan w:val="1"/>
            <w:vMerge w:val="continue"/>
          </w:tcPr>
          <w:p/>
        </w:tc>
        <w:tc>
          <w:tcPr>
            <w:tcW w:type="dxa" w:w="4252"/>
          </w:tcPr>
          <w:p w14:paraId="2F040000">
            <w:pPr>
              <w:widowControl w:val="0"/>
              <w:ind/>
              <w:rPr>
                <w:rFonts w:ascii="Times New Roman" w:hAnsi="Times New Roman"/>
                <w:i w:val="1"/>
                <w:sz w:val="20"/>
              </w:rPr>
            </w:pPr>
            <w:r>
              <w:rPr>
                <w:rFonts w:ascii="Times New Roman" w:hAnsi="Times New Roman"/>
                <w:i w:val="1"/>
                <w:sz w:val="20"/>
              </w:rPr>
              <w:t>Развитие речи</w:t>
            </w:r>
          </w:p>
          <w:p w14:paraId="30040000">
            <w:pPr>
              <w:widowControl w:val="0"/>
              <w:ind/>
              <w:rPr>
                <w:rFonts w:ascii="Times New Roman" w:hAnsi="Times New Roman"/>
                <w:sz w:val="20"/>
              </w:rPr>
            </w:pPr>
            <w:r>
              <w:rPr>
                <w:rFonts w:ascii="Times New Roman" w:hAnsi="Times New Roman"/>
                <w:sz w:val="20"/>
              </w:rPr>
              <w:t>И. Шишкин «Утро в сосновом лесу» (картина)</w:t>
            </w:r>
          </w:p>
        </w:tc>
        <w:tc>
          <w:tcPr>
            <w:tcW w:type="dxa" w:w="6662"/>
          </w:tcPr>
          <w:p w14:paraId="31040000">
            <w:pPr>
              <w:widowControl w:val="0"/>
              <w:ind/>
              <w:rPr>
                <w:rFonts w:ascii="Times New Roman" w:hAnsi="Times New Roman"/>
                <w:sz w:val="20"/>
              </w:rPr>
            </w:pPr>
            <w:r>
              <w:rPr>
                <w:rFonts w:ascii="Times New Roman" w:hAnsi="Times New Roman"/>
                <w:sz w:val="20"/>
              </w:rPr>
              <w:t>Словарная работа.</w:t>
            </w:r>
          </w:p>
          <w:p w14:paraId="32040000">
            <w:pPr>
              <w:widowControl w:val="0"/>
              <w:ind/>
              <w:rPr>
                <w:rFonts w:ascii="Times New Roman" w:hAnsi="Times New Roman"/>
                <w:sz w:val="20"/>
              </w:rPr>
            </w:pPr>
            <w:r>
              <w:rPr>
                <w:rFonts w:ascii="Times New Roman" w:hAnsi="Times New Roman"/>
                <w:sz w:val="20"/>
              </w:rPr>
              <w:t>Коллективная работа: составление предложений по картине с предложенными к ней вопросами.</w:t>
            </w:r>
          </w:p>
          <w:p w14:paraId="33040000">
            <w:pPr>
              <w:widowControl w:val="0"/>
              <w:ind/>
              <w:rPr>
                <w:rFonts w:ascii="Times New Roman" w:hAnsi="Times New Roman"/>
                <w:sz w:val="20"/>
              </w:rPr>
            </w:pPr>
            <w:r>
              <w:rPr>
                <w:rFonts w:ascii="Times New Roman" w:hAnsi="Times New Roman"/>
                <w:sz w:val="20"/>
              </w:rPr>
              <w:t>Парная работа: обмен короткими репликами.</w:t>
            </w:r>
          </w:p>
          <w:p w14:paraId="3404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w:t>
            </w:r>
          </w:p>
          <w:p w14:paraId="35040000">
            <w:pPr>
              <w:widowControl w:val="0"/>
              <w:ind/>
              <w:rPr>
                <w:rFonts w:ascii="Times New Roman" w:hAnsi="Times New Roman"/>
                <w:sz w:val="20"/>
              </w:rPr>
            </w:pPr>
            <w:r>
              <w:rPr>
                <w:rFonts w:ascii="Times New Roman" w:hAnsi="Times New Roman"/>
                <w:sz w:val="20"/>
              </w:rPr>
              <w:t>Повторение изученной лексики</w:t>
            </w:r>
          </w:p>
        </w:tc>
      </w:tr>
      <w:tr>
        <w:tc>
          <w:tcPr>
            <w:tcW w:type="dxa" w:w="2802"/>
            <w:vMerge w:val="restart"/>
          </w:tcPr>
          <w:p w14:paraId="36040000">
            <w:pPr>
              <w:widowControl w:val="0"/>
              <w:ind/>
              <w:rPr>
                <w:rFonts w:ascii="Times New Roman" w:hAnsi="Times New Roman"/>
                <w:sz w:val="20"/>
              </w:rPr>
            </w:pPr>
            <w:r>
              <w:rPr>
                <w:rFonts w:ascii="Times New Roman" w:hAnsi="Times New Roman"/>
                <w:sz w:val="20"/>
              </w:rPr>
              <w:t>Весна идет, весна!</w:t>
            </w:r>
          </w:p>
          <w:p w14:paraId="37040000">
            <w:pPr>
              <w:widowControl w:val="0"/>
              <w:ind/>
              <w:rPr>
                <w:rFonts w:ascii="Times New Roman" w:hAnsi="Times New Roman"/>
                <w:sz w:val="20"/>
              </w:rPr>
            </w:pPr>
            <w:r>
              <w:rPr>
                <w:rFonts w:ascii="Times New Roman" w:hAnsi="Times New Roman"/>
                <w:sz w:val="20"/>
              </w:rPr>
              <w:t>(17 ч.)</w:t>
            </w:r>
          </w:p>
        </w:tc>
        <w:tc>
          <w:tcPr>
            <w:tcW w:type="dxa" w:w="4252"/>
          </w:tcPr>
          <w:p w14:paraId="38040000">
            <w:pPr>
              <w:widowControl w:val="0"/>
              <w:ind/>
              <w:rPr>
                <w:rFonts w:ascii="Times New Roman" w:hAnsi="Times New Roman"/>
                <w:i w:val="1"/>
                <w:sz w:val="20"/>
              </w:rPr>
            </w:pPr>
            <w:r>
              <w:rPr>
                <w:rFonts w:ascii="Times New Roman" w:hAnsi="Times New Roman"/>
                <w:i w:val="1"/>
                <w:sz w:val="20"/>
              </w:rPr>
              <w:t>Любимое время года</w:t>
            </w:r>
          </w:p>
          <w:p w14:paraId="39040000">
            <w:pPr>
              <w:widowControl w:val="0"/>
              <w:ind/>
              <w:rPr>
                <w:rFonts w:ascii="Times New Roman" w:hAnsi="Times New Roman"/>
                <w:i w:val="1"/>
                <w:sz w:val="20"/>
              </w:rPr>
            </w:pPr>
            <w:r>
              <w:rPr>
                <w:rFonts w:ascii="Times New Roman" w:hAnsi="Times New Roman"/>
                <w:sz w:val="20"/>
              </w:rPr>
              <w:t>Тексты:</w:t>
            </w:r>
          </w:p>
          <w:p w14:paraId="3A040000">
            <w:pPr>
              <w:widowControl w:val="0"/>
              <w:ind/>
              <w:rPr>
                <w:rFonts w:ascii="Times New Roman" w:hAnsi="Times New Roman"/>
                <w:sz w:val="20"/>
              </w:rPr>
            </w:pPr>
            <w:r>
              <w:rPr>
                <w:rFonts w:ascii="Times New Roman" w:hAnsi="Times New Roman"/>
                <w:sz w:val="20"/>
              </w:rPr>
              <w:t>Р. Янбулатова «Птицы возвращаются».</w:t>
            </w:r>
          </w:p>
          <w:p w14:paraId="3B040000">
            <w:pPr>
              <w:widowControl w:val="0"/>
              <w:ind/>
              <w:rPr>
                <w:rFonts w:ascii="Times New Roman" w:hAnsi="Times New Roman"/>
                <w:sz w:val="20"/>
              </w:rPr>
            </w:pPr>
            <w:r>
              <w:rPr>
                <w:rFonts w:ascii="Times New Roman" w:hAnsi="Times New Roman"/>
                <w:sz w:val="20"/>
              </w:rPr>
              <w:t>К. Кулиев «Берегите все живое».</w:t>
            </w:r>
          </w:p>
          <w:p w14:paraId="3C040000">
            <w:pPr>
              <w:widowControl w:val="0"/>
              <w:ind/>
              <w:rPr>
                <w:rFonts w:ascii="Times New Roman" w:hAnsi="Times New Roman"/>
                <w:sz w:val="20"/>
              </w:rPr>
            </w:pPr>
            <w:r>
              <w:rPr>
                <w:rFonts w:ascii="Times New Roman" w:hAnsi="Times New Roman"/>
                <w:sz w:val="20"/>
              </w:rPr>
              <w:t>Г. Юнусова «Так любят природу?».</w:t>
            </w:r>
          </w:p>
          <w:p w14:paraId="3D040000">
            <w:pPr>
              <w:widowControl w:val="0"/>
              <w:ind/>
              <w:rPr>
                <w:rFonts w:ascii="Times New Roman" w:hAnsi="Times New Roman"/>
                <w:sz w:val="20"/>
              </w:rPr>
            </w:pPr>
            <w:r>
              <w:rPr>
                <w:rFonts w:ascii="Times New Roman" w:hAnsi="Times New Roman"/>
                <w:sz w:val="20"/>
              </w:rPr>
              <w:t>К. Киньябулатова «Грачиная песня»</w:t>
            </w:r>
            <w:r>
              <w:rPr>
                <w:rFonts w:ascii="Times New Roman" w:hAnsi="Times New Roman"/>
                <w:sz w:val="20"/>
              </w:rPr>
              <w:t>.</w:t>
            </w:r>
          </w:p>
          <w:p w14:paraId="3E040000">
            <w:pPr>
              <w:widowControl w:val="0"/>
              <w:ind/>
              <w:rPr>
                <w:rFonts w:ascii="Times New Roman" w:hAnsi="Times New Roman"/>
                <w:sz w:val="20"/>
              </w:rPr>
            </w:pPr>
          </w:p>
          <w:p w14:paraId="3F040000">
            <w:pPr>
              <w:widowControl w:val="0"/>
              <w:ind/>
              <w:rPr>
                <w:rFonts w:ascii="Times New Roman" w:hAnsi="Times New Roman"/>
                <w:sz w:val="20"/>
              </w:rPr>
            </w:pPr>
            <w:r>
              <w:rPr>
                <w:rFonts w:ascii="Times New Roman" w:hAnsi="Times New Roman"/>
                <w:sz w:val="20"/>
              </w:rPr>
              <w:t>Наречие меры и степени. Наречие уподобления</w:t>
            </w:r>
          </w:p>
        </w:tc>
        <w:tc>
          <w:tcPr>
            <w:tcW w:type="dxa" w:w="6662"/>
          </w:tcPr>
          <w:p w14:paraId="40040000">
            <w:pPr>
              <w:widowControl w:val="0"/>
              <w:ind/>
              <w:rPr>
                <w:rFonts w:ascii="Times New Roman" w:hAnsi="Times New Roman"/>
                <w:sz w:val="20"/>
              </w:rPr>
            </w:pPr>
            <w:r>
              <w:rPr>
                <w:rFonts w:ascii="Times New Roman" w:hAnsi="Times New Roman"/>
                <w:sz w:val="20"/>
              </w:rPr>
              <w:t xml:space="preserve">Установление учащимися признаков весны как времени года. Обогащение </w:t>
            </w:r>
            <w:r>
              <w:rPr>
                <w:rFonts w:ascii="Times New Roman" w:hAnsi="Times New Roman"/>
                <w:sz w:val="20"/>
              </w:rPr>
              <w:t>их словарного состава, развитие устной и письменной речи.</w:t>
            </w:r>
          </w:p>
          <w:p w14:paraId="41040000">
            <w:pPr>
              <w:widowControl w:val="0"/>
              <w:ind/>
              <w:rPr>
                <w:rFonts w:ascii="Times New Roman" w:hAnsi="Times New Roman"/>
                <w:sz w:val="20"/>
              </w:rPr>
            </w:pPr>
            <w:r>
              <w:rPr>
                <w:rFonts w:ascii="Times New Roman" w:hAnsi="Times New Roman"/>
                <w:sz w:val="20"/>
              </w:rPr>
              <w:t>Наблюдение за природой, дискуссия по поводу полученных впечатлений</w:t>
            </w:r>
            <w:r>
              <w:rPr>
                <w:rFonts w:ascii="Times New Roman" w:hAnsi="Times New Roman"/>
                <w:sz w:val="20"/>
              </w:rPr>
              <w:t>.</w:t>
            </w:r>
          </w:p>
          <w:p w14:paraId="42040000">
            <w:pPr>
              <w:widowControl w:val="0"/>
              <w:ind/>
              <w:rPr>
                <w:rFonts w:ascii="Times New Roman" w:hAnsi="Times New Roman"/>
                <w:sz w:val="20"/>
              </w:rPr>
            </w:pPr>
            <w:r>
              <w:rPr>
                <w:rFonts w:ascii="Times New Roman" w:hAnsi="Times New Roman"/>
                <w:sz w:val="20"/>
              </w:rPr>
              <w:t>Коллективная работа: составление небольшого текста с использованием наречий меры, степени и уподобления</w:t>
            </w:r>
          </w:p>
        </w:tc>
      </w:tr>
      <w:tr>
        <w:tc>
          <w:tcPr>
            <w:tcW w:type="dxa" w:w="2802"/>
            <w:gridSpan w:val="1"/>
            <w:vMerge w:val="continue"/>
          </w:tcPr>
          <w:p/>
        </w:tc>
        <w:tc>
          <w:tcPr>
            <w:tcW w:type="dxa" w:w="4252"/>
          </w:tcPr>
          <w:p w14:paraId="43040000">
            <w:pPr>
              <w:widowControl w:val="0"/>
              <w:ind/>
              <w:rPr>
                <w:rFonts w:ascii="Times New Roman" w:hAnsi="Times New Roman"/>
                <w:i w:val="1"/>
                <w:sz w:val="20"/>
              </w:rPr>
            </w:pPr>
            <w:r>
              <w:rPr>
                <w:rFonts w:ascii="Times New Roman" w:hAnsi="Times New Roman"/>
                <w:i w:val="1"/>
                <w:sz w:val="20"/>
              </w:rPr>
              <w:t>Народные праздники</w:t>
            </w:r>
          </w:p>
          <w:p w14:paraId="44040000">
            <w:pPr>
              <w:widowControl w:val="0"/>
              <w:ind/>
              <w:rPr>
                <w:rFonts w:ascii="Times New Roman" w:hAnsi="Times New Roman"/>
                <w:i w:val="1"/>
                <w:sz w:val="20"/>
              </w:rPr>
            </w:pPr>
            <w:r>
              <w:rPr>
                <w:rFonts w:ascii="Times New Roman" w:hAnsi="Times New Roman"/>
                <w:sz w:val="20"/>
              </w:rPr>
              <w:t>Тексты:</w:t>
            </w:r>
          </w:p>
          <w:p w14:paraId="45040000">
            <w:pPr>
              <w:widowControl w:val="0"/>
              <w:ind/>
              <w:rPr>
                <w:rFonts w:ascii="Times New Roman" w:hAnsi="Times New Roman"/>
                <w:sz w:val="20"/>
              </w:rPr>
            </w:pPr>
            <w:r>
              <w:rPr>
                <w:rFonts w:ascii="Times New Roman" w:hAnsi="Times New Roman"/>
                <w:sz w:val="20"/>
              </w:rPr>
              <w:t>Р. Султангареева «Воронья каша».</w:t>
            </w:r>
          </w:p>
          <w:p w14:paraId="46040000">
            <w:pPr>
              <w:widowControl w:val="0"/>
              <w:ind/>
              <w:rPr>
                <w:rFonts w:ascii="Times New Roman" w:hAnsi="Times New Roman"/>
                <w:sz w:val="20"/>
              </w:rPr>
            </w:pPr>
            <w:r>
              <w:rPr>
                <w:rFonts w:ascii="Times New Roman" w:hAnsi="Times New Roman"/>
                <w:sz w:val="20"/>
              </w:rPr>
              <w:t>З. Биишева «В саду».</w:t>
            </w:r>
          </w:p>
          <w:p w14:paraId="47040000">
            <w:pPr>
              <w:widowControl w:val="0"/>
              <w:ind/>
              <w:rPr>
                <w:rFonts w:ascii="Times New Roman" w:hAnsi="Times New Roman"/>
                <w:sz w:val="20"/>
              </w:rPr>
            </w:pPr>
            <w:r>
              <w:rPr>
                <w:rFonts w:ascii="Times New Roman" w:hAnsi="Times New Roman"/>
                <w:sz w:val="20"/>
              </w:rPr>
              <w:t>Ф. Рахимгулова</w:t>
            </w:r>
            <w:r>
              <w:rPr>
                <w:rFonts w:ascii="Times New Roman" w:hAnsi="Times New Roman"/>
                <w:sz w:val="20"/>
              </w:rPr>
              <w:t xml:space="preserve"> </w:t>
            </w:r>
            <w:r>
              <w:rPr>
                <w:rFonts w:ascii="Times New Roman" w:hAnsi="Times New Roman"/>
                <w:sz w:val="20"/>
              </w:rPr>
              <w:t>«Апрель улыбается».</w:t>
            </w:r>
          </w:p>
          <w:p w14:paraId="48040000">
            <w:pPr>
              <w:widowControl w:val="0"/>
              <w:ind/>
              <w:rPr>
                <w:rFonts w:ascii="Times New Roman" w:hAnsi="Times New Roman"/>
                <w:sz w:val="20"/>
              </w:rPr>
            </w:pPr>
            <w:r>
              <w:rPr>
                <w:rFonts w:ascii="Times New Roman" w:hAnsi="Times New Roman"/>
                <w:sz w:val="20"/>
              </w:rPr>
              <w:t>Я. Колас «Песня о весне».</w:t>
            </w:r>
          </w:p>
          <w:p w14:paraId="49040000">
            <w:pPr>
              <w:widowControl w:val="0"/>
              <w:ind/>
              <w:rPr>
                <w:rFonts w:ascii="Times New Roman" w:hAnsi="Times New Roman"/>
                <w:sz w:val="20"/>
              </w:rPr>
            </w:pPr>
            <w:r>
              <w:rPr>
                <w:rFonts w:ascii="Times New Roman" w:hAnsi="Times New Roman"/>
                <w:sz w:val="20"/>
              </w:rPr>
              <w:t>А. Саяпова «День Победы».</w:t>
            </w:r>
          </w:p>
          <w:p w14:paraId="4A040000">
            <w:pPr>
              <w:widowControl w:val="0"/>
              <w:ind/>
              <w:rPr>
                <w:rFonts w:ascii="Times New Roman" w:hAnsi="Times New Roman"/>
                <w:sz w:val="20"/>
              </w:rPr>
            </w:pPr>
            <w:r>
              <w:rPr>
                <w:rFonts w:ascii="Times New Roman" w:hAnsi="Times New Roman"/>
                <w:sz w:val="20"/>
              </w:rPr>
              <w:t>С. Алибаев «Мы считаем».</w:t>
            </w:r>
          </w:p>
          <w:p w14:paraId="4B040000">
            <w:pPr>
              <w:widowControl w:val="0"/>
              <w:ind/>
              <w:rPr>
                <w:rFonts w:ascii="Times New Roman" w:hAnsi="Times New Roman"/>
                <w:sz w:val="20"/>
              </w:rPr>
            </w:pPr>
            <w:r>
              <w:rPr>
                <w:rFonts w:ascii="Times New Roman" w:hAnsi="Times New Roman"/>
                <w:sz w:val="20"/>
              </w:rPr>
              <w:t>Н. Виноградова «Правила</w:t>
            </w:r>
            <w:r>
              <w:rPr>
                <w:rFonts w:ascii="Times New Roman" w:hAnsi="Times New Roman"/>
                <w:sz w:val="20"/>
              </w:rPr>
              <w:t xml:space="preserve"> </w:t>
            </w:r>
            <w:r>
              <w:rPr>
                <w:rFonts w:ascii="Times New Roman" w:hAnsi="Times New Roman"/>
                <w:sz w:val="20"/>
              </w:rPr>
              <w:t>поведения в лесу».</w:t>
            </w:r>
          </w:p>
          <w:p w14:paraId="4C040000">
            <w:pPr>
              <w:widowControl w:val="0"/>
              <w:ind/>
              <w:rPr>
                <w:rFonts w:ascii="Times New Roman" w:hAnsi="Times New Roman"/>
                <w:sz w:val="20"/>
              </w:rPr>
            </w:pPr>
          </w:p>
          <w:p w14:paraId="4D040000">
            <w:pPr>
              <w:widowControl w:val="0"/>
              <w:ind/>
              <w:rPr>
                <w:rFonts w:ascii="Times New Roman" w:hAnsi="Times New Roman"/>
                <w:sz w:val="20"/>
              </w:rPr>
            </w:pPr>
            <w:r>
              <w:rPr>
                <w:rFonts w:ascii="Times New Roman" w:hAnsi="Times New Roman"/>
                <w:sz w:val="20"/>
              </w:rPr>
              <w:t>Наречие причины и цели</w:t>
            </w:r>
          </w:p>
        </w:tc>
        <w:tc>
          <w:tcPr>
            <w:tcW w:type="dxa" w:w="6662"/>
          </w:tcPr>
          <w:p w14:paraId="4E040000">
            <w:pPr>
              <w:widowControl w:val="0"/>
              <w:ind/>
              <w:rPr>
                <w:rFonts w:ascii="Times New Roman" w:hAnsi="Times New Roman"/>
                <w:sz w:val="20"/>
              </w:rPr>
            </w:pPr>
            <w:r>
              <w:rPr>
                <w:rFonts w:ascii="Times New Roman" w:hAnsi="Times New Roman"/>
                <w:sz w:val="20"/>
              </w:rPr>
              <w:t>Ознакомление учащихся с национальными праздниками, проходящими традиционно весной.</w:t>
            </w:r>
          </w:p>
          <w:p w14:paraId="4F040000">
            <w:pPr>
              <w:widowControl w:val="0"/>
              <w:ind/>
              <w:rPr>
                <w:rFonts w:ascii="Times New Roman" w:hAnsi="Times New Roman"/>
                <w:sz w:val="20"/>
              </w:rPr>
            </w:pPr>
            <w:r>
              <w:rPr>
                <w:rFonts w:ascii="Times New Roman" w:hAnsi="Times New Roman"/>
                <w:sz w:val="20"/>
              </w:rPr>
              <w:t>Рассказы учащихся об этих праздниках с использованием наречий причины и цели.</w:t>
            </w:r>
          </w:p>
          <w:p w14:paraId="50040000">
            <w:pPr>
              <w:widowControl w:val="0"/>
              <w:ind/>
              <w:rPr>
                <w:rFonts w:ascii="Times New Roman" w:hAnsi="Times New Roman"/>
                <w:sz w:val="20"/>
              </w:rPr>
            </w:pPr>
            <w:r>
              <w:rPr>
                <w:rFonts w:ascii="Times New Roman" w:hAnsi="Times New Roman"/>
                <w:sz w:val="20"/>
              </w:rPr>
              <w:t xml:space="preserve">Индивидуальная работа: составление диалогов </w:t>
            </w:r>
            <w:r>
              <w:rPr>
                <w:rFonts w:ascii="Times New Roman" w:hAnsi="Times New Roman"/>
                <w:sz w:val="20"/>
              </w:rPr>
              <w:t>с наречиями причины и цели.</w:t>
            </w:r>
          </w:p>
          <w:p w14:paraId="51040000">
            <w:pPr>
              <w:widowControl w:val="0"/>
              <w:ind/>
              <w:rPr>
                <w:rFonts w:ascii="Times New Roman" w:hAnsi="Times New Roman"/>
                <w:sz w:val="20"/>
              </w:rPr>
            </w:pPr>
            <w:r>
              <w:rPr>
                <w:rFonts w:ascii="Times New Roman" w:hAnsi="Times New Roman"/>
                <w:sz w:val="20"/>
              </w:rPr>
              <w:t xml:space="preserve">Практическая работа: </w:t>
            </w:r>
            <w:r>
              <w:rPr>
                <w:rFonts w:ascii="Times New Roman" w:hAnsi="Times New Roman"/>
                <w:sz w:val="20"/>
              </w:rPr>
              <w:t>списывание текста и выписывание из него незнакомых слов, словосочетаний, предложений и поиск незнакомых слов в словаре</w:t>
            </w:r>
          </w:p>
        </w:tc>
      </w:tr>
      <w:tr>
        <w:tc>
          <w:tcPr>
            <w:tcW w:type="dxa" w:w="2802"/>
            <w:gridSpan w:val="1"/>
            <w:vMerge w:val="continue"/>
          </w:tcPr>
          <w:p/>
        </w:tc>
        <w:tc>
          <w:tcPr>
            <w:tcW w:type="dxa" w:w="4252"/>
          </w:tcPr>
          <w:p w14:paraId="52040000">
            <w:pPr>
              <w:widowControl w:val="0"/>
              <w:ind/>
              <w:rPr>
                <w:rFonts w:ascii="Times New Roman" w:hAnsi="Times New Roman"/>
                <w:i w:val="1"/>
                <w:sz w:val="20"/>
              </w:rPr>
            </w:pPr>
            <w:r>
              <w:rPr>
                <w:rFonts w:ascii="Times New Roman" w:hAnsi="Times New Roman"/>
                <w:i w:val="1"/>
                <w:sz w:val="20"/>
              </w:rPr>
              <w:t>Развитие речи</w:t>
            </w:r>
          </w:p>
          <w:p w14:paraId="53040000">
            <w:pPr>
              <w:widowControl w:val="0"/>
              <w:ind/>
              <w:rPr>
                <w:rFonts w:ascii="Times New Roman" w:hAnsi="Times New Roman"/>
                <w:sz w:val="20"/>
              </w:rPr>
            </w:pPr>
            <w:r>
              <w:rPr>
                <w:rFonts w:ascii="Times New Roman" w:hAnsi="Times New Roman"/>
                <w:sz w:val="20"/>
              </w:rPr>
              <w:t>Б. Домашников «Май. Березняк» (картина)</w:t>
            </w:r>
          </w:p>
          <w:p w14:paraId="54040000">
            <w:pPr>
              <w:widowControl w:val="0"/>
              <w:ind/>
              <w:rPr>
                <w:rFonts w:ascii="Times New Roman" w:hAnsi="Times New Roman"/>
                <w:i w:val="1"/>
                <w:sz w:val="20"/>
              </w:rPr>
            </w:pPr>
          </w:p>
        </w:tc>
        <w:tc>
          <w:tcPr>
            <w:tcW w:type="dxa" w:w="6662"/>
          </w:tcPr>
          <w:p w14:paraId="55040000">
            <w:pPr>
              <w:widowControl w:val="0"/>
              <w:ind/>
              <w:rPr>
                <w:rFonts w:ascii="Times New Roman" w:hAnsi="Times New Roman"/>
                <w:sz w:val="20"/>
              </w:rPr>
            </w:pPr>
            <w:r>
              <w:rPr>
                <w:rFonts w:ascii="Times New Roman" w:hAnsi="Times New Roman"/>
                <w:sz w:val="20"/>
              </w:rPr>
              <w:t>Вводная беседа по теме, направленная на выявление предшествующих знаний по этой теме. Словарная работа.</w:t>
            </w:r>
          </w:p>
          <w:p w14:paraId="56040000">
            <w:pPr>
              <w:widowControl w:val="0"/>
              <w:ind/>
              <w:rPr>
                <w:rFonts w:ascii="Times New Roman" w:hAnsi="Times New Roman"/>
                <w:sz w:val="20"/>
              </w:rPr>
            </w:pPr>
            <w:r>
              <w:rPr>
                <w:rFonts w:ascii="Times New Roman" w:hAnsi="Times New Roman"/>
                <w:sz w:val="20"/>
              </w:rPr>
              <w:t>С</w:t>
            </w:r>
            <w:r>
              <w:rPr>
                <w:rFonts w:ascii="Times New Roman" w:hAnsi="Times New Roman"/>
                <w:sz w:val="20"/>
              </w:rPr>
              <w:t>оставлять план по картине Б. Домашников «Май. Березняк»</w:t>
            </w:r>
          </w:p>
          <w:p w14:paraId="57040000">
            <w:pPr>
              <w:widowControl w:val="0"/>
              <w:ind/>
              <w:rPr>
                <w:rFonts w:ascii="Times New Roman" w:hAnsi="Times New Roman"/>
                <w:sz w:val="20"/>
              </w:rPr>
            </w:pPr>
            <w:r>
              <w:rPr>
                <w:rFonts w:ascii="Times New Roman" w:hAnsi="Times New Roman"/>
                <w:sz w:val="20"/>
              </w:rPr>
              <w:t>Коллективная работа: составление предложений по картине, используя предложенные вопросы.</w:t>
            </w:r>
          </w:p>
          <w:p w14:paraId="58040000">
            <w:pPr>
              <w:widowControl w:val="0"/>
              <w:ind/>
              <w:rPr>
                <w:rFonts w:ascii="Times New Roman" w:hAnsi="Times New Roman"/>
                <w:sz w:val="20"/>
              </w:rPr>
            </w:pPr>
            <w:r>
              <w:rPr>
                <w:rFonts w:ascii="Times New Roman" w:hAnsi="Times New Roman"/>
                <w:sz w:val="20"/>
              </w:rPr>
              <w:t>Индивидуальная работа: составление текста по опорным словам и словосочетаниям.</w:t>
            </w:r>
          </w:p>
          <w:p w14:paraId="5904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5A04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2802"/>
            <w:vMerge w:val="restart"/>
          </w:tcPr>
          <w:p w14:paraId="5B040000">
            <w:pPr>
              <w:widowControl w:val="0"/>
              <w:ind/>
              <w:rPr>
                <w:rFonts w:ascii="Times New Roman" w:hAnsi="Times New Roman"/>
                <w:sz w:val="20"/>
              </w:rPr>
            </w:pPr>
            <w:r>
              <w:rPr>
                <w:rFonts w:ascii="Times New Roman" w:hAnsi="Times New Roman"/>
                <w:sz w:val="20"/>
              </w:rPr>
              <w:t>Идет прекрасное лето</w:t>
            </w:r>
          </w:p>
          <w:p w14:paraId="5C040000">
            <w:pPr>
              <w:widowControl w:val="0"/>
              <w:ind/>
              <w:rPr>
                <w:rFonts w:ascii="Times New Roman" w:hAnsi="Times New Roman"/>
                <w:sz w:val="20"/>
              </w:rPr>
            </w:pPr>
            <w:r>
              <w:rPr>
                <w:rFonts w:ascii="Times New Roman" w:hAnsi="Times New Roman"/>
                <w:sz w:val="20"/>
              </w:rPr>
              <w:t>(18 ч.)</w:t>
            </w:r>
          </w:p>
        </w:tc>
        <w:tc>
          <w:tcPr>
            <w:tcW w:type="dxa" w:w="4252"/>
          </w:tcPr>
          <w:p w14:paraId="5D040000">
            <w:pPr>
              <w:widowControl w:val="0"/>
              <w:ind/>
              <w:rPr>
                <w:rFonts w:ascii="Times New Roman" w:hAnsi="Times New Roman"/>
                <w:i w:val="1"/>
                <w:sz w:val="20"/>
              </w:rPr>
            </w:pPr>
            <w:r>
              <w:rPr>
                <w:rFonts w:ascii="Times New Roman" w:hAnsi="Times New Roman"/>
                <w:i w:val="1"/>
                <w:sz w:val="20"/>
              </w:rPr>
              <w:t>Люблю лето!</w:t>
            </w:r>
          </w:p>
          <w:p w14:paraId="5E040000">
            <w:pPr>
              <w:widowControl w:val="0"/>
              <w:ind/>
              <w:rPr>
                <w:rFonts w:ascii="Times New Roman" w:hAnsi="Times New Roman"/>
                <w:i w:val="1"/>
                <w:sz w:val="20"/>
              </w:rPr>
            </w:pPr>
            <w:r>
              <w:rPr>
                <w:rFonts w:ascii="Times New Roman" w:hAnsi="Times New Roman"/>
                <w:sz w:val="20"/>
              </w:rPr>
              <w:t>Тексты:</w:t>
            </w:r>
          </w:p>
          <w:p w14:paraId="5F040000">
            <w:pPr>
              <w:widowControl w:val="0"/>
              <w:ind/>
              <w:rPr>
                <w:rFonts w:ascii="Times New Roman" w:hAnsi="Times New Roman"/>
                <w:sz w:val="20"/>
              </w:rPr>
            </w:pPr>
            <w:r>
              <w:rPr>
                <w:rFonts w:ascii="Times New Roman" w:hAnsi="Times New Roman"/>
                <w:sz w:val="20"/>
              </w:rPr>
              <w:t>Г. Файзи «Люблю лето».</w:t>
            </w:r>
          </w:p>
          <w:p w14:paraId="60040000">
            <w:pPr>
              <w:widowControl w:val="0"/>
              <w:ind/>
              <w:rPr>
                <w:rFonts w:ascii="Times New Roman" w:hAnsi="Times New Roman"/>
                <w:sz w:val="20"/>
              </w:rPr>
            </w:pPr>
            <w:r>
              <w:rPr>
                <w:rFonts w:ascii="Times New Roman" w:hAnsi="Times New Roman"/>
                <w:sz w:val="20"/>
              </w:rPr>
              <w:t xml:space="preserve">С. Хажиев «Июнь». </w:t>
            </w:r>
          </w:p>
          <w:p w14:paraId="61040000">
            <w:pPr>
              <w:widowControl w:val="0"/>
              <w:ind/>
              <w:rPr>
                <w:rFonts w:ascii="Times New Roman" w:hAnsi="Times New Roman"/>
                <w:sz w:val="20"/>
              </w:rPr>
            </w:pPr>
            <w:r>
              <w:rPr>
                <w:rFonts w:ascii="Times New Roman" w:hAnsi="Times New Roman"/>
                <w:sz w:val="20"/>
              </w:rPr>
              <w:t>Р. Ахмадиев «Июнь и май».</w:t>
            </w:r>
          </w:p>
          <w:p w14:paraId="62040000">
            <w:pPr>
              <w:widowControl w:val="0"/>
              <w:ind/>
              <w:rPr>
                <w:rFonts w:ascii="Times New Roman" w:hAnsi="Times New Roman"/>
                <w:sz w:val="20"/>
              </w:rPr>
            </w:pPr>
            <w:r>
              <w:rPr>
                <w:rFonts w:ascii="Times New Roman" w:hAnsi="Times New Roman"/>
                <w:sz w:val="20"/>
              </w:rPr>
              <w:t>Ш. Янбаев «Сабантуй».</w:t>
            </w:r>
          </w:p>
          <w:p w14:paraId="63040000">
            <w:pPr>
              <w:widowControl w:val="0"/>
              <w:ind/>
              <w:rPr>
                <w:rFonts w:ascii="Times New Roman" w:hAnsi="Times New Roman"/>
                <w:sz w:val="20"/>
              </w:rPr>
            </w:pPr>
            <w:r>
              <w:rPr>
                <w:rFonts w:ascii="Times New Roman" w:hAnsi="Times New Roman"/>
                <w:sz w:val="20"/>
              </w:rPr>
              <w:t>Р. Гамзатов «Песня матери».</w:t>
            </w:r>
          </w:p>
          <w:p w14:paraId="64040000">
            <w:pPr>
              <w:widowControl w:val="0"/>
              <w:ind/>
              <w:rPr>
                <w:rFonts w:ascii="Times New Roman" w:hAnsi="Times New Roman"/>
                <w:sz w:val="20"/>
              </w:rPr>
            </w:pPr>
            <w:r>
              <w:rPr>
                <w:rFonts w:ascii="Times New Roman" w:hAnsi="Times New Roman"/>
                <w:sz w:val="20"/>
              </w:rPr>
              <w:t>М. Сиражи «Лето».</w:t>
            </w:r>
          </w:p>
          <w:p w14:paraId="65040000">
            <w:pPr>
              <w:widowControl w:val="0"/>
              <w:ind/>
              <w:rPr>
                <w:rFonts w:ascii="Times New Roman" w:hAnsi="Times New Roman"/>
                <w:sz w:val="20"/>
              </w:rPr>
            </w:pPr>
            <w:r>
              <w:rPr>
                <w:rFonts w:ascii="Times New Roman" w:hAnsi="Times New Roman"/>
                <w:sz w:val="20"/>
              </w:rPr>
              <w:t>В. Гумеров «Природные лечебницы».</w:t>
            </w:r>
          </w:p>
          <w:p w14:paraId="66040000">
            <w:pPr>
              <w:widowControl w:val="0"/>
              <w:ind/>
              <w:rPr>
                <w:rFonts w:ascii="Times New Roman" w:hAnsi="Times New Roman"/>
                <w:sz w:val="20"/>
              </w:rPr>
            </w:pPr>
          </w:p>
          <w:p w14:paraId="67040000">
            <w:pPr>
              <w:widowControl w:val="0"/>
              <w:ind/>
              <w:rPr>
                <w:rFonts w:ascii="Times New Roman" w:hAnsi="Times New Roman"/>
                <w:sz w:val="20"/>
              </w:rPr>
            </w:pPr>
            <w:r>
              <w:rPr>
                <w:rFonts w:ascii="Times New Roman" w:hAnsi="Times New Roman"/>
                <w:sz w:val="20"/>
              </w:rPr>
              <w:t>Простая и составная формы сравнительной и превосходной степеней сравнения наречий</w:t>
            </w:r>
          </w:p>
        </w:tc>
        <w:tc>
          <w:tcPr>
            <w:tcW w:type="dxa" w:w="6662"/>
          </w:tcPr>
          <w:p w14:paraId="68040000">
            <w:pPr>
              <w:widowControl w:val="0"/>
              <w:ind/>
              <w:rPr>
                <w:rFonts w:ascii="Times New Roman" w:hAnsi="Times New Roman"/>
                <w:sz w:val="20"/>
              </w:rPr>
            </w:pPr>
            <w:r>
              <w:rPr>
                <w:rFonts w:ascii="Times New Roman" w:hAnsi="Times New Roman"/>
                <w:sz w:val="20"/>
              </w:rPr>
              <w:t>Чтение текстов и проведение бесед о летнем отдыхе детей, труде, помощи взрослым.</w:t>
            </w:r>
          </w:p>
          <w:p w14:paraId="69040000">
            <w:pPr>
              <w:widowControl w:val="0"/>
              <w:ind/>
              <w:rPr>
                <w:rFonts w:ascii="Times New Roman" w:hAnsi="Times New Roman"/>
                <w:sz w:val="20"/>
              </w:rPr>
            </w:pPr>
            <w:r>
              <w:rPr>
                <w:rFonts w:ascii="Times New Roman" w:hAnsi="Times New Roman"/>
                <w:sz w:val="20"/>
              </w:rPr>
              <w:t>Ответы на вопросы, используя выученные слова, словосочетания и предложения.</w:t>
            </w:r>
          </w:p>
          <w:p w14:paraId="6A040000">
            <w:pPr>
              <w:widowControl w:val="0"/>
              <w:ind/>
              <w:rPr>
                <w:rFonts w:ascii="Times New Roman" w:hAnsi="Times New Roman"/>
                <w:sz w:val="20"/>
              </w:rPr>
            </w:pPr>
            <w:r>
              <w:rPr>
                <w:rFonts w:ascii="Times New Roman" w:hAnsi="Times New Roman"/>
                <w:sz w:val="20"/>
              </w:rPr>
              <w:t xml:space="preserve">Индивидуальная работа: чтение с пониманием основного содержания текста, умение определять основную мысль текста, </w:t>
            </w:r>
            <w:r>
              <w:rPr>
                <w:rFonts w:ascii="Times New Roman" w:hAnsi="Times New Roman"/>
                <w:sz w:val="20"/>
              </w:rPr>
              <w:t>пересказ основного содержания прочитанного текста</w:t>
            </w:r>
          </w:p>
        </w:tc>
      </w:tr>
      <w:tr>
        <w:tc>
          <w:tcPr>
            <w:tcW w:type="dxa" w:w="2802"/>
            <w:gridSpan w:val="1"/>
            <w:vMerge w:val="continue"/>
          </w:tcPr>
          <w:p/>
        </w:tc>
        <w:tc>
          <w:tcPr>
            <w:tcW w:type="dxa" w:w="4252"/>
          </w:tcPr>
          <w:p w14:paraId="6B040000">
            <w:pPr>
              <w:widowControl w:val="0"/>
              <w:ind/>
              <w:rPr>
                <w:rFonts w:ascii="Times New Roman" w:hAnsi="Times New Roman"/>
                <w:i w:val="1"/>
                <w:sz w:val="20"/>
              </w:rPr>
            </w:pPr>
            <w:r>
              <w:rPr>
                <w:rFonts w:ascii="Times New Roman" w:hAnsi="Times New Roman"/>
                <w:i w:val="1"/>
                <w:sz w:val="20"/>
              </w:rPr>
              <w:t>Прекрасное время</w:t>
            </w:r>
          </w:p>
          <w:p w14:paraId="6C040000">
            <w:pPr>
              <w:widowControl w:val="0"/>
              <w:ind/>
              <w:rPr>
                <w:rFonts w:ascii="Times New Roman" w:hAnsi="Times New Roman"/>
                <w:i w:val="1"/>
                <w:sz w:val="20"/>
              </w:rPr>
            </w:pPr>
            <w:r>
              <w:rPr>
                <w:rFonts w:ascii="Times New Roman" w:hAnsi="Times New Roman"/>
                <w:sz w:val="20"/>
              </w:rPr>
              <w:t>Тексты:</w:t>
            </w:r>
          </w:p>
          <w:p w14:paraId="6D040000">
            <w:pPr>
              <w:widowControl w:val="0"/>
              <w:ind/>
              <w:rPr>
                <w:rFonts w:ascii="Times New Roman" w:hAnsi="Times New Roman"/>
                <w:sz w:val="20"/>
              </w:rPr>
            </w:pPr>
            <w:r>
              <w:rPr>
                <w:rFonts w:ascii="Times New Roman" w:hAnsi="Times New Roman"/>
                <w:sz w:val="20"/>
              </w:rPr>
              <w:t>Г. Якупова «Июль».</w:t>
            </w:r>
          </w:p>
          <w:p w14:paraId="6E040000">
            <w:pPr>
              <w:widowControl w:val="0"/>
              <w:ind/>
              <w:rPr>
                <w:rFonts w:ascii="Times New Roman" w:hAnsi="Times New Roman"/>
                <w:sz w:val="20"/>
              </w:rPr>
            </w:pPr>
            <w:r>
              <w:rPr>
                <w:rFonts w:ascii="Times New Roman" w:hAnsi="Times New Roman"/>
                <w:sz w:val="20"/>
              </w:rPr>
              <w:t>Р. Габдрахманов «Мы вместе».</w:t>
            </w:r>
          </w:p>
          <w:p w14:paraId="6F040000">
            <w:pPr>
              <w:widowControl w:val="0"/>
              <w:ind/>
              <w:rPr>
                <w:rFonts w:ascii="Times New Roman" w:hAnsi="Times New Roman"/>
                <w:sz w:val="20"/>
              </w:rPr>
            </w:pPr>
            <w:r>
              <w:rPr>
                <w:rFonts w:ascii="Times New Roman" w:hAnsi="Times New Roman"/>
                <w:sz w:val="20"/>
              </w:rPr>
              <w:t>«Июль» (из «Школьного календаря»).</w:t>
            </w:r>
          </w:p>
          <w:p w14:paraId="70040000">
            <w:pPr>
              <w:widowControl w:val="0"/>
              <w:ind/>
              <w:rPr>
                <w:rFonts w:ascii="Times New Roman" w:hAnsi="Times New Roman"/>
                <w:sz w:val="20"/>
              </w:rPr>
            </w:pPr>
            <w:r>
              <w:rPr>
                <w:rFonts w:ascii="Times New Roman" w:hAnsi="Times New Roman"/>
                <w:sz w:val="20"/>
              </w:rPr>
              <w:t>«Калина» (из газеты «Йәшлек</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Молодость»).</w:t>
            </w:r>
          </w:p>
          <w:p w14:paraId="71040000">
            <w:pPr>
              <w:widowControl w:val="0"/>
              <w:ind/>
              <w:rPr>
                <w:rFonts w:ascii="Times New Roman" w:hAnsi="Times New Roman"/>
                <w:sz w:val="20"/>
              </w:rPr>
            </w:pPr>
            <w:r>
              <w:rPr>
                <w:rFonts w:ascii="Times New Roman" w:hAnsi="Times New Roman"/>
                <w:sz w:val="20"/>
              </w:rPr>
              <w:t>А. Ферсман «Учись наблюдать».</w:t>
            </w:r>
          </w:p>
          <w:p w14:paraId="72040000">
            <w:pPr>
              <w:widowControl w:val="0"/>
              <w:ind/>
              <w:rPr>
                <w:rFonts w:ascii="Times New Roman" w:hAnsi="Times New Roman"/>
                <w:sz w:val="20"/>
              </w:rPr>
            </w:pPr>
            <w:r>
              <w:rPr>
                <w:rFonts w:ascii="Times New Roman" w:hAnsi="Times New Roman"/>
                <w:sz w:val="20"/>
              </w:rPr>
              <w:t>С. Ягудин «Курай».</w:t>
            </w:r>
          </w:p>
          <w:p w14:paraId="73040000">
            <w:pPr>
              <w:widowControl w:val="0"/>
              <w:ind/>
              <w:rPr>
                <w:rFonts w:ascii="Times New Roman" w:hAnsi="Times New Roman"/>
                <w:sz w:val="20"/>
              </w:rPr>
            </w:pPr>
            <w:r>
              <w:rPr>
                <w:rFonts w:ascii="Times New Roman" w:hAnsi="Times New Roman"/>
                <w:sz w:val="20"/>
              </w:rPr>
              <w:t>С. Алибаев «Седой Урал».</w:t>
            </w:r>
          </w:p>
          <w:p w14:paraId="74040000">
            <w:pPr>
              <w:widowControl w:val="0"/>
              <w:ind/>
              <w:rPr>
                <w:rFonts w:ascii="Times New Roman" w:hAnsi="Times New Roman"/>
                <w:sz w:val="20"/>
              </w:rPr>
            </w:pPr>
            <w:r>
              <w:rPr>
                <w:rFonts w:ascii="Times New Roman" w:hAnsi="Times New Roman"/>
                <w:sz w:val="20"/>
              </w:rPr>
              <w:t>Я. Султанов «Родина моя».</w:t>
            </w:r>
          </w:p>
          <w:p w14:paraId="75040000">
            <w:pPr>
              <w:widowControl w:val="0"/>
              <w:ind/>
              <w:rPr>
                <w:rFonts w:ascii="Times New Roman" w:hAnsi="Times New Roman"/>
                <w:sz w:val="20"/>
              </w:rPr>
            </w:pPr>
          </w:p>
          <w:p w14:paraId="76040000">
            <w:pPr>
              <w:widowControl w:val="0"/>
              <w:ind/>
              <w:rPr>
                <w:rFonts w:ascii="Times New Roman" w:hAnsi="Times New Roman"/>
                <w:sz w:val="20"/>
              </w:rPr>
            </w:pPr>
            <w:r>
              <w:rPr>
                <w:rFonts w:ascii="Times New Roman" w:hAnsi="Times New Roman"/>
                <w:sz w:val="20"/>
              </w:rPr>
              <w:t>Наречия (закрепление)</w:t>
            </w:r>
          </w:p>
        </w:tc>
        <w:tc>
          <w:tcPr>
            <w:tcW w:type="dxa" w:w="6662"/>
          </w:tcPr>
          <w:p w14:paraId="77040000">
            <w:pPr>
              <w:widowControl w:val="0"/>
              <w:ind/>
              <w:rPr>
                <w:rFonts w:ascii="Times New Roman" w:hAnsi="Times New Roman"/>
                <w:sz w:val="20"/>
              </w:rPr>
            </w:pPr>
            <w:r>
              <w:rPr>
                <w:rFonts w:ascii="Times New Roman" w:hAnsi="Times New Roman"/>
                <w:sz w:val="20"/>
              </w:rPr>
              <w:t>Обмен мнениями о роли труда в жизни взрослых и детей как форма развития речи.</w:t>
            </w:r>
          </w:p>
          <w:p w14:paraId="78040000">
            <w:pPr>
              <w:widowControl w:val="0"/>
              <w:ind/>
              <w:rPr>
                <w:rFonts w:ascii="Times New Roman" w:hAnsi="Times New Roman"/>
                <w:sz w:val="20"/>
              </w:rPr>
            </w:pPr>
            <w:r>
              <w:rPr>
                <w:rFonts w:ascii="Times New Roman" w:hAnsi="Times New Roman"/>
                <w:sz w:val="20"/>
              </w:rPr>
              <w:t>Словари различных типов, их использование в различных видах деятельности.</w:t>
            </w:r>
          </w:p>
          <w:p w14:paraId="79040000">
            <w:pPr>
              <w:rPr>
                <w:rFonts w:ascii="Times New Roman" w:hAnsi="Times New Roman"/>
                <w:sz w:val="20"/>
              </w:rPr>
            </w:pPr>
            <w:r>
              <w:rPr>
                <w:rFonts w:ascii="Times New Roman" w:hAnsi="Times New Roman"/>
                <w:sz w:val="20"/>
              </w:rPr>
              <w:t>Коллективная работа: составление небольшого текста по картине А. Тюлькина «Шиханы возле Уфы» с использованием наречий (наречий образа действия, времени, места, меры и степени, уподобления, причины и цели)</w:t>
            </w:r>
          </w:p>
        </w:tc>
      </w:tr>
      <w:tr>
        <w:tc>
          <w:tcPr>
            <w:tcW w:type="dxa" w:w="2802"/>
            <w:gridSpan w:val="1"/>
            <w:vMerge w:val="continue"/>
          </w:tcPr>
          <w:p/>
        </w:tc>
        <w:tc>
          <w:tcPr>
            <w:tcW w:type="dxa" w:w="4252"/>
          </w:tcPr>
          <w:p w14:paraId="7A040000">
            <w:pPr>
              <w:widowControl w:val="0"/>
              <w:ind/>
              <w:rPr>
                <w:rFonts w:ascii="Times New Roman" w:hAnsi="Times New Roman"/>
                <w:i w:val="1"/>
                <w:sz w:val="20"/>
              </w:rPr>
            </w:pPr>
            <w:r>
              <w:rPr>
                <w:rFonts w:ascii="Times New Roman" w:hAnsi="Times New Roman"/>
                <w:i w:val="1"/>
                <w:sz w:val="20"/>
              </w:rPr>
              <w:t>Развитие речи</w:t>
            </w:r>
          </w:p>
          <w:p w14:paraId="7B040000">
            <w:pPr>
              <w:widowControl w:val="0"/>
              <w:ind/>
              <w:rPr>
                <w:rFonts w:ascii="Times New Roman" w:hAnsi="Times New Roman"/>
                <w:sz w:val="20"/>
              </w:rPr>
            </w:pPr>
            <w:r>
              <w:rPr>
                <w:rFonts w:ascii="Times New Roman" w:hAnsi="Times New Roman"/>
                <w:sz w:val="20"/>
              </w:rPr>
              <w:t>А. Тюлькин «Шиханы возле Уфы» (картина).</w:t>
            </w:r>
          </w:p>
          <w:p w14:paraId="7C040000">
            <w:pPr>
              <w:widowControl w:val="0"/>
              <w:ind/>
              <w:rPr>
                <w:rFonts w:ascii="Times New Roman" w:hAnsi="Times New Roman"/>
                <w:i w:val="1"/>
                <w:sz w:val="20"/>
              </w:rPr>
            </w:pPr>
          </w:p>
        </w:tc>
        <w:tc>
          <w:tcPr>
            <w:tcW w:type="dxa" w:w="6662"/>
          </w:tcPr>
          <w:p w14:paraId="7D040000">
            <w:pPr>
              <w:widowControl w:val="0"/>
              <w:ind/>
              <w:rPr>
                <w:rFonts w:ascii="Times New Roman" w:hAnsi="Times New Roman"/>
                <w:sz w:val="20"/>
              </w:rPr>
            </w:pPr>
            <w:r>
              <w:rPr>
                <w:rFonts w:ascii="Times New Roman" w:hAnsi="Times New Roman"/>
                <w:sz w:val="20"/>
              </w:rPr>
              <w:t>Практическая работа: повторение краткой биографии А.Тюлькина.</w:t>
            </w:r>
          </w:p>
          <w:p w14:paraId="7E040000">
            <w:pPr>
              <w:widowControl w:val="0"/>
              <w:ind/>
              <w:rPr>
                <w:rFonts w:ascii="Times New Roman" w:hAnsi="Times New Roman"/>
                <w:sz w:val="20"/>
              </w:rPr>
            </w:pPr>
            <w:r>
              <w:rPr>
                <w:rFonts w:ascii="Times New Roman" w:hAnsi="Times New Roman"/>
                <w:sz w:val="20"/>
              </w:rPr>
              <w:t>Коллективная работа: составление предложений по картине с предложенными к ней вопросами, опорными словами и словосочетаниями.</w:t>
            </w:r>
          </w:p>
          <w:p w14:paraId="7F040000">
            <w:pPr>
              <w:widowControl w:val="0"/>
              <w:ind/>
              <w:rPr>
                <w:rFonts w:ascii="Times New Roman" w:hAnsi="Times New Roman"/>
                <w:sz w:val="20"/>
              </w:rPr>
            </w:pPr>
            <w:r>
              <w:rPr>
                <w:rFonts w:ascii="Times New Roman" w:hAnsi="Times New Roman"/>
                <w:sz w:val="20"/>
              </w:rPr>
              <w:t>Парная работа: обмен короткими репликами.</w:t>
            </w:r>
          </w:p>
          <w:p w14:paraId="8004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w:t>
            </w:r>
          </w:p>
          <w:p w14:paraId="81040000">
            <w:pPr>
              <w:widowControl w:val="0"/>
              <w:ind/>
              <w:rPr>
                <w:rFonts w:ascii="Times New Roman" w:hAnsi="Times New Roman"/>
                <w:sz w:val="20"/>
              </w:rPr>
            </w:pPr>
            <w:r>
              <w:rPr>
                <w:rFonts w:ascii="Times New Roman" w:hAnsi="Times New Roman"/>
                <w:sz w:val="20"/>
              </w:rPr>
              <w:t>Повторение изученной лексики</w:t>
            </w:r>
          </w:p>
        </w:tc>
      </w:tr>
      <w:tr>
        <w:tc>
          <w:tcPr>
            <w:tcW w:type="dxa" w:w="2802"/>
            <w:vMerge w:val="restart"/>
          </w:tcPr>
          <w:p w14:paraId="82040000">
            <w:pPr>
              <w:widowControl w:val="0"/>
              <w:ind/>
              <w:rPr>
                <w:rFonts w:ascii="Times New Roman" w:hAnsi="Times New Roman"/>
                <w:sz w:val="20"/>
              </w:rPr>
            </w:pPr>
            <w:r>
              <w:rPr>
                <w:rFonts w:ascii="Times New Roman" w:hAnsi="Times New Roman"/>
                <w:sz w:val="20"/>
              </w:rPr>
              <w:t>Контроль знаний и повторение изученного за год</w:t>
            </w:r>
          </w:p>
          <w:p w14:paraId="83040000">
            <w:pPr>
              <w:widowControl w:val="0"/>
              <w:ind/>
              <w:rPr>
                <w:rFonts w:ascii="Times New Roman" w:hAnsi="Times New Roman"/>
                <w:sz w:val="20"/>
              </w:rPr>
            </w:pPr>
            <w:r>
              <w:rPr>
                <w:rFonts w:ascii="Times New Roman" w:hAnsi="Times New Roman"/>
                <w:sz w:val="20"/>
              </w:rPr>
              <w:t>(2 ч.)</w:t>
            </w:r>
          </w:p>
        </w:tc>
        <w:tc>
          <w:tcPr>
            <w:tcW w:type="dxa" w:w="4252"/>
          </w:tcPr>
          <w:p w14:paraId="84040000">
            <w:pPr>
              <w:rPr>
                <w:rFonts w:ascii="Times New Roman" w:hAnsi="Times New Roman"/>
                <w:sz w:val="20"/>
              </w:rPr>
            </w:pPr>
            <w:r>
              <w:rPr>
                <w:rFonts w:ascii="Times New Roman" w:hAnsi="Times New Roman"/>
                <w:sz w:val="20"/>
              </w:rPr>
              <w:t>Проектная работа</w:t>
            </w:r>
          </w:p>
        </w:tc>
        <w:tc>
          <w:tcPr>
            <w:tcW w:type="dxa" w:w="6662"/>
          </w:tcPr>
          <w:p w14:paraId="85040000">
            <w:pPr>
              <w:widowControl w:val="0"/>
              <w:ind/>
              <w:rPr>
                <w:rFonts w:ascii="Times New Roman" w:hAnsi="Times New Roman"/>
                <w:sz w:val="20"/>
              </w:rPr>
            </w:pPr>
            <w:r>
              <w:rPr>
                <w:rFonts w:ascii="Times New Roman" w:hAnsi="Times New Roman"/>
                <w:sz w:val="20"/>
              </w:rPr>
              <w:t>Составление проекта.</w:t>
            </w:r>
          </w:p>
          <w:p w14:paraId="86040000">
            <w:pPr>
              <w:widowControl w:val="0"/>
              <w:ind/>
              <w:rPr>
                <w:rFonts w:ascii="Times New Roman" w:hAnsi="Times New Roman"/>
                <w:sz w:val="20"/>
              </w:rPr>
            </w:pPr>
            <w:r>
              <w:rPr>
                <w:rFonts w:ascii="Times New Roman" w:hAnsi="Times New Roman"/>
                <w:sz w:val="20"/>
              </w:rPr>
              <w:t>Соблюдение культуры слушания.</w:t>
            </w:r>
          </w:p>
          <w:p w14:paraId="87040000">
            <w:pPr>
              <w:widowControl w:val="0"/>
              <w:ind/>
              <w:rPr>
                <w:rFonts w:ascii="Times New Roman" w:hAnsi="Times New Roman"/>
                <w:sz w:val="20"/>
              </w:rPr>
            </w:pPr>
            <w:r>
              <w:rPr>
                <w:rFonts w:ascii="Times New Roman" w:hAnsi="Times New Roman"/>
                <w:sz w:val="20"/>
              </w:rPr>
              <w:t>Ответы на вопросы по проекту.</w:t>
            </w:r>
          </w:p>
          <w:p w14:paraId="88040000">
            <w:pPr>
              <w:widowControl w:val="0"/>
              <w:ind/>
              <w:rPr>
                <w:rFonts w:ascii="Times New Roman" w:hAnsi="Times New Roman"/>
                <w:sz w:val="20"/>
              </w:rPr>
            </w:pPr>
            <w:r>
              <w:rPr>
                <w:rFonts w:ascii="Times New Roman" w:hAnsi="Times New Roman"/>
                <w:sz w:val="20"/>
              </w:rPr>
              <w:t>Аргументация своей точки зрения</w:t>
            </w:r>
          </w:p>
        </w:tc>
      </w:tr>
      <w:tr>
        <w:tc>
          <w:tcPr>
            <w:tcW w:type="dxa" w:w="2802"/>
            <w:gridSpan w:val="1"/>
            <w:vMerge w:val="continue"/>
          </w:tcPr>
          <w:p/>
        </w:tc>
        <w:tc>
          <w:tcPr>
            <w:tcW w:type="dxa" w:w="4252"/>
          </w:tcPr>
          <w:p w14:paraId="89040000">
            <w:pPr>
              <w:widowControl w:val="0"/>
              <w:ind/>
              <w:rPr>
                <w:rFonts w:ascii="Times New Roman" w:hAnsi="Times New Roman"/>
                <w:sz w:val="20"/>
              </w:rPr>
            </w:pPr>
            <w:r>
              <w:rPr>
                <w:rFonts w:ascii="Times New Roman" w:hAnsi="Times New Roman"/>
                <w:sz w:val="20"/>
              </w:rPr>
              <w:t>Контроль знаний</w:t>
            </w:r>
          </w:p>
        </w:tc>
        <w:tc>
          <w:tcPr>
            <w:tcW w:type="dxa" w:w="6662"/>
          </w:tcPr>
          <w:p w14:paraId="8A040000">
            <w:pPr>
              <w:widowControl w:val="0"/>
              <w:ind/>
              <w:rPr>
                <w:rFonts w:ascii="Times New Roman" w:hAnsi="Times New Roman"/>
                <w:sz w:val="20"/>
              </w:rPr>
            </w:pPr>
            <w:r>
              <w:rPr>
                <w:rFonts w:ascii="Times New Roman" w:hAnsi="Times New Roman"/>
                <w:sz w:val="20"/>
              </w:rPr>
              <w:t>Систематизация знаний. Выполнение контрольных заданий</w:t>
            </w:r>
          </w:p>
        </w:tc>
      </w:tr>
    </w:tbl>
    <w:p w14:paraId="8B040000">
      <w:bookmarkStart w:id="24" w:name="__RefHeading___22"/>
      <w:bookmarkEnd w:id="24"/>
      <w:pPr>
        <w:keepNext w:val="1"/>
        <w:keepLines w:val="1"/>
        <w:widowControl w:val="1"/>
        <w:spacing w:after="120" w:before="240" w:line="360" w:lineRule="auto"/>
        <w:ind/>
        <w:jc w:val="center"/>
        <w:outlineLvl w:val="0"/>
        <w:rPr>
          <w:rFonts w:ascii="Times New Roman" w:hAnsi="Times New Roman"/>
          <w:b w:val="1"/>
          <w:sz w:val="20"/>
        </w:rPr>
      </w:pPr>
      <w:r>
        <w:rPr>
          <w:rFonts w:ascii="Times New Roman" w:hAnsi="Times New Roman"/>
          <w:b w:val="1"/>
          <w:sz w:val="20"/>
        </w:rPr>
        <w:t>7 класс – 34</w:t>
      </w:r>
      <w:r>
        <w:rPr>
          <w:rFonts w:ascii="Times New Roman" w:hAnsi="Times New Roman"/>
          <w:b w:val="1"/>
          <w:sz w:val="20"/>
        </w:rPr>
        <w:t xml:space="preserve"> ч.</w:t>
      </w:r>
    </w:p>
    <w:tbl>
      <w:tblPr>
        <w:tblStyle w:val="Style_3"/>
        <w:tblW w:type="auto" w:w="0"/>
        <w:tblLayout w:type="fixed"/>
      </w:tblPr>
      <w:tblGrid>
        <w:gridCol w:w="2802"/>
        <w:gridCol w:w="4252"/>
        <w:gridCol w:w="6662"/>
      </w:tblGrid>
      <w:tr>
        <w:tc>
          <w:tcPr>
            <w:tcW w:type="dxa" w:w="2802"/>
          </w:tcPr>
          <w:p w14:paraId="8C040000">
            <w:pPr>
              <w:widowControl w:val="0"/>
              <w:ind/>
              <w:jc w:val="center"/>
              <w:rPr>
                <w:rFonts w:ascii="Times New Roman" w:hAnsi="Times New Roman"/>
                <w:b w:val="1"/>
                <w:sz w:val="20"/>
              </w:rPr>
            </w:pPr>
            <w:r>
              <w:rPr>
                <w:rFonts w:ascii="Times New Roman" w:hAnsi="Times New Roman"/>
                <w:b w:val="1"/>
                <w:sz w:val="20"/>
              </w:rPr>
              <w:t>Тема, раздел курса</w:t>
            </w:r>
          </w:p>
        </w:tc>
        <w:tc>
          <w:tcPr>
            <w:tcW w:type="dxa" w:w="4252"/>
          </w:tcPr>
          <w:p w14:paraId="8D040000">
            <w:pPr>
              <w:widowControl w:val="0"/>
              <w:ind/>
              <w:jc w:val="center"/>
              <w:rPr>
                <w:rFonts w:ascii="Times New Roman" w:hAnsi="Times New Roman"/>
                <w:b w:val="1"/>
                <w:sz w:val="20"/>
                <w:highlight w:val="cyan"/>
              </w:rPr>
            </w:pPr>
            <w:r>
              <w:rPr>
                <w:rFonts w:ascii="Times New Roman" w:hAnsi="Times New Roman"/>
                <w:b w:val="1"/>
                <w:sz w:val="20"/>
              </w:rPr>
              <w:t>Программное содержание</w:t>
            </w:r>
          </w:p>
        </w:tc>
        <w:tc>
          <w:tcPr>
            <w:tcW w:type="dxa" w:w="6662"/>
          </w:tcPr>
          <w:p w14:paraId="8E040000">
            <w:pPr>
              <w:widowControl w:val="0"/>
              <w:ind/>
              <w:jc w:val="center"/>
              <w:rPr>
                <w:rFonts w:ascii="Times New Roman" w:hAnsi="Times New Roman"/>
                <w:b w:val="1"/>
                <w:sz w:val="20"/>
              </w:rPr>
            </w:pPr>
            <w:r>
              <w:rPr>
                <w:rFonts w:ascii="Times New Roman" w:hAnsi="Times New Roman"/>
                <w:b w:val="1"/>
                <w:sz w:val="20"/>
              </w:rPr>
              <w:t>Характеристика деятельности обучающихся</w:t>
            </w:r>
          </w:p>
        </w:tc>
      </w:tr>
      <w:tr>
        <w:tc>
          <w:tcPr>
            <w:tcW w:type="dxa" w:w="13716"/>
            <w:gridSpan w:val="3"/>
          </w:tcPr>
          <w:p w14:paraId="8F040000">
            <w:pPr>
              <w:widowControl w:val="0"/>
              <w:ind/>
              <w:jc w:val="center"/>
              <w:rPr>
                <w:rFonts w:ascii="Times New Roman" w:hAnsi="Times New Roman"/>
                <w:sz w:val="20"/>
              </w:rPr>
            </w:pPr>
            <w:r>
              <w:rPr>
                <w:rFonts w:ascii="Times New Roman" w:hAnsi="Times New Roman"/>
                <w:sz w:val="20"/>
              </w:rPr>
              <w:t>Я и мой мир (55 ч.)</w:t>
            </w:r>
          </w:p>
        </w:tc>
      </w:tr>
      <w:tr>
        <w:tc>
          <w:tcPr>
            <w:tcW w:type="dxa" w:w="2802"/>
            <w:vMerge w:val="restart"/>
          </w:tcPr>
          <w:p w14:paraId="90040000">
            <w:pPr>
              <w:widowControl w:val="0"/>
              <w:ind/>
              <w:rPr>
                <w:rFonts w:ascii="Times New Roman" w:hAnsi="Times New Roman"/>
                <w:sz w:val="20"/>
              </w:rPr>
            </w:pPr>
            <w:r>
              <w:rPr>
                <w:rFonts w:ascii="Times New Roman" w:hAnsi="Times New Roman"/>
                <w:sz w:val="20"/>
              </w:rPr>
              <w:t>Школа – родник знаний</w:t>
            </w:r>
          </w:p>
          <w:p w14:paraId="91040000">
            <w:pPr>
              <w:widowControl w:val="0"/>
              <w:ind/>
              <w:rPr>
                <w:rFonts w:ascii="Times New Roman" w:hAnsi="Times New Roman"/>
                <w:sz w:val="20"/>
              </w:rPr>
            </w:pPr>
            <w:r>
              <w:rPr>
                <w:rFonts w:ascii="Times New Roman" w:hAnsi="Times New Roman"/>
                <w:sz w:val="20"/>
              </w:rPr>
              <w:t>(13 ч.)</w:t>
            </w:r>
          </w:p>
        </w:tc>
        <w:tc>
          <w:tcPr>
            <w:tcW w:type="dxa" w:w="4252"/>
          </w:tcPr>
          <w:p w14:paraId="92040000">
            <w:pPr>
              <w:widowControl w:val="0"/>
              <w:ind/>
              <w:rPr>
                <w:rFonts w:ascii="Times New Roman" w:hAnsi="Times New Roman"/>
                <w:i w:val="1"/>
                <w:sz w:val="20"/>
              </w:rPr>
            </w:pPr>
            <w:r>
              <w:rPr>
                <w:rFonts w:ascii="Times New Roman" w:hAnsi="Times New Roman"/>
                <w:i w:val="1"/>
                <w:sz w:val="20"/>
              </w:rPr>
              <w:t>Моя школа</w:t>
            </w:r>
          </w:p>
          <w:p w14:paraId="93040000">
            <w:pPr>
              <w:widowControl w:val="0"/>
              <w:ind/>
              <w:rPr>
                <w:rFonts w:ascii="Times New Roman" w:hAnsi="Times New Roman"/>
                <w:i w:val="1"/>
                <w:sz w:val="20"/>
              </w:rPr>
            </w:pPr>
            <w:r>
              <w:rPr>
                <w:rFonts w:ascii="Times New Roman" w:hAnsi="Times New Roman"/>
                <w:sz w:val="20"/>
              </w:rPr>
              <w:t>Тексты:</w:t>
            </w:r>
          </w:p>
          <w:p w14:paraId="94040000">
            <w:pPr>
              <w:widowControl w:val="0"/>
              <w:ind/>
              <w:rPr>
                <w:rFonts w:ascii="Times New Roman" w:hAnsi="Times New Roman"/>
                <w:sz w:val="20"/>
              </w:rPr>
            </w:pPr>
            <w:r>
              <w:rPr>
                <w:rFonts w:ascii="Times New Roman" w:hAnsi="Times New Roman"/>
                <w:sz w:val="20"/>
              </w:rPr>
              <w:t>З. Биишева «Первый день в школе».</w:t>
            </w:r>
          </w:p>
          <w:p w14:paraId="95040000">
            <w:pPr>
              <w:widowControl w:val="0"/>
              <w:ind/>
              <w:rPr>
                <w:rFonts w:ascii="Times New Roman" w:hAnsi="Times New Roman"/>
                <w:sz w:val="20"/>
              </w:rPr>
            </w:pPr>
            <w:r>
              <w:rPr>
                <w:rFonts w:ascii="Times New Roman" w:hAnsi="Times New Roman"/>
                <w:sz w:val="20"/>
              </w:rPr>
              <w:t>М. Карим «Учителю».</w:t>
            </w:r>
          </w:p>
          <w:p w14:paraId="96040000">
            <w:pPr>
              <w:widowControl w:val="0"/>
              <w:ind/>
              <w:rPr>
                <w:rFonts w:ascii="Times New Roman" w:hAnsi="Times New Roman"/>
                <w:sz w:val="20"/>
              </w:rPr>
            </w:pPr>
            <w:r>
              <w:rPr>
                <w:rFonts w:ascii="Times New Roman" w:hAnsi="Times New Roman"/>
                <w:sz w:val="20"/>
              </w:rPr>
              <w:t>В. Сухомлинский «Настоящий человек».</w:t>
            </w:r>
          </w:p>
          <w:p w14:paraId="97040000">
            <w:pPr>
              <w:widowControl w:val="0"/>
              <w:ind/>
              <w:rPr>
                <w:rFonts w:ascii="Times New Roman" w:hAnsi="Times New Roman"/>
                <w:sz w:val="20"/>
              </w:rPr>
            </w:pPr>
            <w:r>
              <w:rPr>
                <w:rFonts w:ascii="Times New Roman" w:hAnsi="Times New Roman"/>
                <w:sz w:val="20"/>
              </w:rPr>
              <w:t>Т. Давлетбердина «Времена года».</w:t>
            </w:r>
          </w:p>
          <w:p w14:paraId="98040000">
            <w:pPr>
              <w:widowControl w:val="0"/>
              <w:ind/>
              <w:rPr>
                <w:rFonts w:ascii="Times New Roman" w:hAnsi="Times New Roman"/>
                <w:sz w:val="20"/>
              </w:rPr>
            </w:pPr>
          </w:p>
          <w:p w14:paraId="99040000">
            <w:pPr>
              <w:widowControl w:val="0"/>
              <w:ind/>
              <w:rPr>
                <w:rFonts w:ascii="Times New Roman" w:hAnsi="Times New Roman"/>
                <w:sz w:val="20"/>
                <w:highlight w:val="cyan"/>
              </w:rPr>
            </w:pPr>
            <w:r>
              <w:rPr>
                <w:rFonts w:ascii="Times New Roman" w:hAnsi="Times New Roman"/>
                <w:sz w:val="20"/>
              </w:rPr>
              <w:t xml:space="preserve">Повторение пройденного по грамматике (имя </w:t>
            </w:r>
            <w:r>
              <w:rPr>
                <w:rFonts w:ascii="Times New Roman" w:hAnsi="Times New Roman"/>
                <w:sz w:val="20"/>
              </w:rPr>
              <w:t>числительное)</w:t>
            </w:r>
          </w:p>
        </w:tc>
        <w:tc>
          <w:tcPr>
            <w:tcW w:type="dxa" w:w="6662"/>
          </w:tcPr>
          <w:p w14:paraId="9A040000">
            <w:pPr>
              <w:widowControl w:val="0"/>
              <w:ind/>
              <w:rPr>
                <w:rFonts w:ascii="Times New Roman" w:hAnsi="Times New Roman"/>
                <w:sz w:val="20"/>
              </w:rPr>
            </w:pPr>
            <w:r>
              <w:rPr>
                <w:rFonts w:ascii="Times New Roman" w:hAnsi="Times New Roman"/>
                <w:sz w:val="20"/>
              </w:rPr>
              <w:t>Индивидуальная работа: написание коротких поздравлений с праздником (с Днем знаний).</w:t>
            </w:r>
          </w:p>
          <w:p w14:paraId="9B040000">
            <w:pPr>
              <w:widowControl w:val="0"/>
              <w:ind/>
              <w:rPr>
                <w:rFonts w:ascii="Times New Roman" w:hAnsi="Times New Roman"/>
                <w:sz w:val="20"/>
              </w:rPr>
            </w:pPr>
            <w:r>
              <w:rPr>
                <w:rFonts w:ascii="Times New Roman" w:hAnsi="Times New Roman"/>
                <w:sz w:val="20"/>
              </w:rPr>
              <w:t xml:space="preserve">Коллективная работа: </w:t>
            </w:r>
            <w:r>
              <w:rPr>
                <w:rFonts w:ascii="Times New Roman" w:hAnsi="Times New Roman"/>
                <w:sz w:val="20"/>
              </w:rPr>
              <w:t>озн</w:t>
            </w:r>
            <w:r>
              <w:rPr>
                <w:rFonts w:ascii="Times New Roman" w:hAnsi="Times New Roman"/>
                <w:sz w:val="20"/>
              </w:rPr>
              <w:t>а</w:t>
            </w:r>
            <w:r>
              <w:rPr>
                <w:rFonts w:ascii="Times New Roman" w:hAnsi="Times New Roman"/>
                <w:sz w:val="20"/>
              </w:rPr>
              <w:t>комление с биографией М. Карима и чтение его стихотворения «Учителю».</w:t>
            </w:r>
          </w:p>
          <w:p w14:paraId="9C04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числительных</w:t>
            </w:r>
          </w:p>
          <w:p w14:paraId="9D040000">
            <w:pPr>
              <w:widowControl w:val="0"/>
              <w:ind/>
              <w:rPr>
                <w:rFonts w:ascii="Times New Roman" w:hAnsi="Times New Roman"/>
                <w:sz w:val="20"/>
              </w:rPr>
            </w:pPr>
            <w:r>
              <w:rPr>
                <w:rFonts w:ascii="Times New Roman" w:hAnsi="Times New Roman"/>
                <w:sz w:val="20"/>
              </w:rPr>
              <w:t>Практическая работа: составление небольшого текста по теме «Моя школа».</w:t>
            </w:r>
          </w:p>
          <w:p w14:paraId="9E040000">
            <w:pPr>
              <w:widowControl w:val="0"/>
              <w:ind/>
              <w:rPr>
                <w:rFonts w:ascii="Times New Roman" w:hAnsi="Times New Roman"/>
                <w:sz w:val="20"/>
              </w:rPr>
            </w:pPr>
            <w:r>
              <w:rPr>
                <w:rFonts w:ascii="Times New Roman" w:hAnsi="Times New Roman"/>
                <w:sz w:val="20"/>
              </w:rPr>
              <w:t xml:space="preserve">Соблюдение при составлении текста необходимых норм (соответствие </w:t>
            </w:r>
            <w:r>
              <w:rPr>
                <w:rFonts w:ascii="Times New Roman" w:hAnsi="Times New Roman"/>
                <w:sz w:val="20"/>
              </w:rPr>
              <w:t>теме, последовательность и взаимосвязь значимых частей)</w:t>
            </w:r>
          </w:p>
        </w:tc>
      </w:tr>
      <w:tr>
        <w:tc>
          <w:tcPr>
            <w:tcW w:type="dxa" w:w="2802"/>
            <w:gridSpan w:val="1"/>
            <w:vMerge w:val="continue"/>
          </w:tcPr>
          <w:p/>
        </w:tc>
        <w:tc>
          <w:tcPr>
            <w:tcW w:type="dxa" w:w="4252"/>
          </w:tcPr>
          <w:p w14:paraId="9F040000">
            <w:pPr>
              <w:widowControl w:val="0"/>
              <w:ind/>
              <w:rPr>
                <w:rFonts w:ascii="Times New Roman" w:hAnsi="Times New Roman"/>
                <w:i w:val="1"/>
                <w:sz w:val="20"/>
              </w:rPr>
            </w:pPr>
            <w:r>
              <w:rPr>
                <w:rFonts w:ascii="Times New Roman" w:hAnsi="Times New Roman"/>
                <w:i w:val="1"/>
                <w:sz w:val="20"/>
              </w:rPr>
              <w:t>Школьные годы</w:t>
            </w:r>
          </w:p>
          <w:p w14:paraId="A0040000">
            <w:pPr>
              <w:widowControl w:val="0"/>
              <w:ind/>
              <w:rPr>
                <w:rFonts w:ascii="Times New Roman" w:hAnsi="Times New Roman"/>
                <w:i w:val="1"/>
                <w:sz w:val="20"/>
              </w:rPr>
            </w:pPr>
            <w:r>
              <w:rPr>
                <w:rFonts w:ascii="Times New Roman" w:hAnsi="Times New Roman"/>
                <w:sz w:val="20"/>
              </w:rPr>
              <w:t>Тексты:</w:t>
            </w:r>
          </w:p>
          <w:p w14:paraId="A1040000">
            <w:pPr>
              <w:widowControl w:val="0"/>
              <w:ind/>
              <w:rPr>
                <w:rFonts w:ascii="Times New Roman" w:hAnsi="Times New Roman"/>
                <w:sz w:val="20"/>
              </w:rPr>
            </w:pPr>
            <w:r>
              <w:rPr>
                <w:rFonts w:ascii="Times New Roman" w:hAnsi="Times New Roman"/>
                <w:sz w:val="20"/>
              </w:rPr>
              <w:t>К. Паустовкий «Язык матери».</w:t>
            </w:r>
          </w:p>
          <w:p w14:paraId="A2040000">
            <w:pPr>
              <w:widowControl w:val="0"/>
              <w:ind/>
              <w:rPr>
                <w:rFonts w:ascii="Times New Roman" w:hAnsi="Times New Roman"/>
                <w:sz w:val="20"/>
              </w:rPr>
            </w:pPr>
            <w:r>
              <w:rPr>
                <w:rFonts w:ascii="Times New Roman" w:hAnsi="Times New Roman"/>
                <w:sz w:val="20"/>
              </w:rPr>
              <w:t>А. Асадуллина «Прощание».</w:t>
            </w:r>
          </w:p>
          <w:p w14:paraId="A3040000">
            <w:pPr>
              <w:widowControl w:val="0"/>
              <w:ind/>
              <w:rPr>
                <w:rFonts w:ascii="Times New Roman" w:hAnsi="Times New Roman"/>
                <w:sz w:val="20"/>
              </w:rPr>
            </w:pPr>
            <w:r>
              <w:rPr>
                <w:rFonts w:ascii="Times New Roman" w:hAnsi="Times New Roman"/>
                <w:sz w:val="20"/>
              </w:rPr>
              <w:t>По К. Ушинскому «Осенний день».</w:t>
            </w:r>
          </w:p>
          <w:p w14:paraId="A4040000">
            <w:pPr>
              <w:widowControl w:val="0"/>
              <w:ind/>
              <w:rPr>
                <w:rFonts w:ascii="Times New Roman" w:hAnsi="Times New Roman"/>
                <w:sz w:val="20"/>
              </w:rPr>
            </w:pPr>
            <w:r>
              <w:rPr>
                <w:rFonts w:ascii="Times New Roman" w:hAnsi="Times New Roman"/>
                <w:sz w:val="20"/>
              </w:rPr>
              <w:t>Г. Пикунова «Музеи».</w:t>
            </w:r>
          </w:p>
          <w:p w14:paraId="A5040000">
            <w:pPr>
              <w:widowControl w:val="0"/>
              <w:ind/>
              <w:rPr>
                <w:rFonts w:ascii="Times New Roman" w:hAnsi="Times New Roman"/>
                <w:sz w:val="20"/>
                <w:highlight w:val="yellow"/>
              </w:rPr>
            </w:pPr>
          </w:p>
          <w:p w14:paraId="A6040000">
            <w:pPr>
              <w:widowControl w:val="0"/>
              <w:ind/>
              <w:rPr>
                <w:rFonts w:ascii="Times New Roman" w:hAnsi="Times New Roman"/>
                <w:sz w:val="20"/>
                <w:highlight w:val="cyan"/>
              </w:rPr>
            </w:pPr>
            <w:r>
              <w:rPr>
                <w:rFonts w:ascii="Times New Roman" w:hAnsi="Times New Roman"/>
                <w:sz w:val="20"/>
              </w:rPr>
              <w:t>Повторение пройденного по грамматике (наречие)</w:t>
            </w:r>
          </w:p>
        </w:tc>
        <w:tc>
          <w:tcPr>
            <w:tcW w:type="dxa" w:w="6662"/>
          </w:tcPr>
          <w:p w14:paraId="A7040000">
            <w:pPr>
              <w:widowControl w:val="0"/>
              <w:ind/>
              <w:rPr>
                <w:rFonts w:ascii="Times New Roman" w:hAnsi="Times New Roman"/>
                <w:sz w:val="20"/>
                <w:highlight w:val="yellow"/>
              </w:rPr>
            </w:pPr>
            <w:r>
              <w:rPr>
                <w:rFonts w:ascii="Times New Roman" w:hAnsi="Times New Roman"/>
                <w:sz w:val="20"/>
              </w:rPr>
              <w:t>Индивидуальная работа: чтение и перевод текста Г. Пикунова «Музеи».</w:t>
            </w:r>
          </w:p>
          <w:p w14:paraId="A804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наречий.</w:t>
            </w:r>
          </w:p>
          <w:p w14:paraId="A9040000">
            <w:pPr>
              <w:widowControl w:val="0"/>
              <w:ind/>
              <w:rPr>
                <w:rFonts w:ascii="Times New Roman" w:hAnsi="Times New Roman"/>
                <w:sz w:val="20"/>
              </w:rPr>
            </w:pPr>
            <w:r>
              <w:rPr>
                <w:rFonts w:ascii="Times New Roman" w:hAnsi="Times New Roman"/>
                <w:sz w:val="20"/>
              </w:rPr>
              <w:t>Практическая работа: составление вопросов по содержанию текста К. Ушинского «Осенний день»</w:t>
            </w:r>
          </w:p>
        </w:tc>
      </w:tr>
      <w:tr>
        <w:tc>
          <w:tcPr>
            <w:tcW w:type="dxa" w:w="2802"/>
            <w:vMerge w:val="restart"/>
          </w:tcPr>
          <w:p w14:paraId="AA040000">
            <w:pPr>
              <w:widowControl w:val="0"/>
              <w:ind/>
              <w:rPr>
                <w:rFonts w:ascii="Times New Roman" w:hAnsi="Times New Roman"/>
                <w:sz w:val="20"/>
              </w:rPr>
            </w:pPr>
            <w:r>
              <w:rPr>
                <w:rFonts w:ascii="Times New Roman" w:hAnsi="Times New Roman"/>
                <w:sz w:val="20"/>
              </w:rPr>
              <w:t>Спорт. Спортивные принадлежности</w:t>
            </w:r>
          </w:p>
          <w:p w14:paraId="AB040000">
            <w:pPr>
              <w:widowControl w:val="0"/>
              <w:ind/>
              <w:rPr>
                <w:rFonts w:ascii="Times New Roman" w:hAnsi="Times New Roman"/>
                <w:sz w:val="20"/>
              </w:rPr>
            </w:pPr>
            <w:r>
              <w:rPr>
                <w:rFonts w:ascii="Times New Roman" w:hAnsi="Times New Roman"/>
                <w:sz w:val="20"/>
              </w:rPr>
              <w:t>(14 ч.)</w:t>
            </w:r>
          </w:p>
        </w:tc>
        <w:tc>
          <w:tcPr>
            <w:tcW w:type="dxa" w:w="4252"/>
          </w:tcPr>
          <w:p w14:paraId="AC040000">
            <w:pPr>
              <w:widowControl w:val="0"/>
              <w:ind/>
              <w:rPr>
                <w:rFonts w:ascii="Times New Roman" w:hAnsi="Times New Roman"/>
                <w:i w:val="1"/>
                <w:sz w:val="20"/>
              </w:rPr>
            </w:pPr>
            <w:r>
              <w:rPr>
                <w:rFonts w:ascii="Times New Roman" w:hAnsi="Times New Roman"/>
                <w:i w:val="1"/>
                <w:sz w:val="20"/>
              </w:rPr>
              <w:t>Я люблю спорт</w:t>
            </w:r>
          </w:p>
          <w:p w14:paraId="AD040000">
            <w:pPr>
              <w:widowControl w:val="0"/>
              <w:ind/>
              <w:rPr>
                <w:rFonts w:ascii="Times New Roman" w:hAnsi="Times New Roman"/>
                <w:i w:val="1"/>
                <w:sz w:val="20"/>
              </w:rPr>
            </w:pPr>
            <w:r>
              <w:rPr>
                <w:rFonts w:ascii="Times New Roman" w:hAnsi="Times New Roman"/>
                <w:sz w:val="20"/>
              </w:rPr>
              <w:t>Тексты:</w:t>
            </w:r>
          </w:p>
          <w:p w14:paraId="AE040000">
            <w:pPr>
              <w:widowControl w:val="0"/>
              <w:ind/>
              <w:rPr>
                <w:rFonts w:ascii="Times New Roman" w:hAnsi="Times New Roman"/>
                <w:sz w:val="20"/>
              </w:rPr>
            </w:pPr>
            <w:r>
              <w:rPr>
                <w:rFonts w:ascii="Times New Roman" w:hAnsi="Times New Roman"/>
                <w:sz w:val="20"/>
              </w:rPr>
              <w:t>«Наша семья на соревнованиях» (из «Школьного календаря»).</w:t>
            </w:r>
          </w:p>
          <w:p w14:paraId="AF040000">
            <w:pPr>
              <w:widowControl w:val="0"/>
              <w:ind/>
              <w:rPr>
                <w:rFonts w:ascii="Times New Roman" w:hAnsi="Times New Roman"/>
                <w:sz w:val="20"/>
              </w:rPr>
            </w:pPr>
            <w:r>
              <w:rPr>
                <w:rFonts w:ascii="Times New Roman" w:hAnsi="Times New Roman"/>
                <w:sz w:val="20"/>
              </w:rPr>
              <w:t xml:space="preserve">И. Мифтахова </w:t>
            </w:r>
            <w:r>
              <w:rPr>
                <w:rFonts w:ascii="Times New Roman" w:hAnsi="Times New Roman"/>
                <w:sz w:val="20"/>
              </w:rPr>
              <w:t>«</w:t>
            </w:r>
            <w:r>
              <w:rPr>
                <w:rFonts w:ascii="Times New Roman" w:hAnsi="Times New Roman"/>
                <w:sz w:val="20"/>
              </w:rPr>
              <w:t>Берегите здоровье</w:t>
            </w:r>
            <w:r>
              <w:rPr>
                <w:rFonts w:ascii="Times New Roman" w:hAnsi="Times New Roman"/>
                <w:sz w:val="20"/>
              </w:rPr>
              <w:t>».</w:t>
            </w:r>
          </w:p>
          <w:p w14:paraId="B0040000">
            <w:pPr>
              <w:widowControl w:val="0"/>
              <w:ind/>
              <w:rPr>
                <w:rFonts w:ascii="Times New Roman" w:hAnsi="Times New Roman"/>
                <w:sz w:val="20"/>
              </w:rPr>
            </w:pPr>
            <w:r>
              <w:rPr>
                <w:rFonts w:ascii="Times New Roman" w:hAnsi="Times New Roman"/>
                <w:sz w:val="20"/>
              </w:rPr>
              <w:t>«</w:t>
            </w:r>
            <w:r>
              <w:rPr>
                <w:rFonts w:ascii="Times New Roman" w:hAnsi="Times New Roman"/>
                <w:sz w:val="20"/>
              </w:rPr>
              <w:t>Спортивные кружки</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p>
          <w:p w14:paraId="B1040000">
            <w:pPr>
              <w:widowControl w:val="0"/>
              <w:ind/>
              <w:rPr>
                <w:rFonts w:ascii="Times New Roman" w:hAnsi="Times New Roman"/>
                <w:sz w:val="20"/>
              </w:rPr>
            </w:pPr>
          </w:p>
          <w:p w14:paraId="B2040000">
            <w:pPr>
              <w:widowControl w:val="0"/>
              <w:ind/>
              <w:rPr>
                <w:rFonts w:ascii="Times New Roman" w:hAnsi="Times New Roman"/>
                <w:sz w:val="20"/>
                <w:highlight w:val="cyan"/>
              </w:rPr>
            </w:pPr>
            <w:r>
              <w:rPr>
                <w:rFonts w:ascii="Times New Roman" w:hAnsi="Times New Roman"/>
                <w:sz w:val="20"/>
              </w:rPr>
              <w:t xml:space="preserve">Общая характеристика служебных частей речи. Отличие самостоятельных частей речи от служебных. </w:t>
            </w:r>
          </w:p>
        </w:tc>
        <w:tc>
          <w:tcPr>
            <w:tcW w:type="dxa" w:w="6662"/>
          </w:tcPr>
          <w:p w14:paraId="B3040000">
            <w:pPr>
              <w:widowControl w:val="0"/>
              <w:ind/>
              <w:rPr>
                <w:rFonts w:ascii="Times New Roman" w:hAnsi="Times New Roman"/>
                <w:sz w:val="20"/>
              </w:rPr>
            </w:pPr>
            <w:r>
              <w:rPr>
                <w:rFonts w:ascii="Times New Roman" w:hAnsi="Times New Roman"/>
                <w:sz w:val="20"/>
              </w:rPr>
              <w:t>Рассказ о выдающихся спортсменах страны и республики на основе теле- и радиопередач, газетных материалов. Беседа о здоровье человека и пользе спорта.</w:t>
            </w:r>
          </w:p>
          <w:p w14:paraId="B404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служебных частей речи.</w:t>
            </w:r>
          </w:p>
          <w:p w14:paraId="B5040000">
            <w:pPr>
              <w:widowControl w:val="0"/>
              <w:ind/>
              <w:rPr>
                <w:rFonts w:ascii="Times New Roman" w:hAnsi="Times New Roman"/>
                <w:sz w:val="20"/>
              </w:rPr>
            </w:pPr>
            <w:r>
              <w:rPr>
                <w:rFonts w:ascii="Times New Roman" w:hAnsi="Times New Roman"/>
                <w:sz w:val="20"/>
              </w:rPr>
              <w:t xml:space="preserve">Коллективная работа: </w:t>
            </w:r>
            <w:r>
              <w:rPr>
                <w:rFonts w:ascii="Times New Roman" w:hAnsi="Times New Roman"/>
                <w:sz w:val="20"/>
              </w:rPr>
              <w:t xml:space="preserve">Обмен мнениями о </w:t>
            </w:r>
            <w:r>
              <w:rPr>
                <w:rFonts w:ascii="Times New Roman" w:hAnsi="Times New Roman"/>
                <w:sz w:val="20"/>
              </w:rPr>
              <w:t xml:space="preserve">пользе спорта </w:t>
            </w:r>
            <w:r>
              <w:rPr>
                <w:rFonts w:ascii="Times New Roman" w:hAnsi="Times New Roman"/>
                <w:sz w:val="20"/>
              </w:rPr>
              <w:t>в жизни взрослых и детей.</w:t>
            </w:r>
          </w:p>
          <w:p w14:paraId="B6040000">
            <w:pPr>
              <w:widowControl w:val="0"/>
              <w:ind/>
              <w:rPr>
                <w:rFonts w:ascii="Times New Roman" w:hAnsi="Times New Roman"/>
                <w:sz w:val="20"/>
              </w:rPr>
            </w:pPr>
            <w:r>
              <w:rPr>
                <w:rFonts w:ascii="Times New Roman" w:hAnsi="Times New Roman"/>
                <w:sz w:val="20"/>
              </w:rPr>
              <w:t>Индивидуальная работа: пересказ основного содержания прослушанного текста и ответы на вопросы.</w:t>
            </w:r>
          </w:p>
          <w:p w14:paraId="B7040000">
            <w:pPr>
              <w:widowControl w:val="0"/>
              <w:ind/>
              <w:rPr>
                <w:rFonts w:ascii="Times New Roman" w:hAnsi="Times New Roman"/>
                <w:sz w:val="20"/>
              </w:rPr>
            </w:pPr>
          </w:p>
        </w:tc>
      </w:tr>
      <w:tr>
        <w:tc>
          <w:tcPr>
            <w:tcW w:type="dxa" w:w="2802"/>
            <w:gridSpan w:val="1"/>
            <w:vMerge w:val="continue"/>
          </w:tcPr>
          <w:p/>
        </w:tc>
        <w:tc>
          <w:tcPr>
            <w:tcW w:type="dxa" w:w="4252"/>
          </w:tcPr>
          <w:p w14:paraId="B8040000">
            <w:pPr>
              <w:widowControl w:val="0"/>
              <w:ind/>
              <w:jc w:val="both"/>
              <w:rPr>
                <w:rFonts w:ascii="Times New Roman" w:hAnsi="Times New Roman"/>
                <w:i w:val="1"/>
                <w:sz w:val="20"/>
              </w:rPr>
            </w:pPr>
            <w:r>
              <w:rPr>
                <w:rFonts w:ascii="Times New Roman" w:hAnsi="Times New Roman"/>
                <w:i w:val="1"/>
                <w:sz w:val="20"/>
              </w:rPr>
              <w:t>Спорт</w:t>
            </w:r>
          </w:p>
          <w:p w14:paraId="B9040000">
            <w:pPr>
              <w:widowControl w:val="0"/>
              <w:ind/>
              <w:rPr>
                <w:rFonts w:ascii="Times New Roman" w:hAnsi="Times New Roman"/>
                <w:sz w:val="20"/>
              </w:rPr>
            </w:pPr>
            <w:r>
              <w:rPr>
                <w:rFonts w:ascii="Times New Roman" w:hAnsi="Times New Roman"/>
                <w:sz w:val="20"/>
              </w:rPr>
              <w:t>Тексты:</w:t>
            </w:r>
          </w:p>
          <w:p w14:paraId="BA040000">
            <w:pPr>
              <w:widowControl w:val="0"/>
              <w:ind/>
              <w:rPr>
                <w:rFonts w:ascii="Times New Roman" w:hAnsi="Times New Roman"/>
                <w:sz w:val="20"/>
              </w:rPr>
            </w:pPr>
            <w:r>
              <w:rPr>
                <w:rFonts w:ascii="Times New Roman" w:hAnsi="Times New Roman"/>
                <w:sz w:val="20"/>
              </w:rPr>
              <w:t>Н. Идельбай «На нашем катке».</w:t>
            </w:r>
          </w:p>
          <w:p w14:paraId="BB040000">
            <w:pPr>
              <w:widowControl w:val="0"/>
              <w:ind/>
              <w:rPr>
                <w:rFonts w:ascii="Times New Roman" w:hAnsi="Times New Roman"/>
                <w:sz w:val="20"/>
              </w:rPr>
            </w:pPr>
            <w:r>
              <w:rPr>
                <w:rFonts w:ascii="Times New Roman" w:hAnsi="Times New Roman"/>
                <w:sz w:val="20"/>
              </w:rPr>
              <w:t>Ф. Максютов «Летчик».</w:t>
            </w:r>
          </w:p>
          <w:p w14:paraId="BC040000">
            <w:pPr>
              <w:widowControl w:val="0"/>
              <w:ind/>
              <w:rPr>
                <w:rFonts w:ascii="Times New Roman" w:hAnsi="Times New Roman"/>
                <w:sz w:val="20"/>
              </w:rPr>
            </w:pPr>
            <w:r>
              <w:rPr>
                <w:rFonts w:ascii="Times New Roman" w:hAnsi="Times New Roman"/>
                <w:sz w:val="20"/>
              </w:rPr>
              <w:t>Р. Аюпов «Национальные игры», «Башкортостан – страна чемпионов» (из «Школьного календаря»).</w:t>
            </w:r>
          </w:p>
          <w:p w14:paraId="BD040000">
            <w:pPr>
              <w:widowControl w:val="0"/>
              <w:ind/>
              <w:rPr>
                <w:rFonts w:ascii="Times New Roman" w:hAnsi="Times New Roman"/>
                <w:sz w:val="20"/>
              </w:rPr>
            </w:pPr>
            <w:r>
              <w:rPr>
                <w:rFonts w:ascii="Times New Roman" w:hAnsi="Times New Roman"/>
                <w:sz w:val="20"/>
              </w:rPr>
              <w:t>«</w:t>
            </w:r>
            <w:r>
              <w:rPr>
                <w:rFonts w:ascii="Times New Roman" w:hAnsi="Times New Roman"/>
                <w:sz w:val="20"/>
              </w:rPr>
              <w:t>Спорт в Башкортостане</w:t>
            </w:r>
            <w:r>
              <w:rPr>
                <w:rFonts w:ascii="Times New Roman" w:hAnsi="Times New Roman"/>
                <w:sz w:val="20"/>
              </w:rPr>
              <w:t xml:space="preserve">» (из </w:t>
            </w:r>
            <w:r>
              <w:rPr>
                <w:rFonts w:ascii="Times New Roman" w:hAnsi="Times New Roman"/>
                <w:sz w:val="20"/>
              </w:rPr>
              <w:t xml:space="preserve">журнала </w:t>
            </w:r>
            <w:r>
              <w:rPr>
                <w:rFonts w:ascii="Times New Roman" w:hAnsi="Times New Roman"/>
                <w:sz w:val="20"/>
              </w:rPr>
              <w:t>«</w:t>
            </w:r>
            <w:r>
              <w:rPr>
                <w:rFonts w:ascii="Times New Roman" w:hAnsi="Times New Roman"/>
                <w:sz w:val="20"/>
              </w:rPr>
              <w:t>Аманат</w:t>
            </w:r>
            <w:r>
              <w:rPr>
                <w:rFonts w:ascii="Times New Roman" w:hAnsi="Times New Roman"/>
                <w:sz w:val="20"/>
              </w:rPr>
              <w:t>»).</w:t>
            </w:r>
            <w:r>
              <w:rPr>
                <w:rFonts w:ascii="Times New Roman" w:hAnsi="Times New Roman"/>
                <w:sz w:val="20"/>
              </w:rPr>
              <w:t xml:space="preserve"> </w:t>
            </w:r>
          </w:p>
          <w:p w14:paraId="BE040000">
            <w:pPr>
              <w:widowControl w:val="0"/>
              <w:ind/>
              <w:rPr>
                <w:rFonts w:ascii="Times New Roman" w:hAnsi="Times New Roman"/>
                <w:sz w:val="20"/>
              </w:rPr>
            </w:pPr>
            <w:r>
              <w:rPr>
                <w:rFonts w:ascii="Times New Roman" w:hAnsi="Times New Roman"/>
                <w:sz w:val="20"/>
              </w:rPr>
              <w:t xml:space="preserve">Г. Рамазанов </w:t>
            </w:r>
            <w:r>
              <w:rPr>
                <w:rFonts w:ascii="Times New Roman" w:hAnsi="Times New Roman"/>
                <w:sz w:val="20"/>
              </w:rPr>
              <w:t>«</w:t>
            </w:r>
            <w:r>
              <w:rPr>
                <w:rFonts w:ascii="Times New Roman" w:hAnsi="Times New Roman"/>
                <w:sz w:val="20"/>
              </w:rPr>
              <w:t>С новым годом!</w:t>
            </w:r>
            <w:r>
              <w:rPr>
                <w:rFonts w:ascii="Times New Roman" w:hAnsi="Times New Roman"/>
                <w:sz w:val="20"/>
              </w:rPr>
              <w:t>».</w:t>
            </w:r>
          </w:p>
          <w:p w14:paraId="BF040000">
            <w:pPr>
              <w:widowControl w:val="0"/>
              <w:ind/>
              <w:rPr>
                <w:rFonts w:ascii="Times New Roman" w:hAnsi="Times New Roman"/>
                <w:sz w:val="20"/>
              </w:rPr>
            </w:pPr>
            <w:r>
              <w:rPr>
                <w:rFonts w:ascii="Times New Roman" w:hAnsi="Times New Roman"/>
                <w:sz w:val="20"/>
              </w:rPr>
              <w:t xml:space="preserve">Р. Гарипов </w:t>
            </w:r>
            <w:r>
              <w:rPr>
                <w:rFonts w:ascii="Times New Roman" w:hAnsi="Times New Roman"/>
                <w:sz w:val="20"/>
              </w:rPr>
              <w:t>«</w:t>
            </w:r>
            <w:r>
              <w:rPr>
                <w:rFonts w:ascii="Times New Roman" w:hAnsi="Times New Roman"/>
                <w:sz w:val="20"/>
              </w:rPr>
              <w:t>Идет снег</w:t>
            </w:r>
            <w:r>
              <w:rPr>
                <w:rFonts w:ascii="Times New Roman" w:hAnsi="Times New Roman"/>
                <w:sz w:val="20"/>
              </w:rPr>
              <w:t>».</w:t>
            </w:r>
          </w:p>
          <w:p w14:paraId="C0040000">
            <w:pPr>
              <w:widowControl w:val="0"/>
              <w:ind/>
              <w:rPr>
                <w:rFonts w:ascii="Times New Roman" w:hAnsi="Times New Roman"/>
                <w:sz w:val="20"/>
              </w:rPr>
            </w:pPr>
          </w:p>
          <w:p w14:paraId="C1040000">
            <w:pPr>
              <w:widowControl w:val="0"/>
              <w:ind/>
              <w:rPr>
                <w:rFonts w:ascii="Times New Roman" w:hAnsi="Times New Roman"/>
                <w:i w:val="1"/>
                <w:sz w:val="20"/>
              </w:rPr>
            </w:pPr>
            <w:r>
              <w:rPr>
                <w:rFonts w:ascii="Times New Roman" w:hAnsi="Times New Roman"/>
                <w:sz w:val="20"/>
              </w:rPr>
              <w:t>Функции служебных частей речи. Правописание служебных частей речи</w:t>
            </w:r>
          </w:p>
        </w:tc>
        <w:tc>
          <w:tcPr>
            <w:tcW w:type="dxa" w:w="6662"/>
          </w:tcPr>
          <w:p w14:paraId="C204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служебных частей речи.</w:t>
            </w:r>
          </w:p>
          <w:p w14:paraId="C3040000">
            <w:pPr>
              <w:widowControl w:val="0"/>
              <w:ind/>
              <w:rPr>
                <w:rFonts w:ascii="Times New Roman" w:hAnsi="Times New Roman"/>
                <w:sz w:val="20"/>
              </w:rPr>
            </w:pPr>
            <w:r>
              <w:rPr>
                <w:rFonts w:ascii="Times New Roman" w:hAnsi="Times New Roman"/>
                <w:sz w:val="20"/>
              </w:rPr>
              <w:t>Индивидуальная работа: пересказ основного содержания прослушанного текста и ответы на вопросы.</w:t>
            </w:r>
          </w:p>
          <w:p w14:paraId="C4040000">
            <w:pPr>
              <w:widowControl w:val="0"/>
              <w:ind/>
              <w:rPr>
                <w:rFonts w:ascii="Times New Roman" w:hAnsi="Times New Roman"/>
                <w:sz w:val="20"/>
              </w:rPr>
            </w:pPr>
            <w:r>
              <w:rPr>
                <w:rFonts w:ascii="Times New Roman" w:hAnsi="Times New Roman"/>
                <w:sz w:val="20"/>
              </w:rPr>
              <w:t>Парная работа: проектная работа «Спорт в Башкортостане</w:t>
            </w:r>
            <w:r>
              <w:rPr>
                <w:rFonts w:ascii="Times New Roman" w:hAnsi="Times New Roman"/>
                <w:sz w:val="20"/>
              </w:rPr>
              <w:t>» и и</w:t>
            </w:r>
            <w:r>
              <w:rPr>
                <w:rFonts w:ascii="Times New Roman" w:hAnsi="Times New Roman"/>
                <w:sz w:val="20"/>
              </w:rPr>
              <w:t>зложение результатов выполненной проектной работы</w:t>
            </w:r>
          </w:p>
        </w:tc>
      </w:tr>
      <w:tr>
        <w:tc>
          <w:tcPr>
            <w:tcW w:type="dxa" w:w="2802"/>
            <w:gridSpan w:val="1"/>
            <w:vMerge w:val="continue"/>
          </w:tcPr>
          <w:p/>
        </w:tc>
        <w:tc>
          <w:tcPr>
            <w:tcW w:type="dxa" w:w="4252"/>
          </w:tcPr>
          <w:p w14:paraId="C5040000">
            <w:pPr>
              <w:widowControl w:val="0"/>
              <w:ind/>
              <w:rPr>
                <w:rFonts w:ascii="Times New Roman" w:hAnsi="Times New Roman"/>
                <w:i w:val="1"/>
                <w:sz w:val="20"/>
              </w:rPr>
            </w:pPr>
            <w:r>
              <w:rPr>
                <w:rFonts w:ascii="Times New Roman" w:hAnsi="Times New Roman"/>
                <w:i w:val="1"/>
                <w:sz w:val="20"/>
              </w:rPr>
              <w:t>Развитие речи</w:t>
            </w:r>
          </w:p>
          <w:p w14:paraId="C6040000">
            <w:pPr>
              <w:widowControl w:val="0"/>
              <w:ind/>
              <w:rPr>
                <w:rFonts w:ascii="Times New Roman" w:hAnsi="Times New Roman"/>
                <w:sz w:val="20"/>
                <w:highlight w:val="cyan"/>
              </w:rPr>
            </w:pPr>
            <w:r>
              <w:rPr>
                <w:rFonts w:ascii="Times New Roman" w:hAnsi="Times New Roman"/>
                <w:sz w:val="20"/>
              </w:rPr>
              <w:t>Т.</w:t>
            </w:r>
            <w:r>
              <w:rPr>
                <w:rFonts w:ascii="Times New Roman" w:hAnsi="Times New Roman"/>
                <w:sz w:val="20"/>
              </w:rPr>
              <w:t xml:space="preserve"> </w:t>
            </w:r>
            <w:r>
              <w:rPr>
                <w:rFonts w:ascii="Times New Roman" w:hAnsi="Times New Roman"/>
                <w:sz w:val="20"/>
              </w:rPr>
              <w:t>Яблонская «Утро» (картина)</w:t>
            </w:r>
          </w:p>
        </w:tc>
        <w:tc>
          <w:tcPr>
            <w:tcW w:type="dxa" w:w="6662"/>
          </w:tcPr>
          <w:p w14:paraId="C704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C804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C9040000">
            <w:pPr>
              <w:widowControl w:val="0"/>
              <w:ind/>
              <w:rPr>
                <w:rFonts w:ascii="Times New Roman" w:hAnsi="Times New Roman"/>
                <w:sz w:val="20"/>
              </w:rPr>
            </w:pPr>
            <w:r>
              <w:rPr>
                <w:rFonts w:ascii="Times New Roman" w:hAnsi="Times New Roman"/>
                <w:sz w:val="20"/>
              </w:rPr>
              <w:t xml:space="preserve">Индивидуальная работа: составление текста по опорным словам и </w:t>
            </w:r>
            <w:r>
              <w:rPr>
                <w:rFonts w:ascii="Times New Roman" w:hAnsi="Times New Roman"/>
                <w:sz w:val="20"/>
              </w:rPr>
              <w:t>словосочетаниям.</w:t>
            </w:r>
          </w:p>
          <w:p w14:paraId="CA04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CB040000">
            <w:pPr>
              <w:widowControl w:val="0"/>
              <w:ind/>
              <w:rPr>
                <w:rFonts w:ascii="Times New Roman" w:hAnsi="Times New Roman"/>
                <w:sz w:val="20"/>
                <w:highlight w:val="yellow"/>
              </w:rPr>
            </w:pPr>
            <w:r>
              <w:rPr>
                <w:rFonts w:ascii="Times New Roman" w:hAnsi="Times New Roman"/>
                <w:sz w:val="20"/>
              </w:rPr>
              <w:t>Применение правил орфографии и пунктуации на письме (в рамках изученного)</w:t>
            </w:r>
          </w:p>
        </w:tc>
      </w:tr>
      <w:tr>
        <w:tc>
          <w:tcPr>
            <w:tcW w:type="dxa" w:w="2802"/>
            <w:vMerge w:val="restart"/>
          </w:tcPr>
          <w:p w14:paraId="CC040000">
            <w:pPr>
              <w:widowControl w:val="0"/>
              <w:ind/>
              <w:rPr>
                <w:rFonts w:ascii="Times New Roman" w:hAnsi="Times New Roman"/>
                <w:sz w:val="20"/>
              </w:rPr>
            </w:pPr>
            <w:r>
              <w:rPr>
                <w:rFonts w:ascii="Times New Roman" w:hAnsi="Times New Roman"/>
                <w:sz w:val="20"/>
              </w:rPr>
              <w:t>Я и моя семья</w:t>
            </w:r>
          </w:p>
          <w:p w14:paraId="CD040000">
            <w:pPr>
              <w:widowControl w:val="0"/>
              <w:ind/>
              <w:rPr>
                <w:rFonts w:ascii="Times New Roman" w:hAnsi="Times New Roman"/>
                <w:sz w:val="20"/>
              </w:rPr>
            </w:pPr>
            <w:r>
              <w:rPr>
                <w:rFonts w:ascii="Times New Roman" w:hAnsi="Times New Roman"/>
                <w:sz w:val="20"/>
              </w:rPr>
              <w:t>(12 ч.)</w:t>
            </w:r>
          </w:p>
        </w:tc>
        <w:tc>
          <w:tcPr>
            <w:tcW w:type="dxa" w:w="4252"/>
          </w:tcPr>
          <w:p w14:paraId="CE040000">
            <w:pPr>
              <w:widowControl w:val="0"/>
              <w:ind/>
              <w:rPr>
                <w:rFonts w:ascii="Times New Roman" w:hAnsi="Times New Roman"/>
                <w:i w:val="1"/>
                <w:sz w:val="20"/>
              </w:rPr>
            </w:pPr>
            <w:r>
              <w:rPr>
                <w:rFonts w:ascii="Times New Roman" w:hAnsi="Times New Roman"/>
                <w:i w:val="1"/>
                <w:sz w:val="20"/>
              </w:rPr>
              <w:t>Я и моя семья</w:t>
            </w:r>
          </w:p>
          <w:p w14:paraId="CF040000">
            <w:pPr>
              <w:widowControl w:val="0"/>
              <w:tabs>
                <w:tab w:leader="none" w:pos="1190" w:val="left"/>
              </w:tabs>
              <w:ind/>
              <w:rPr>
                <w:rFonts w:ascii="Times New Roman" w:hAnsi="Times New Roman"/>
                <w:i w:val="1"/>
                <w:sz w:val="20"/>
              </w:rPr>
            </w:pPr>
            <w:r>
              <w:rPr>
                <w:rFonts w:ascii="Times New Roman" w:hAnsi="Times New Roman"/>
                <w:sz w:val="20"/>
              </w:rPr>
              <w:t>Тексты:</w:t>
            </w:r>
          </w:p>
          <w:p w14:paraId="D0040000">
            <w:pPr>
              <w:widowControl w:val="0"/>
              <w:ind/>
              <w:rPr>
                <w:rFonts w:ascii="Times New Roman" w:hAnsi="Times New Roman"/>
                <w:sz w:val="20"/>
              </w:rPr>
            </w:pPr>
            <w:r>
              <w:rPr>
                <w:rFonts w:ascii="Times New Roman" w:hAnsi="Times New Roman"/>
                <w:sz w:val="20"/>
              </w:rPr>
              <w:t>К. Шафикова «Глаза матери».</w:t>
            </w:r>
          </w:p>
          <w:p w14:paraId="D1040000">
            <w:pPr>
              <w:widowControl w:val="0"/>
              <w:ind/>
              <w:rPr>
                <w:rFonts w:ascii="Times New Roman" w:hAnsi="Times New Roman"/>
                <w:sz w:val="20"/>
              </w:rPr>
            </w:pPr>
            <w:r>
              <w:rPr>
                <w:rFonts w:ascii="Times New Roman" w:hAnsi="Times New Roman"/>
                <w:sz w:val="20"/>
              </w:rPr>
              <w:t>«Старушка – птица» (башкирская народная сказка.</w:t>
            </w:r>
          </w:p>
          <w:p w14:paraId="D2040000">
            <w:pPr>
              <w:widowControl w:val="0"/>
              <w:ind/>
              <w:rPr>
                <w:rFonts w:ascii="Times New Roman" w:hAnsi="Times New Roman"/>
                <w:sz w:val="20"/>
              </w:rPr>
            </w:pPr>
            <w:r>
              <w:rPr>
                <w:rFonts w:ascii="Times New Roman" w:hAnsi="Times New Roman"/>
                <w:sz w:val="20"/>
              </w:rPr>
              <w:t>Н. Салимов «Похожие».</w:t>
            </w:r>
          </w:p>
          <w:p w14:paraId="D3040000">
            <w:pPr>
              <w:widowControl w:val="0"/>
              <w:ind/>
              <w:rPr>
                <w:rFonts w:ascii="Times New Roman" w:hAnsi="Times New Roman"/>
                <w:sz w:val="20"/>
              </w:rPr>
            </w:pPr>
            <w:r>
              <w:rPr>
                <w:rFonts w:ascii="Times New Roman" w:hAnsi="Times New Roman"/>
                <w:sz w:val="20"/>
              </w:rPr>
              <w:t>«Шежере» (из журнала «Агидель»).</w:t>
            </w:r>
          </w:p>
          <w:p w14:paraId="D4040000">
            <w:pPr>
              <w:widowControl w:val="0"/>
              <w:ind/>
              <w:rPr>
                <w:rFonts w:ascii="Times New Roman" w:hAnsi="Times New Roman"/>
                <w:sz w:val="20"/>
              </w:rPr>
            </w:pPr>
            <w:r>
              <w:rPr>
                <w:rFonts w:ascii="Times New Roman" w:hAnsi="Times New Roman"/>
                <w:sz w:val="20"/>
              </w:rPr>
              <w:t>К. Даян «Советы отца».</w:t>
            </w:r>
          </w:p>
          <w:p w14:paraId="D5040000">
            <w:pPr>
              <w:widowControl w:val="0"/>
              <w:ind/>
              <w:rPr>
                <w:rFonts w:ascii="Times New Roman" w:hAnsi="Times New Roman"/>
                <w:sz w:val="20"/>
              </w:rPr>
            </w:pPr>
            <w:r>
              <w:rPr>
                <w:rFonts w:ascii="Times New Roman" w:hAnsi="Times New Roman"/>
                <w:sz w:val="20"/>
              </w:rPr>
              <w:t>С. Алибаев «Прекрасный день».</w:t>
            </w:r>
          </w:p>
          <w:p w14:paraId="D6040000">
            <w:pPr>
              <w:widowControl w:val="0"/>
              <w:ind/>
              <w:rPr>
                <w:rFonts w:ascii="Times New Roman" w:hAnsi="Times New Roman"/>
                <w:sz w:val="20"/>
              </w:rPr>
            </w:pPr>
            <w:r>
              <w:rPr>
                <w:rFonts w:ascii="Times New Roman" w:hAnsi="Times New Roman"/>
                <w:sz w:val="20"/>
              </w:rPr>
              <w:t>«Большая Медведица» (легенда).</w:t>
            </w:r>
          </w:p>
          <w:p w14:paraId="D7040000">
            <w:pPr>
              <w:widowControl w:val="0"/>
              <w:ind/>
              <w:rPr>
                <w:rFonts w:ascii="Times New Roman" w:hAnsi="Times New Roman"/>
                <w:sz w:val="20"/>
              </w:rPr>
            </w:pPr>
            <w:r>
              <w:rPr>
                <w:rFonts w:ascii="Times New Roman" w:hAnsi="Times New Roman"/>
                <w:sz w:val="20"/>
              </w:rPr>
              <w:t>З. Воскресенская «Мать».</w:t>
            </w:r>
          </w:p>
          <w:p w14:paraId="D8040000">
            <w:pPr>
              <w:widowControl w:val="0"/>
              <w:ind/>
              <w:rPr>
                <w:rFonts w:ascii="Times New Roman" w:hAnsi="Times New Roman"/>
                <w:sz w:val="20"/>
              </w:rPr>
            </w:pPr>
            <w:r>
              <w:rPr>
                <w:rFonts w:ascii="Times New Roman" w:hAnsi="Times New Roman"/>
                <w:sz w:val="20"/>
              </w:rPr>
              <w:t>Ф. Рахимгулова «Наша мама».</w:t>
            </w:r>
          </w:p>
          <w:p w14:paraId="D9040000">
            <w:pPr>
              <w:widowControl w:val="0"/>
              <w:ind/>
              <w:rPr>
                <w:rFonts w:ascii="Times New Roman" w:hAnsi="Times New Roman"/>
                <w:sz w:val="20"/>
              </w:rPr>
            </w:pPr>
            <w:r>
              <w:rPr>
                <w:rFonts w:ascii="Times New Roman" w:hAnsi="Times New Roman"/>
                <w:sz w:val="20"/>
              </w:rPr>
              <w:t>Ш. Биккулов «Отец и бабушка».</w:t>
            </w:r>
          </w:p>
          <w:p w14:paraId="DA040000">
            <w:pPr>
              <w:widowControl w:val="0"/>
              <w:ind/>
              <w:rPr>
                <w:rFonts w:ascii="Times New Roman" w:hAnsi="Times New Roman"/>
                <w:sz w:val="20"/>
              </w:rPr>
            </w:pPr>
            <w:r>
              <w:rPr>
                <w:rFonts w:ascii="Times New Roman" w:hAnsi="Times New Roman"/>
                <w:sz w:val="20"/>
              </w:rPr>
              <w:t>Я. Султанов «Гвоздика».</w:t>
            </w:r>
          </w:p>
          <w:p w14:paraId="DB040000">
            <w:pPr>
              <w:widowControl w:val="0"/>
              <w:ind/>
              <w:rPr>
                <w:rFonts w:ascii="Times New Roman" w:hAnsi="Times New Roman"/>
                <w:sz w:val="20"/>
              </w:rPr>
            </w:pPr>
            <w:r>
              <w:rPr>
                <w:rFonts w:ascii="Times New Roman" w:hAnsi="Times New Roman"/>
                <w:sz w:val="20"/>
              </w:rPr>
              <w:t>«Подарок» (из «Школьного календаря»).</w:t>
            </w:r>
          </w:p>
          <w:p w14:paraId="DC040000">
            <w:pPr>
              <w:widowControl w:val="0"/>
              <w:ind/>
              <w:rPr>
                <w:rFonts w:ascii="Times New Roman" w:hAnsi="Times New Roman"/>
                <w:sz w:val="20"/>
              </w:rPr>
            </w:pPr>
            <w:r>
              <w:rPr>
                <w:rFonts w:ascii="Times New Roman" w:hAnsi="Times New Roman"/>
                <w:sz w:val="20"/>
              </w:rPr>
              <w:t>Р. Назаров «Весна».</w:t>
            </w:r>
          </w:p>
          <w:p w14:paraId="DD040000">
            <w:pPr>
              <w:widowControl w:val="0"/>
              <w:ind/>
              <w:rPr>
                <w:rFonts w:ascii="Times New Roman" w:hAnsi="Times New Roman"/>
                <w:sz w:val="20"/>
              </w:rPr>
            </w:pPr>
          </w:p>
          <w:p w14:paraId="DE040000">
            <w:pPr>
              <w:widowControl w:val="0"/>
              <w:ind/>
              <w:rPr>
                <w:rFonts w:ascii="Times New Roman" w:hAnsi="Times New Roman"/>
                <w:sz w:val="20"/>
              </w:rPr>
            </w:pPr>
            <w:r>
              <w:rPr>
                <w:rFonts w:ascii="Times New Roman" w:hAnsi="Times New Roman"/>
                <w:sz w:val="20"/>
              </w:rPr>
              <w:t>Послелог как служебная часть речи. Грамматические функции послелогов.</w:t>
            </w:r>
          </w:p>
          <w:p w14:paraId="DF040000">
            <w:pPr>
              <w:widowControl w:val="0"/>
              <w:ind/>
              <w:rPr>
                <w:rFonts w:ascii="Times New Roman" w:hAnsi="Times New Roman"/>
                <w:sz w:val="20"/>
                <w:highlight w:val="cyan"/>
              </w:rPr>
            </w:pPr>
            <w:r>
              <w:rPr>
                <w:rFonts w:ascii="Times New Roman" w:hAnsi="Times New Roman"/>
                <w:sz w:val="20"/>
              </w:rPr>
              <w:t>Разряды послелогов по строению: послелоги простые и составные. Морфологический анализ послелогов. Правописание п</w:t>
            </w:r>
            <w:r>
              <w:rPr>
                <w:rFonts w:ascii="Times New Roman" w:hAnsi="Times New Roman"/>
                <w:sz w:val="20"/>
              </w:rPr>
              <w:t>ослел</w:t>
            </w:r>
            <w:r>
              <w:rPr>
                <w:rFonts w:ascii="Times New Roman" w:hAnsi="Times New Roman"/>
                <w:sz w:val="20"/>
              </w:rPr>
              <w:t>огов</w:t>
            </w:r>
          </w:p>
        </w:tc>
        <w:tc>
          <w:tcPr>
            <w:tcW w:type="dxa" w:w="6662"/>
          </w:tcPr>
          <w:p w14:paraId="E0040000">
            <w:pPr>
              <w:widowControl w:val="0"/>
              <w:ind/>
              <w:rPr>
                <w:rFonts w:ascii="Times New Roman" w:hAnsi="Times New Roman"/>
                <w:sz w:val="20"/>
              </w:rPr>
            </w:pPr>
            <w:r>
              <w:rPr>
                <w:rFonts w:ascii="Times New Roman" w:hAnsi="Times New Roman"/>
                <w:sz w:val="20"/>
              </w:rPr>
              <w:t xml:space="preserve">Индивидуальная работа: рассказ о себе и своей семьи, уважительное отношение между членами семьи. Уважительное отношение к старшим, младшим. </w:t>
            </w:r>
          </w:p>
          <w:p w14:paraId="E1040000">
            <w:pPr>
              <w:widowControl w:val="0"/>
              <w:ind/>
              <w:rPr>
                <w:rFonts w:ascii="Times New Roman" w:hAnsi="Times New Roman"/>
                <w:sz w:val="20"/>
              </w:rPr>
            </w:pPr>
            <w:r>
              <w:rPr>
                <w:rFonts w:ascii="Times New Roman" w:hAnsi="Times New Roman"/>
                <w:sz w:val="20"/>
              </w:rPr>
              <w:t>Парная работа: диалог – обмен мнениями о выходных днях, о местах отдыха (кино, театр, парк, кафе).</w:t>
            </w:r>
          </w:p>
          <w:p w14:paraId="E2040000">
            <w:pPr>
              <w:widowControl w:val="0"/>
              <w:ind/>
              <w:rPr>
                <w:rFonts w:ascii="Times New Roman" w:hAnsi="Times New Roman"/>
                <w:sz w:val="20"/>
              </w:rPr>
            </w:pPr>
            <w:r>
              <w:rPr>
                <w:rFonts w:ascii="Times New Roman" w:hAnsi="Times New Roman"/>
                <w:sz w:val="20"/>
              </w:rPr>
              <w:t>Коллективная работа: чтение текста с пониманием основного содержания, умение определять основную мысль текста.</w:t>
            </w:r>
          </w:p>
          <w:p w14:paraId="E304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послелогов.</w:t>
            </w:r>
          </w:p>
          <w:p w14:paraId="E4040000">
            <w:pPr>
              <w:widowControl w:val="0"/>
              <w:ind/>
              <w:rPr>
                <w:rFonts w:ascii="Times New Roman" w:hAnsi="Times New Roman"/>
                <w:sz w:val="20"/>
              </w:rPr>
            </w:pPr>
            <w:r>
              <w:rPr>
                <w:rFonts w:ascii="Times New Roman" w:hAnsi="Times New Roman"/>
                <w:sz w:val="20"/>
              </w:rPr>
              <w:t>Индивидуальная работа: делать краткие выписки из текста для использования их в собственных высказываниях</w:t>
            </w:r>
            <w:r>
              <w:rPr>
                <w:rFonts w:ascii="Times New Roman" w:hAnsi="Times New Roman"/>
                <w:sz w:val="20"/>
              </w:rPr>
              <w:t>.</w:t>
            </w:r>
          </w:p>
          <w:p w14:paraId="E5040000">
            <w:pPr>
              <w:widowControl w:val="0"/>
              <w:ind/>
              <w:rPr>
                <w:rFonts w:ascii="Times New Roman" w:hAnsi="Times New Roman"/>
                <w:sz w:val="20"/>
              </w:rPr>
            </w:pPr>
            <w:r>
              <w:rPr>
                <w:rFonts w:ascii="Times New Roman" w:hAnsi="Times New Roman"/>
                <w:sz w:val="20"/>
              </w:rPr>
              <w:t xml:space="preserve">Коллективная работа: </w:t>
            </w:r>
            <w:r>
              <w:rPr>
                <w:rFonts w:ascii="Times New Roman" w:hAnsi="Times New Roman"/>
                <w:sz w:val="20"/>
              </w:rPr>
              <w:t>озн</w:t>
            </w:r>
            <w:r>
              <w:rPr>
                <w:rFonts w:ascii="Times New Roman" w:hAnsi="Times New Roman"/>
                <w:sz w:val="20"/>
              </w:rPr>
              <w:t>а</w:t>
            </w:r>
            <w:r>
              <w:rPr>
                <w:rFonts w:ascii="Times New Roman" w:hAnsi="Times New Roman"/>
                <w:sz w:val="20"/>
              </w:rPr>
              <w:t xml:space="preserve">комление с биографией </w:t>
            </w:r>
            <w:r>
              <w:rPr>
                <w:rFonts w:ascii="Times New Roman" w:hAnsi="Times New Roman"/>
                <w:sz w:val="20"/>
              </w:rPr>
              <w:t>Ф.Рахимгуловой</w:t>
            </w:r>
            <w:r>
              <w:rPr>
                <w:rFonts w:ascii="Times New Roman" w:hAnsi="Times New Roman"/>
                <w:sz w:val="20"/>
              </w:rPr>
              <w:t xml:space="preserve"> и чтение е</w:t>
            </w:r>
            <w:r>
              <w:rPr>
                <w:rFonts w:ascii="Times New Roman" w:hAnsi="Times New Roman"/>
                <w:sz w:val="20"/>
              </w:rPr>
              <w:t>е</w:t>
            </w:r>
            <w:r>
              <w:rPr>
                <w:rFonts w:ascii="Times New Roman" w:hAnsi="Times New Roman"/>
                <w:sz w:val="20"/>
              </w:rPr>
              <w:t xml:space="preserve"> стихотворения «</w:t>
            </w:r>
            <w:r>
              <w:rPr>
                <w:rFonts w:ascii="Times New Roman" w:hAnsi="Times New Roman"/>
                <w:sz w:val="20"/>
              </w:rPr>
              <w:t>Наша мама</w:t>
            </w:r>
            <w:r>
              <w:rPr>
                <w:rFonts w:ascii="Times New Roman" w:hAnsi="Times New Roman"/>
                <w:sz w:val="20"/>
              </w:rPr>
              <w:t>».</w:t>
            </w:r>
          </w:p>
        </w:tc>
      </w:tr>
      <w:tr>
        <w:tc>
          <w:tcPr>
            <w:tcW w:type="dxa" w:w="2802"/>
            <w:gridSpan w:val="1"/>
            <w:vMerge w:val="continue"/>
          </w:tcPr>
          <w:p/>
        </w:tc>
        <w:tc>
          <w:tcPr>
            <w:tcW w:type="dxa" w:w="4252"/>
          </w:tcPr>
          <w:p w14:paraId="E6040000">
            <w:pPr>
              <w:widowControl w:val="0"/>
              <w:ind/>
              <w:rPr>
                <w:rFonts w:ascii="Times New Roman" w:hAnsi="Times New Roman"/>
                <w:i w:val="1"/>
                <w:sz w:val="20"/>
              </w:rPr>
            </w:pPr>
            <w:r>
              <w:rPr>
                <w:rFonts w:ascii="Times New Roman" w:hAnsi="Times New Roman"/>
                <w:i w:val="1"/>
                <w:sz w:val="20"/>
              </w:rPr>
              <w:t>Развитие речи</w:t>
            </w:r>
          </w:p>
          <w:p w14:paraId="E7040000">
            <w:pPr>
              <w:widowControl w:val="0"/>
              <w:ind/>
              <w:rPr>
                <w:rFonts w:ascii="Times New Roman" w:hAnsi="Times New Roman"/>
                <w:sz w:val="20"/>
              </w:rPr>
            </w:pPr>
            <w:r>
              <w:rPr>
                <w:rFonts w:ascii="Times New Roman" w:hAnsi="Times New Roman"/>
                <w:sz w:val="20"/>
              </w:rPr>
              <w:t>1. В. Меос «Помощник» (картина).</w:t>
            </w:r>
          </w:p>
          <w:p w14:paraId="E8040000">
            <w:pPr>
              <w:widowControl w:val="0"/>
              <w:ind/>
              <w:rPr>
                <w:rFonts w:ascii="Times New Roman" w:hAnsi="Times New Roman"/>
                <w:sz w:val="20"/>
                <w:highlight w:val="cyan"/>
              </w:rPr>
            </w:pPr>
            <w:r>
              <w:rPr>
                <w:rFonts w:ascii="Times New Roman" w:hAnsi="Times New Roman"/>
                <w:sz w:val="20"/>
              </w:rPr>
              <w:t xml:space="preserve">2. </w:t>
            </w:r>
            <w:r>
              <w:rPr>
                <w:rFonts w:ascii="Times New Roman" w:hAnsi="Times New Roman"/>
                <w:sz w:val="20"/>
              </w:rPr>
              <w:t>Ф.</w:t>
            </w:r>
            <w:r>
              <w:rPr>
                <w:rFonts w:ascii="Times New Roman" w:hAnsi="Times New Roman"/>
                <w:sz w:val="20"/>
              </w:rPr>
              <w:t xml:space="preserve"> </w:t>
            </w:r>
            <w:r>
              <w:rPr>
                <w:rFonts w:ascii="Times New Roman" w:hAnsi="Times New Roman"/>
                <w:sz w:val="20"/>
              </w:rPr>
              <w:t>Исмагилов «На берегу реки» (картина)</w:t>
            </w:r>
          </w:p>
        </w:tc>
        <w:tc>
          <w:tcPr>
            <w:tcW w:type="dxa" w:w="6662"/>
          </w:tcPr>
          <w:p w14:paraId="E904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EA04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EB04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w:t>
            </w:r>
          </w:p>
          <w:p w14:paraId="EC04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ED040000">
            <w:pPr>
              <w:widowControl w:val="0"/>
              <w:ind/>
              <w:rPr>
                <w:rFonts w:ascii="Times New Roman" w:hAnsi="Times New Roman"/>
                <w:sz w:val="20"/>
                <w:highlight w:val="yellow"/>
              </w:rPr>
            </w:pPr>
            <w:r>
              <w:rPr>
                <w:rFonts w:ascii="Times New Roman" w:hAnsi="Times New Roman"/>
                <w:sz w:val="20"/>
              </w:rPr>
              <w:t>Применение правил орфографии и пунктуации на письме (в рамках изученного)</w:t>
            </w:r>
          </w:p>
        </w:tc>
      </w:tr>
      <w:tr>
        <w:trPr>
          <w:trHeight w:hRule="atLeast" w:val="2567"/>
        </w:trPr>
        <w:tc>
          <w:tcPr>
            <w:tcW w:type="dxa" w:w="2802"/>
          </w:tcPr>
          <w:p w14:paraId="EE040000">
            <w:pPr>
              <w:widowControl w:val="0"/>
              <w:ind/>
              <w:rPr>
                <w:rFonts w:ascii="Times New Roman" w:hAnsi="Times New Roman"/>
                <w:sz w:val="20"/>
              </w:rPr>
            </w:pPr>
            <w:r>
              <w:rPr>
                <w:rFonts w:ascii="Times New Roman" w:hAnsi="Times New Roman"/>
                <w:sz w:val="20"/>
              </w:rPr>
              <w:t>Давным давно...</w:t>
            </w:r>
          </w:p>
          <w:p w14:paraId="EF040000">
            <w:pPr>
              <w:widowControl w:val="0"/>
              <w:ind/>
              <w:rPr>
                <w:rFonts w:ascii="Times New Roman" w:hAnsi="Times New Roman"/>
                <w:sz w:val="20"/>
              </w:rPr>
            </w:pPr>
            <w:r>
              <w:rPr>
                <w:rFonts w:ascii="Times New Roman" w:hAnsi="Times New Roman"/>
                <w:sz w:val="20"/>
              </w:rPr>
              <w:t>(8 ч.)</w:t>
            </w:r>
          </w:p>
        </w:tc>
        <w:tc>
          <w:tcPr>
            <w:tcW w:type="dxa" w:w="4252"/>
          </w:tcPr>
          <w:p w14:paraId="F0040000">
            <w:pPr>
              <w:widowControl w:val="0"/>
              <w:ind/>
              <w:rPr>
                <w:rFonts w:ascii="Times New Roman" w:hAnsi="Times New Roman"/>
                <w:i w:val="1"/>
                <w:sz w:val="20"/>
              </w:rPr>
            </w:pPr>
            <w:r>
              <w:rPr>
                <w:rFonts w:ascii="Times New Roman" w:hAnsi="Times New Roman"/>
                <w:i w:val="1"/>
                <w:sz w:val="20"/>
              </w:rPr>
              <w:t>Башкирское народное творчество</w:t>
            </w:r>
          </w:p>
          <w:p w14:paraId="F1040000">
            <w:pPr>
              <w:widowControl w:val="0"/>
              <w:ind/>
              <w:rPr>
                <w:rFonts w:ascii="Times New Roman" w:hAnsi="Times New Roman"/>
                <w:i w:val="1"/>
                <w:sz w:val="20"/>
              </w:rPr>
            </w:pPr>
            <w:r>
              <w:rPr>
                <w:rFonts w:ascii="Times New Roman" w:hAnsi="Times New Roman"/>
                <w:sz w:val="20"/>
              </w:rPr>
              <w:t>Тексты:</w:t>
            </w:r>
          </w:p>
          <w:p w14:paraId="F2040000">
            <w:pPr>
              <w:widowControl w:val="0"/>
              <w:ind/>
              <w:rPr>
                <w:rFonts w:ascii="Times New Roman" w:hAnsi="Times New Roman"/>
                <w:sz w:val="20"/>
              </w:rPr>
            </w:pPr>
            <w:r>
              <w:rPr>
                <w:rFonts w:ascii="Times New Roman" w:hAnsi="Times New Roman"/>
                <w:sz w:val="20"/>
              </w:rPr>
              <w:t>А. Тагирова «Жил-был олень».</w:t>
            </w:r>
          </w:p>
          <w:p w14:paraId="F3040000">
            <w:pPr>
              <w:widowControl w:val="0"/>
              <w:ind/>
              <w:rPr>
                <w:rFonts w:ascii="Times New Roman" w:hAnsi="Times New Roman"/>
                <w:sz w:val="20"/>
              </w:rPr>
            </w:pPr>
            <w:r>
              <w:rPr>
                <w:rFonts w:ascii="Times New Roman" w:hAnsi="Times New Roman"/>
                <w:sz w:val="20"/>
              </w:rPr>
              <w:t xml:space="preserve">«Родственники» (Башкирская народная сказка.). </w:t>
            </w:r>
          </w:p>
          <w:p w14:paraId="F4040000">
            <w:pPr>
              <w:widowControl w:val="0"/>
              <w:ind/>
              <w:rPr>
                <w:rFonts w:ascii="Times New Roman" w:hAnsi="Times New Roman"/>
                <w:sz w:val="20"/>
              </w:rPr>
            </w:pPr>
            <w:r>
              <w:rPr>
                <w:rFonts w:ascii="Times New Roman" w:hAnsi="Times New Roman"/>
                <w:sz w:val="20"/>
              </w:rPr>
              <w:t xml:space="preserve">Г. Цепулин </w:t>
            </w:r>
            <w:r>
              <w:rPr>
                <w:rFonts w:ascii="Times New Roman" w:hAnsi="Times New Roman"/>
                <w:sz w:val="20"/>
              </w:rPr>
              <w:t>«</w:t>
            </w:r>
            <w:r>
              <w:rPr>
                <w:rFonts w:ascii="Times New Roman" w:hAnsi="Times New Roman"/>
                <w:sz w:val="20"/>
              </w:rPr>
              <w:t>Доброта, смелость, мужество</w:t>
            </w:r>
            <w:r>
              <w:rPr>
                <w:rFonts w:ascii="Times New Roman" w:hAnsi="Times New Roman"/>
                <w:sz w:val="20"/>
              </w:rPr>
              <w:t>»</w:t>
            </w:r>
            <w:r>
              <w:rPr>
                <w:rFonts w:ascii="Times New Roman" w:hAnsi="Times New Roman"/>
                <w:sz w:val="20"/>
              </w:rPr>
              <w:t>.</w:t>
            </w:r>
          </w:p>
          <w:p w14:paraId="F5040000">
            <w:pPr>
              <w:widowControl w:val="0"/>
              <w:ind/>
              <w:rPr>
                <w:rFonts w:ascii="Times New Roman" w:hAnsi="Times New Roman"/>
                <w:sz w:val="20"/>
              </w:rPr>
            </w:pPr>
            <w:r>
              <w:rPr>
                <w:rFonts w:ascii="Times New Roman" w:hAnsi="Times New Roman"/>
                <w:sz w:val="20"/>
              </w:rPr>
              <w:t>Ф.</w:t>
            </w:r>
            <w:r>
              <w:rPr>
                <w:rFonts w:ascii="Times New Roman" w:hAnsi="Times New Roman"/>
                <w:sz w:val="20"/>
              </w:rPr>
              <w:t xml:space="preserve"> </w:t>
            </w:r>
            <w:r>
              <w:rPr>
                <w:rFonts w:ascii="Times New Roman" w:hAnsi="Times New Roman"/>
                <w:sz w:val="20"/>
              </w:rPr>
              <w:t>Туг</w:t>
            </w:r>
            <w:r>
              <w:rPr>
                <w:rFonts w:ascii="Times New Roman" w:hAnsi="Times New Roman"/>
                <w:sz w:val="20"/>
              </w:rPr>
              <w:t>у</w:t>
            </w:r>
            <w:r>
              <w:rPr>
                <w:rFonts w:ascii="Times New Roman" w:hAnsi="Times New Roman"/>
                <w:sz w:val="20"/>
              </w:rPr>
              <w:t>збаева «Почему не вышел играть медвежонок?»</w:t>
            </w:r>
            <w:r>
              <w:rPr>
                <w:rFonts w:ascii="Times New Roman" w:hAnsi="Times New Roman"/>
                <w:sz w:val="20"/>
              </w:rPr>
              <w:t>.</w:t>
            </w:r>
          </w:p>
          <w:p w14:paraId="F6040000">
            <w:pPr>
              <w:widowControl w:val="0"/>
              <w:ind/>
              <w:rPr>
                <w:rFonts w:ascii="Times New Roman" w:hAnsi="Times New Roman"/>
                <w:sz w:val="20"/>
                <w:highlight w:val="cyan"/>
              </w:rPr>
            </w:pPr>
          </w:p>
          <w:p w14:paraId="F7040000">
            <w:pPr>
              <w:widowControl w:val="0"/>
              <w:ind/>
              <w:rPr>
                <w:rFonts w:ascii="Times New Roman" w:hAnsi="Times New Roman"/>
                <w:sz w:val="20"/>
                <w:highlight w:val="cyan"/>
              </w:rPr>
            </w:pPr>
            <w:r>
              <w:rPr>
                <w:rFonts w:ascii="Times New Roman" w:hAnsi="Times New Roman"/>
                <w:sz w:val="20"/>
              </w:rPr>
              <w:t>Союз. Союз как служебная часть речи.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tc>
        <w:tc>
          <w:tcPr>
            <w:tcW w:type="dxa" w:w="6662"/>
          </w:tcPr>
          <w:p w14:paraId="F8040000">
            <w:pPr>
              <w:widowControl w:val="0"/>
              <w:ind/>
              <w:rPr>
                <w:rFonts w:ascii="Times New Roman" w:hAnsi="Times New Roman"/>
                <w:sz w:val="20"/>
              </w:rPr>
            </w:pPr>
            <w:r>
              <w:rPr>
                <w:rFonts w:ascii="Times New Roman" w:hAnsi="Times New Roman"/>
                <w:sz w:val="20"/>
              </w:rPr>
              <w:t>Коллективная работа: чтение текста с пониманием основного содержания и пересказ текста.</w:t>
            </w:r>
          </w:p>
          <w:p w14:paraId="F9040000">
            <w:pPr>
              <w:widowControl w:val="0"/>
              <w:ind/>
              <w:rPr>
                <w:rFonts w:ascii="Times New Roman" w:hAnsi="Times New Roman"/>
                <w:sz w:val="20"/>
              </w:rPr>
            </w:pPr>
            <w:r>
              <w:rPr>
                <w:rFonts w:ascii="Times New Roman" w:hAnsi="Times New Roman"/>
                <w:sz w:val="20"/>
              </w:rPr>
              <w:t>Парная работа: составление диалога с использованием союзов.</w:t>
            </w:r>
          </w:p>
          <w:p w14:paraId="FA040000">
            <w:pPr>
              <w:widowControl w:val="0"/>
              <w:ind/>
              <w:rPr>
                <w:rFonts w:ascii="Times New Roman" w:hAnsi="Times New Roman"/>
                <w:sz w:val="20"/>
              </w:rPr>
            </w:pPr>
            <w:r>
              <w:rPr>
                <w:rFonts w:ascii="Times New Roman" w:hAnsi="Times New Roman"/>
                <w:sz w:val="20"/>
              </w:rPr>
              <w:t>Практическая работа: составление сказок, отгадывание загадок.</w:t>
            </w:r>
          </w:p>
          <w:p w14:paraId="FB040000">
            <w:pPr>
              <w:widowControl w:val="0"/>
              <w:ind/>
              <w:rPr>
                <w:rFonts w:ascii="Times New Roman" w:hAnsi="Times New Roman"/>
                <w:sz w:val="20"/>
                <w:highlight w:val="yellow"/>
              </w:rPr>
            </w:pPr>
            <w:r>
              <w:rPr>
                <w:rFonts w:ascii="Times New Roman" w:hAnsi="Times New Roman"/>
                <w:sz w:val="20"/>
              </w:rPr>
              <w:t xml:space="preserve">Индивидуальная работа: </w:t>
            </w:r>
            <w:r>
              <w:rPr>
                <w:rFonts w:ascii="Times New Roman" w:hAnsi="Times New Roman"/>
                <w:sz w:val="20"/>
              </w:rPr>
              <w:t>списывание текста и выписывание из него незнакомых слов, словосочетаний, предложений и поиск незнакомых слов в словаре</w:t>
            </w:r>
          </w:p>
        </w:tc>
      </w:tr>
      <w:tr>
        <w:tc>
          <w:tcPr>
            <w:tcW w:type="dxa" w:w="2802"/>
            <w:vMerge w:val="restart"/>
          </w:tcPr>
          <w:p w14:paraId="FC040000">
            <w:pPr>
              <w:widowControl w:val="0"/>
              <w:ind/>
              <w:rPr>
                <w:rFonts w:ascii="Times New Roman" w:hAnsi="Times New Roman"/>
                <w:sz w:val="20"/>
              </w:rPr>
            </w:pPr>
            <w:r>
              <w:rPr>
                <w:rFonts w:ascii="Times New Roman" w:hAnsi="Times New Roman"/>
                <w:sz w:val="20"/>
              </w:rPr>
              <w:t>Единство. Дружба. Мир</w:t>
            </w:r>
          </w:p>
          <w:p w14:paraId="FD040000">
            <w:pPr>
              <w:widowControl w:val="0"/>
              <w:ind/>
              <w:rPr>
                <w:rFonts w:ascii="Times New Roman" w:hAnsi="Times New Roman"/>
                <w:sz w:val="20"/>
              </w:rPr>
            </w:pPr>
            <w:r>
              <w:rPr>
                <w:rFonts w:ascii="Times New Roman" w:hAnsi="Times New Roman"/>
                <w:sz w:val="20"/>
              </w:rPr>
              <w:t>(8 ч.)</w:t>
            </w:r>
          </w:p>
        </w:tc>
        <w:tc>
          <w:tcPr>
            <w:tcW w:type="dxa" w:w="4252"/>
          </w:tcPr>
          <w:p w14:paraId="FE040000">
            <w:pPr>
              <w:widowControl w:val="0"/>
              <w:ind/>
              <w:rPr>
                <w:rFonts w:ascii="Times New Roman" w:hAnsi="Times New Roman"/>
                <w:i w:val="1"/>
                <w:sz w:val="20"/>
              </w:rPr>
            </w:pPr>
            <w:r>
              <w:rPr>
                <w:rFonts w:ascii="Times New Roman" w:hAnsi="Times New Roman"/>
                <w:i w:val="1"/>
                <w:sz w:val="20"/>
              </w:rPr>
              <w:t>Единство. Дружба. Мир</w:t>
            </w:r>
          </w:p>
          <w:p w14:paraId="FF040000">
            <w:pPr>
              <w:widowControl w:val="0"/>
              <w:ind/>
              <w:rPr>
                <w:rFonts w:ascii="Times New Roman" w:hAnsi="Times New Roman"/>
                <w:i w:val="1"/>
                <w:sz w:val="20"/>
              </w:rPr>
            </w:pPr>
            <w:r>
              <w:rPr>
                <w:rFonts w:ascii="Times New Roman" w:hAnsi="Times New Roman"/>
                <w:sz w:val="20"/>
              </w:rPr>
              <w:t>Тексты:</w:t>
            </w:r>
          </w:p>
          <w:p w14:paraId="00050000">
            <w:pPr>
              <w:widowControl w:val="0"/>
              <w:ind/>
              <w:rPr>
                <w:rFonts w:ascii="Times New Roman" w:hAnsi="Times New Roman"/>
                <w:sz w:val="20"/>
              </w:rPr>
            </w:pPr>
            <w:r>
              <w:rPr>
                <w:rFonts w:ascii="Times New Roman" w:hAnsi="Times New Roman"/>
                <w:sz w:val="20"/>
              </w:rPr>
              <w:t>Ш. Биккул «Нужен мир».</w:t>
            </w:r>
          </w:p>
          <w:p w14:paraId="01050000">
            <w:pPr>
              <w:widowControl w:val="0"/>
              <w:ind/>
              <w:rPr>
                <w:rFonts w:ascii="Times New Roman" w:hAnsi="Times New Roman"/>
                <w:sz w:val="20"/>
              </w:rPr>
            </w:pPr>
            <w:r>
              <w:rPr>
                <w:rFonts w:ascii="Times New Roman" w:hAnsi="Times New Roman"/>
                <w:sz w:val="20"/>
              </w:rPr>
              <w:t>В. Баймурзина «Дружба».</w:t>
            </w:r>
          </w:p>
          <w:p w14:paraId="02050000">
            <w:pPr>
              <w:widowControl w:val="0"/>
              <w:ind/>
              <w:rPr>
                <w:rFonts w:ascii="Times New Roman" w:hAnsi="Times New Roman"/>
                <w:sz w:val="20"/>
              </w:rPr>
            </w:pPr>
            <w:r>
              <w:rPr>
                <w:rFonts w:ascii="Times New Roman" w:hAnsi="Times New Roman"/>
                <w:sz w:val="20"/>
              </w:rPr>
              <w:t>К. Киньябулатова «Много друзей».</w:t>
            </w:r>
          </w:p>
          <w:p w14:paraId="03050000">
            <w:pPr>
              <w:widowControl w:val="0"/>
              <w:ind/>
              <w:rPr>
                <w:rFonts w:ascii="Times New Roman" w:hAnsi="Times New Roman"/>
                <w:sz w:val="20"/>
              </w:rPr>
            </w:pPr>
            <w:r>
              <w:rPr>
                <w:rFonts w:ascii="Times New Roman" w:hAnsi="Times New Roman"/>
                <w:sz w:val="20"/>
              </w:rPr>
              <w:t>Г. Юнусова «Подснежник».</w:t>
            </w:r>
          </w:p>
          <w:p w14:paraId="04050000">
            <w:pPr>
              <w:widowControl w:val="0"/>
              <w:ind/>
              <w:rPr>
                <w:rFonts w:ascii="Times New Roman" w:hAnsi="Times New Roman"/>
                <w:sz w:val="20"/>
              </w:rPr>
            </w:pPr>
          </w:p>
          <w:p w14:paraId="05050000">
            <w:pPr>
              <w:widowControl w:val="0"/>
              <w:ind/>
              <w:rPr>
                <w:rFonts w:ascii="Times New Roman" w:hAnsi="Times New Roman"/>
                <w:sz w:val="20"/>
                <w:highlight w:val="cyan"/>
              </w:rPr>
            </w:pPr>
            <w:r>
              <w:rPr>
                <w:rFonts w:ascii="Times New Roman" w:hAnsi="Times New Roman"/>
                <w:sz w:val="20"/>
              </w:rPr>
              <w:t>Частица. Частица как служебная часть речи. Разряды частиц по значению и употреблению</w:t>
            </w:r>
          </w:p>
        </w:tc>
        <w:tc>
          <w:tcPr>
            <w:tcW w:type="dxa" w:w="6662"/>
          </w:tcPr>
          <w:p w14:paraId="06050000">
            <w:pPr>
              <w:widowControl w:val="0"/>
              <w:ind/>
              <w:rPr>
                <w:rFonts w:ascii="Times New Roman" w:hAnsi="Times New Roman"/>
                <w:sz w:val="20"/>
              </w:rPr>
            </w:pPr>
            <w:r>
              <w:rPr>
                <w:rFonts w:ascii="Times New Roman" w:hAnsi="Times New Roman"/>
                <w:sz w:val="20"/>
              </w:rPr>
              <w:t>Коллективная работа: чтение текстов, организация бесед о дружбе многонационального народа Республики Башкортостан.</w:t>
            </w:r>
          </w:p>
          <w:p w14:paraId="0705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частиц.</w:t>
            </w:r>
          </w:p>
          <w:p w14:paraId="08050000">
            <w:pPr>
              <w:widowControl w:val="0"/>
              <w:ind/>
              <w:rPr>
                <w:rFonts w:ascii="Times New Roman" w:hAnsi="Times New Roman"/>
                <w:sz w:val="20"/>
              </w:rPr>
            </w:pPr>
            <w:r>
              <w:rPr>
                <w:rFonts w:ascii="Times New Roman" w:hAnsi="Times New Roman"/>
                <w:sz w:val="20"/>
              </w:rPr>
              <w:t>Проблемный вопрос: о сохранении дружеских отношений между людьми, о большом значении настоящей дружбы.</w:t>
            </w:r>
          </w:p>
          <w:p w14:paraId="09050000">
            <w:pPr>
              <w:widowControl w:val="0"/>
              <w:ind/>
              <w:rPr>
                <w:rFonts w:ascii="Times New Roman" w:hAnsi="Times New Roman"/>
                <w:sz w:val="20"/>
                <w:highlight w:val="cyan"/>
              </w:rPr>
            </w:pPr>
            <w:r>
              <w:rPr>
                <w:rFonts w:ascii="Times New Roman" w:hAnsi="Times New Roman"/>
                <w:sz w:val="20"/>
              </w:rPr>
              <w:t>Индивидуальная работа: понимать текст как речевое произведение, выявлять его структуру, особенности абзацного членения. Давать развернутые ответы на вопросы</w:t>
            </w:r>
          </w:p>
        </w:tc>
      </w:tr>
      <w:tr>
        <w:tc>
          <w:tcPr>
            <w:tcW w:type="dxa" w:w="2802"/>
            <w:gridSpan w:val="1"/>
            <w:vMerge w:val="continue"/>
          </w:tcPr>
          <w:p/>
        </w:tc>
        <w:tc>
          <w:tcPr>
            <w:tcW w:type="dxa" w:w="4252"/>
          </w:tcPr>
          <w:p w14:paraId="0A050000">
            <w:pPr>
              <w:widowControl w:val="0"/>
              <w:ind/>
              <w:rPr>
                <w:rFonts w:ascii="Times New Roman" w:hAnsi="Times New Roman"/>
                <w:i w:val="1"/>
                <w:sz w:val="20"/>
              </w:rPr>
            </w:pPr>
            <w:r>
              <w:rPr>
                <w:rFonts w:ascii="Times New Roman" w:hAnsi="Times New Roman"/>
                <w:i w:val="1"/>
                <w:sz w:val="20"/>
              </w:rPr>
              <w:t>Мои друзья</w:t>
            </w:r>
          </w:p>
          <w:p w14:paraId="0B050000">
            <w:pPr>
              <w:widowControl w:val="0"/>
              <w:ind/>
              <w:rPr>
                <w:rFonts w:ascii="Times New Roman" w:hAnsi="Times New Roman"/>
                <w:sz w:val="20"/>
              </w:rPr>
            </w:pPr>
            <w:r>
              <w:rPr>
                <w:rFonts w:ascii="Times New Roman" w:hAnsi="Times New Roman"/>
                <w:sz w:val="20"/>
              </w:rPr>
              <w:t>Р. Мухаметов «Безголосый Талип».</w:t>
            </w:r>
          </w:p>
          <w:p w14:paraId="0C050000">
            <w:pPr>
              <w:widowControl w:val="0"/>
              <w:ind/>
              <w:rPr>
                <w:rFonts w:ascii="Times New Roman" w:hAnsi="Times New Roman"/>
                <w:sz w:val="20"/>
              </w:rPr>
            </w:pPr>
            <w:r>
              <w:rPr>
                <w:rFonts w:ascii="Times New Roman" w:hAnsi="Times New Roman"/>
                <w:sz w:val="20"/>
              </w:rPr>
              <w:t>С. Алибаев «Мои друзья».</w:t>
            </w:r>
          </w:p>
          <w:p w14:paraId="0D050000">
            <w:pPr>
              <w:widowControl w:val="0"/>
              <w:ind/>
              <w:rPr>
                <w:rFonts w:ascii="Times New Roman" w:hAnsi="Times New Roman"/>
                <w:sz w:val="20"/>
              </w:rPr>
            </w:pPr>
            <w:r>
              <w:rPr>
                <w:rFonts w:ascii="Times New Roman" w:hAnsi="Times New Roman"/>
                <w:sz w:val="20"/>
              </w:rPr>
              <w:t xml:space="preserve">С. Алибаев «Березовый сок». </w:t>
            </w:r>
          </w:p>
          <w:p w14:paraId="0E050000">
            <w:pPr>
              <w:widowControl w:val="0"/>
              <w:ind/>
              <w:rPr>
                <w:rFonts w:ascii="Times New Roman" w:hAnsi="Times New Roman"/>
                <w:sz w:val="20"/>
              </w:rPr>
            </w:pPr>
            <w:r>
              <w:rPr>
                <w:rFonts w:ascii="Times New Roman" w:hAnsi="Times New Roman"/>
                <w:sz w:val="20"/>
              </w:rPr>
              <w:t>М. Гафури «Поляна».</w:t>
            </w:r>
          </w:p>
          <w:p w14:paraId="0F050000">
            <w:pPr>
              <w:widowControl w:val="0"/>
              <w:ind/>
              <w:rPr>
                <w:rFonts w:ascii="Times New Roman" w:hAnsi="Times New Roman"/>
                <w:sz w:val="20"/>
              </w:rPr>
            </w:pPr>
            <w:r>
              <w:rPr>
                <w:rFonts w:ascii="Times New Roman" w:hAnsi="Times New Roman"/>
                <w:sz w:val="20"/>
              </w:rPr>
              <w:t>Н. Мусин «Лес – это богатство».</w:t>
            </w:r>
          </w:p>
          <w:p w14:paraId="10050000">
            <w:pPr>
              <w:widowControl w:val="0"/>
              <w:ind/>
              <w:rPr>
                <w:rFonts w:ascii="Times New Roman" w:hAnsi="Times New Roman"/>
                <w:sz w:val="20"/>
              </w:rPr>
            </w:pPr>
            <w:r>
              <w:rPr>
                <w:rFonts w:ascii="Times New Roman" w:hAnsi="Times New Roman"/>
                <w:sz w:val="20"/>
              </w:rPr>
              <w:t>А. Гессен «Пушкин и книги».</w:t>
            </w:r>
          </w:p>
          <w:p w14:paraId="11050000">
            <w:pPr>
              <w:widowControl w:val="0"/>
              <w:ind/>
              <w:rPr>
                <w:rFonts w:ascii="Times New Roman" w:hAnsi="Times New Roman"/>
                <w:sz w:val="20"/>
              </w:rPr>
            </w:pPr>
          </w:p>
          <w:p w14:paraId="12050000">
            <w:pPr>
              <w:widowControl w:val="0"/>
              <w:ind/>
              <w:rPr>
                <w:rFonts w:ascii="Times New Roman" w:hAnsi="Times New Roman"/>
                <w:sz w:val="20"/>
                <w:highlight w:val="cyan"/>
              </w:rPr>
            </w:pPr>
            <w:r>
              <w:rPr>
                <w:rFonts w:ascii="Times New Roman" w:hAnsi="Times New Roman"/>
                <w:sz w:val="20"/>
              </w:rPr>
              <w:t>Интонационные особенности предложений с частицами. Морфологический анализ частиц. Правописание частиц</w:t>
            </w:r>
          </w:p>
        </w:tc>
        <w:tc>
          <w:tcPr>
            <w:tcW w:type="dxa" w:w="6662"/>
          </w:tcPr>
          <w:p w14:paraId="13050000">
            <w:pPr>
              <w:widowControl w:val="0"/>
              <w:ind/>
              <w:rPr>
                <w:rFonts w:ascii="Times New Roman" w:hAnsi="Times New Roman"/>
                <w:sz w:val="20"/>
              </w:rPr>
            </w:pPr>
            <w:r>
              <w:rPr>
                <w:rFonts w:ascii="Times New Roman" w:hAnsi="Times New Roman"/>
                <w:sz w:val="20"/>
              </w:rPr>
              <w:t>Эмоционально воспринимать и выразительно читать текст. Отвечать на вопросы и уметь формулировать вопросы к тексту</w:t>
            </w:r>
            <w:r>
              <w:rPr>
                <w:rFonts w:ascii="Times New Roman" w:hAnsi="Times New Roman"/>
                <w:sz w:val="20"/>
              </w:rPr>
              <w:t xml:space="preserve"> Беседа о дружбе, о дружбе народов России и многонационального народа Республики Башкортостан. Диалог-рассуждение о положительных и отрицательных качествах друзей.</w:t>
            </w:r>
          </w:p>
          <w:p w14:paraId="14050000">
            <w:pPr>
              <w:widowControl w:val="0"/>
              <w:ind/>
              <w:rPr>
                <w:rFonts w:ascii="Times New Roman" w:hAnsi="Times New Roman"/>
                <w:sz w:val="20"/>
              </w:rPr>
            </w:pPr>
            <w:r>
              <w:rPr>
                <w:rFonts w:ascii="Times New Roman" w:hAnsi="Times New Roman"/>
                <w:sz w:val="20"/>
              </w:rPr>
              <w:t>Парная работа: составление текстов по теме «Мои друзья» с использованием наречий уподобления и меры.</w:t>
            </w:r>
          </w:p>
          <w:p w14:paraId="15050000">
            <w:pPr>
              <w:widowControl w:val="0"/>
              <w:ind/>
              <w:rPr>
                <w:rFonts w:ascii="Times New Roman" w:hAnsi="Times New Roman"/>
                <w:sz w:val="20"/>
              </w:rPr>
            </w:pPr>
            <w:r>
              <w:rPr>
                <w:rFonts w:ascii="Times New Roman" w:hAnsi="Times New Roman"/>
                <w:sz w:val="20"/>
              </w:rPr>
              <w:t>Индивидуальная работа:</w:t>
            </w:r>
            <w:r>
              <w:rPr>
                <w:rFonts w:ascii="Times New Roman" w:hAnsi="Times New Roman"/>
                <w:sz w:val="20"/>
              </w:rPr>
              <w:t xml:space="preserve"> чтение афоризмов и высказываний о дружбе</w:t>
            </w:r>
          </w:p>
        </w:tc>
      </w:tr>
      <w:tr>
        <w:tc>
          <w:tcPr>
            <w:tcW w:type="dxa" w:w="13716"/>
            <w:gridSpan w:val="3"/>
          </w:tcPr>
          <w:p w14:paraId="16050000">
            <w:pPr>
              <w:widowControl w:val="0"/>
              <w:ind/>
              <w:jc w:val="center"/>
              <w:rPr>
                <w:rFonts w:ascii="Times New Roman" w:hAnsi="Times New Roman"/>
                <w:sz w:val="20"/>
              </w:rPr>
            </w:pPr>
            <w:r>
              <w:rPr>
                <w:rFonts w:ascii="Times New Roman" w:hAnsi="Times New Roman"/>
                <w:sz w:val="20"/>
              </w:rPr>
              <w:t>Башкортостан</w:t>
            </w:r>
            <w:r>
              <w:rPr>
                <w:rFonts w:ascii="Times New Roman" w:hAnsi="Times New Roman"/>
                <w:sz w:val="20"/>
              </w:rPr>
              <w:t xml:space="preserve"> </w:t>
            </w:r>
            <w:r>
              <w:rPr>
                <w:rFonts w:ascii="Times New Roman" w:hAnsi="Times New Roman"/>
                <w:sz w:val="20"/>
              </w:rPr>
              <w:t>– край родной (</w:t>
            </w:r>
            <w:r>
              <w:rPr>
                <w:rFonts w:ascii="Times New Roman" w:hAnsi="Times New Roman"/>
                <w:sz w:val="20"/>
              </w:rPr>
              <w:t>15</w:t>
            </w:r>
            <w:r>
              <w:rPr>
                <w:rFonts w:ascii="Times New Roman" w:hAnsi="Times New Roman"/>
                <w:sz w:val="20"/>
              </w:rPr>
              <w:t xml:space="preserve"> ч.)</w:t>
            </w:r>
          </w:p>
        </w:tc>
      </w:tr>
      <w:tr>
        <w:tc>
          <w:tcPr>
            <w:tcW w:type="dxa" w:w="2802"/>
            <w:vMerge w:val="restart"/>
          </w:tcPr>
          <w:p w14:paraId="17050000">
            <w:pPr>
              <w:widowControl w:val="0"/>
              <w:ind/>
              <w:rPr>
                <w:rFonts w:ascii="Times New Roman" w:hAnsi="Times New Roman"/>
                <w:sz w:val="20"/>
              </w:rPr>
            </w:pPr>
            <w:r>
              <w:rPr>
                <w:rFonts w:ascii="Times New Roman" w:hAnsi="Times New Roman"/>
                <w:sz w:val="20"/>
              </w:rPr>
              <w:t>Башкортостан – колыбель моя</w:t>
            </w:r>
          </w:p>
          <w:p w14:paraId="18050000">
            <w:pPr>
              <w:widowControl w:val="0"/>
              <w:ind/>
              <w:rPr>
                <w:rFonts w:ascii="Times New Roman" w:hAnsi="Times New Roman"/>
                <w:sz w:val="20"/>
                <w:highlight w:val="cyan"/>
              </w:rPr>
            </w:pPr>
            <w:r>
              <w:rPr>
                <w:rFonts w:ascii="Times New Roman" w:hAnsi="Times New Roman"/>
                <w:sz w:val="20"/>
              </w:rPr>
              <w:t>(15 ч.)</w:t>
            </w:r>
          </w:p>
        </w:tc>
        <w:tc>
          <w:tcPr>
            <w:tcW w:type="dxa" w:w="4252"/>
          </w:tcPr>
          <w:p w14:paraId="19050000">
            <w:pPr>
              <w:widowControl w:val="0"/>
              <w:ind/>
              <w:rPr>
                <w:rFonts w:ascii="Times New Roman" w:hAnsi="Times New Roman"/>
                <w:i w:val="1"/>
                <w:sz w:val="20"/>
              </w:rPr>
            </w:pPr>
            <w:r>
              <w:rPr>
                <w:rFonts w:ascii="Times New Roman" w:hAnsi="Times New Roman"/>
                <w:i w:val="1"/>
                <w:sz w:val="20"/>
              </w:rPr>
              <w:t>Башкортостан</w:t>
            </w:r>
            <w:r>
              <w:rPr>
                <w:rFonts w:ascii="Times New Roman" w:hAnsi="Times New Roman"/>
                <w:i w:val="1"/>
                <w:sz w:val="20"/>
              </w:rPr>
              <w:t xml:space="preserve"> </w:t>
            </w:r>
            <w:r>
              <w:rPr>
                <w:rFonts w:ascii="Times New Roman" w:hAnsi="Times New Roman"/>
                <w:i w:val="1"/>
                <w:sz w:val="20"/>
              </w:rPr>
              <w:t>– край родной</w:t>
            </w:r>
          </w:p>
          <w:p w14:paraId="1A050000">
            <w:pPr>
              <w:widowControl w:val="0"/>
              <w:ind/>
              <w:rPr>
                <w:rFonts w:ascii="Times New Roman" w:hAnsi="Times New Roman"/>
                <w:sz w:val="20"/>
              </w:rPr>
            </w:pPr>
            <w:r>
              <w:rPr>
                <w:rFonts w:ascii="Times New Roman" w:hAnsi="Times New Roman"/>
                <w:sz w:val="20"/>
              </w:rPr>
              <w:t>М. Карим «Башкортостан».</w:t>
            </w:r>
          </w:p>
          <w:p w14:paraId="1B050000">
            <w:pPr>
              <w:widowControl w:val="0"/>
              <w:ind/>
              <w:rPr>
                <w:rFonts w:ascii="Times New Roman" w:hAnsi="Times New Roman"/>
                <w:sz w:val="20"/>
              </w:rPr>
            </w:pPr>
            <w:r>
              <w:rPr>
                <w:rFonts w:ascii="Times New Roman" w:hAnsi="Times New Roman"/>
                <w:sz w:val="20"/>
              </w:rPr>
              <w:t>«Урал» (башкирская народная песня),</w:t>
            </w:r>
          </w:p>
          <w:p w14:paraId="1C050000">
            <w:pPr>
              <w:widowControl w:val="0"/>
              <w:ind/>
              <w:rPr>
                <w:rFonts w:ascii="Times New Roman" w:hAnsi="Times New Roman"/>
                <w:sz w:val="20"/>
              </w:rPr>
            </w:pPr>
            <w:r>
              <w:rPr>
                <w:rFonts w:ascii="Times New Roman" w:hAnsi="Times New Roman"/>
                <w:sz w:val="20"/>
              </w:rPr>
              <w:t>Р. Гарипов «Сердце Урала».</w:t>
            </w:r>
          </w:p>
          <w:p w14:paraId="1D050000">
            <w:pPr>
              <w:widowControl w:val="0"/>
              <w:ind/>
              <w:rPr>
                <w:rFonts w:ascii="Times New Roman" w:hAnsi="Times New Roman"/>
                <w:sz w:val="20"/>
              </w:rPr>
            </w:pPr>
            <w:r>
              <w:rPr>
                <w:rFonts w:ascii="Times New Roman" w:hAnsi="Times New Roman"/>
                <w:sz w:val="20"/>
              </w:rPr>
              <w:t>Х. Назар «Дуб Урала».</w:t>
            </w:r>
          </w:p>
          <w:p w14:paraId="1E050000">
            <w:pPr>
              <w:widowControl w:val="0"/>
              <w:ind/>
              <w:rPr>
                <w:rFonts w:ascii="Times New Roman" w:hAnsi="Times New Roman"/>
                <w:sz w:val="20"/>
              </w:rPr>
            </w:pPr>
            <w:r>
              <w:rPr>
                <w:rFonts w:ascii="Times New Roman" w:hAnsi="Times New Roman"/>
                <w:sz w:val="20"/>
              </w:rPr>
              <w:t>Б. Рафиков «Наша Родина».</w:t>
            </w:r>
          </w:p>
          <w:p w14:paraId="1F050000">
            <w:pPr>
              <w:widowControl w:val="0"/>
              <w:ind/>
              <w:rPr>
                <w:rFonts w:ascii="Times New Roman" w:hAnsi="Times New Roman"/>
                <w:sz w:val="20"/>
              </w:rPr>
            </w:pPr>
          </w:p>
          <w:p w14:paraId="20050000">
            <w:pPr>
              <w:widowControl w:val="0"/>
              <w:ind/>
              <w:rPr>
                <w:rFonts w:ascii="Times New Roman" w:hAnsi="Times New Roman"/>
                <w:i w:val="1"/>
                <w:sz w:val="20"/>
              </w:rPr>
            </w:pPr>
            <w:r>
              <w:rPr>
                <w:rFonts w:ascii="Times New Roman" w:hAnsi="Times New Roman"/>
                <w:sz w:val="20"/>
              </w:rPr>
              <w:t xml:space="preserve">Модальные слова. Модальные слова </w:t>
            </w:r>
            <w:r>
              <w:rPr>
                <w:rFonts w:ascii="Times New Roman" w:hAnsi="Times New Roman"/>
                <w:sz w:val="20"/>
              </w:rPr>
              <w:t>как особая группа слов</w:t>
            </w:r>
          </w:p>
        </w:tc>
        <w:tc>
          <w:tcPr>
            <w:tcW w:type="dxa" w:w="6662"/>
          </w:tcPr>
          <w:p w14:paraId="21050000">
            <w:pPr>
              <w:widowControl w:val="0"/>
              <w:ind/>
              <w:rPr>
                <w:rFonts w:ascii="Times New Roman" w:hAnsi="Times New Roman"/>
                <w:sz w:val="20"/>
              </w:rPr>
            </w:pPr>
            <w:r>
              <w:rPr>
                <w:rFonts w:ascii="Times New Roman" w:hAnsi="Times New Roman"/>
                <w:sz w:val="20"/>
              </w:rPr>
              <w:t>Создание устных и письменных монологических, а также устных диалогических высказываний разной коммуникативной направленности с учетом целей и ситуации общения.</w:t>
            </w:r>
          </w:p>
          <w:p w14:paraId="22050000">
            <w:pPr>
              <w:widowControl w:val="0"/>
              <w:ind/>
              <w:rPr>
                <w:rFonts w:ascii="Times New Roman" w:hAnsi="Times New Roman"/>
                <w:sz w:val="20"/>
              </w:rPr>
            </w:pPr>
            <w:r>
              <w:rPr>
                <w:rFonts w:ascii="Times New Roman" w:hAnsi="Times New Roman"/>
                <w:sz w:val="20"/>
              </w:rPr>
              <w:t>Парная работа: составление диалога с использованием наречий причины и цели.</w:t>
            </w:r>
          </w:p>
          <w:p w14:paraId="23050000">
            <w:pPr>
              <w:widowControl w:val="0"/>
              <w:ind/>
              <w:rPr>
                <w:rFonts w:ascii="Times New Roman" w:hAnsi="Times New Roman"/>
                <w:sz w:val="20"/>
              </w:rPr>
            </w:pPr>
            <w:r>
              <w:rPr>
                <w:rFonts w:ascii="Times New Roman" w:hAnsi="Times New Roman"/>
                <w:sz w:val="20"/>
              </w:rPr>
              <w:t>Индивидуальная работа: списывание текста и выписывание из него незнакомых слов, словосочетаний, предложений и поиск незнакомых слов в словаре</w:t>
            </w:r>
          </w:p>
        </w:tc>
      </w:tr>
      <w:tr>
        <w:tc>
          <w:tcPr>
            <w:tcW w:type="dxa" w:w="2802"/>
            <w:gridSpan w:val="1"/>
            <w:vMerge w:val="continue"/>
          </w:tcPr>
          <w:p/>
        </w:tc>
        <w:tc>
          <w:tcPr>
            <w:tcW w:type="dxa" w:w="4252"/>
          </w:tcPr>
          <w:p w14:paraId="24050000">
            <w:pPr>
              <w:widowControl w:val="0"/>
              <w:ind/>
              <w:rPr>
                <w:rFonts w:ascii="Times New Roman" w:hAnsi="Times New Roman"/>
                <w:i w:val="1"/>
                <w:sz w:val="20"/>
              </w:rPr>
            </w:pPr>
            <w:r>
              <w:rPr>
                <w:rFonts w:ascii="Times New Roman" w:hAnsi="Times New Roman"/>
                <w:i w:val="1"/>
                <w:sz w:val="20"/>
              </w:rPr>
              <w:t>Достопримечательности Башкортостана</w:t>
            </w:r>
          </w:p>
          <w:p w14:paraId="25050000">
            <w:pPr>
              <w:widowControl w:val="0"/>
              <w:ind/>
              <w:rPr>
                <w:rFonts w:ascii="Times New Roman" w:hAnsi="Times New Roman"/>
                <w:sz w:val="20"/>
              </w:rPr>
            </w:pPr>
            <w:r>
              <w:rPr>
                <w:rFonts w:ascii="Times New Roman" w:hAnsi="Times New Roman"/>
                <w:sz w:val="20"/>
              </w:rPr>
              <w:t>Тексты:</w:t>
            </w:r>
          </w:p>
          <w:p w14:paraId="26050000">
            <w:pPr>
              <w:widowControl w:val="0"/>
              <w:ind/>
              <w:rPr>
                <w:rFonts w:ascii="Times New Roman" w:hAnsi="Times New Roman"/>
                <w:sz w:val="20"/>
              </w:rPr>
            </w:pPr>
            <w:r>
              <w:rPr>
                <w:rFonts w:ascii="Times New Roman" w:hAnsi="Times New Roman"/>
                <w:sz w:val="20"/>
              </w:rPr>
              <w:t>«Аркаим» (из газеты «Йәншишмә»),</w:t>
            </w:r>
          </w:p>
          <w:p w14:paraId="27050000">
            <w:pPr>
              <w:widowControl w:val="0"/>
              <w:ind/>
              <w:rPr>
                <w:rFonts w:ascii="Times New Roman" w:hAnsi="Times New Roman"/>
                <w:sz w:val="20"/>
              </w:rPr>
            </w:pPr>
            <w:r>
              <w:rPr>
                <w:rFonts w:ascii="Times New Roman" w:hAnsi="Times New Roman"/>
                <w:sz w:val="20"/>
              </w:rPr>
              <w:t>Я. Султанов «Урал мой».</w:t>
            </w:r>
          </w:p>
          <w:p w14:paraId="28050000">
            <w:pPr>
              <w:widowControl w:val="0"/>
              <w:ind/>
              <w:rPr>
                <w:rFonts w:ascii="Times New Roman" w:hAnsi="Times New Roman"/>
                <w:sz w:val="20"/>
              </w:rPr>
            </w:pPr>
          </w:p>
          <w:p w14:paraId="29050000">
            <w:pPr>
              <w:widowControl w:val="0"/>
              <w:ind/>
              <w:rPr>
                <w:rFonts w:ascii="Times New Roman" w:hAnsi="Times New Roman"/>
                <w:i w:val="1"/>
                <w:sz w:val="20"/>
              </w:rPr>
            </w:pPr>
            <w:r>
              <w:rPr>
                <w:rFonts w:ascii="Times New Roman" w:hAnsi="Times New Roman"/>
                <w:sz w:val="20"/>
              </w:rPr>
              <w:t xml:space="preserve">Группы </w:t>
            </w:r>
            <w:r>
              <w:rPr>
                <w:rFonts w:ascii="Times New Roman" w:hAnsi="Times New Roman"/>
                <w:sz w:val="20"/>
              </w:rPr>
              <w:t xml:space="preserve">модальных слов </w:t>
            </w:r>
            <w:r>
              <w:rPr>
                <w:rFonts w:ascii="Times New Roman" w:hAnsi="Times New Roman"/>
                <w:sz w:val="20"/>
              </w:rPr>
              <w:t>по значению. Роль м</w:t>
            </w:r>
            <w:r>
              <w:rPr>
                <w:rFonts w:ascii="Times New Roman" w:hAnsi="Times New Roman"/>
                <w:sz w:val="20"/>
              </w:rPr>
              <w:t>одальных слов</w:t>
            </w:r>
            <w:r>
              <w:rPr>
                <w:rFonts w:ascii="Times New Roman" w:hAnsi="Times New Roman"/>
                <w:sz w:val="20"/>
              </w:rPr>
              <w:t xml:space="preserve"> в речи</w:t>
            </w:r>
          </w:p>
        </w:tc>
        <w:tc>
          <w:tcPr>
            <w:tcW w:type="dxa" w:w="6662"/>
          </w:tcPr>
          <w:p w14:paraId="2A050000">
            <w:pPr>
              <w:widowControl w:val="0"/>
              <w:ind/>
              <w:rPr>
                <w:rFonts w:ascii="Times New Roman" w:hAnsi="Times New Roman"/>
                <w:sz w:val="20"/>
              </w:rPr>
            </w:pPr>
            <w:r>
              <w:rPr>
                <w:rFonts w:ascii="Times New Roman" w:hAnsi="Times New Roman"/>
                <w:sz w:val="20"/>
              </w:rPr>
              <w:t>Подробно и сжато пересказывать содержание прочитанных текстов.</w:t>
            </w:r>
            <w:r>
              <w:rPr>
                <w:rFonts w:ascii="Times New Roman" w:hAnsi="Times New Roman"/>
                <w:sz w:val="20"/>
              </w:rPr>
              <w:t xml:space="preserve"> </w:t>
            </w:r>
            <w:r>
              <w:rPr>
                <w:rFonts w:ascii="Times New Roman" w:hAnsi="Times New Roman"/>
                <w:sz w:val="20"/>
              </w:rPr>
              <w:t>Читать и находить нужную (интересующую) информацию в текстах.</w:t>
            </w:r>
          </w:p>
          <w:p w14:paraId="2B05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послелогов.</w:t>
            </w:r>
          </w:p>
          <w:p w14:paraId="2C050000">
            <w:pPr>
              <w:widowControl w:val="0"/>
              <w:ind/>
              <w:rPr>
                <w:rFonts w:ascii="Times New Roman" w:hAnsi="Times New Roman"/>
                <w:sz w:val="20"/>
              </w:rPr>
            </w:pPr>
            <w:r>
              <w:rPr>
                <w:rFonts w:ascii="Times New Roman" w:hAnsi="Times New Roman"/>
                <w:sz w:val="20"/>
              </w:rPr>
              <w:t>Проблемный вопрос о необходимости беречь памятников архитектуры России и Республики Башкортостан</w:t>
            </w:r>
          </w:p>
        </w:tc>
      </w:tr>
      <w:tr>
        <w:tc>
          <w:tcPr>
            <w:tcW w:type="dxa" w:w="2802"/>
            <w:gridSpan w:val="1"/>
            <w:vMerge w:val="continue"/>
          </w:tcPr>
          <w:p/>
        </w:tc>
        <w:tc>
          <w:tcPr>
            <w:tcW w:type="dxa" w:w="4252"/>
          </w:tcPr>
          <w:p w14:paraId="2D050000">
            <w:pPr>
              <w:widowControl w:val="0"/>
              <w:ind/>
              <w:rPr>
                <w:rFonts w:ascii="Times New Roman" w:hAnsi="Times New Roman"/>
                <w:i w:val="1"/>
                <w:sz w:val="20"/>
              </w:rPr>
            </w:pPr>
            <w:r>
              <w:rPr>
                <w:rFonts w:ascii="Times New Roman" w:hAnsi="Times New Roman"/>
                <w:i w:val="1"/>
                <w:sz w:val="20"/>
              </w:rPr>
              <w:t>Развитие речи</w:t>
            </w:r>
          </w:p>
          <w:p w14:paraId="2E050000">
            <w:pPr>
              <w:widowControl w:val="0"/>
              <w:ind/>
              <w:rPr>
                <w:rFonts w:ascii="Times New Roman" w:hAnsi="Times New Roman"/>
                <w:i w:val="1"/>
                <w:sz w:val="20"/>
              </w:rPr>
            </w:pPr>
            <w:r>
              <w:rPr>
                <w:rFonts w:ascii="Times New Roman" w:hAnsi="Times New Roman"/>
                <w:sz w:val="20"/>
              </w:rPr>
              <w:t>А.</w:t>
            </w:r>
            <w:r>
              <w:rPr>
                <w:rFonts w:ascii="Times New Roman" w:hAnsi="Times New Roman"/>
                <w:sz w:val="20"/>
              </w:rPr>
              <w:t xml:space="preserve"> </w:t>
            </w:r>
            <w:r>
              <w:rPr>
                <w:rFonts w:ascii="Times New Roman" w:hAnsi="Times New Roman"/>
                <w:sz w:val="20"/>
              </w:rPr>
              <w:t>Арсланов «Лев Толстой в башкирской степи» (картина)</w:t>
            </w:r>
          </w:p>
        </w:tc>
        <w:tc>
          <w:tcPr>
            <w:tcW w:type="dxa" w:w="6662"/>
          </w:tcPr>
          <w:p w14:paraId="2F050000">
            <w:pPr>
              <w:widowControl w:val="0"/>
              <w:ind/>
              <w:rPr>
                <w:rFonts w:ascii="Times New Roman" w:hAnsi="Times New Roman"/>
                <w:sz w:val="20"/>
              </w:rPr>
            </w:pPr>
            <w:r>
              <w:rPr>
                <w:rFonts w:ascii="Times New Roman" w:hAnsi="Times New Roman"/>
                <w:sz w:val="20"/>
              </w:rPr>
              <w:t>Вводная беседа по теме, направленная на выявление предшествующих знаний по этой теме. Словарная работа.</w:t>
            </w:r>
          </w:p>
          <w:p w14:paraId="30050000">
            <w:pPr>
              <w:widowControl w:val="0"/>
              <w:ind/>
              <w:rPr>
                <w:rFonts w:ascii="Times New Roman" w:hAnsi="Times New Roman"/>
                <w:sz w:val="20"/>
              </w:rPr>
            </w:pPr>
            <w:r>
              <w:rPr>
                <w:rFonts w:ascii="Times New Roman" w:hAnsi="Times New Roman"/>
                <w:sz w:val="20"/>
              </w:rPr>
              <w:t>С</w:t>
            </w:r>
            <w:r>
              <w:rPr>
                <w:rFonts w:ascii="Times New Roman" w:hAnsi="Times New Roman"/>
                <w:sz w:val="20"/>
              </w:rPr>
              <w:t>оставлять план по картине А.</w:t>
            </w:r>
            <w:r>
              <w:rPr>
                <w:rFonts w:ascii="Times New Roman" w:hAnsi="Times New Roman"/>
                <w:sz w:val="20"/>
              </w:rPr>
              <w:t xml:space="preserve"> </w:t>
            </w:r>
            <w:r>
              <w:rPr>
                <w:rFonts w:ascii="Times New Roman" w:hAnsi="Times New Roman"/>
                <w:sz w:val="20"/>
              </w:rPr>
              <w:t>Арсланова «Лев Толстой в башкирской степи».</w:t>
            </w:r>
          </w:p>
          <w:p w14:paraId="31050000">
            <w:pPr>
              <w:widowControl w:val="0"/>
              <w:ind/>
              <w:rPr>
                <w:rFonts w:ascii="Times New Roman" w:hAnsi="Times New Roman"/>
                <w:sz w:val="20"/>
              </w:rPr>
            </w:pPr>
            <w:r>
              <w:rPr>
                <w:rFonts w:ascii="Times New Roman" w:hAnsi="Times New Roman"/>
                <w:sz w:val="20"/>
              </w:rPr>
              <w:t>Коллективная работа: составление предложений по картине, используя предложенные вопросы.</w:t>
            </w:r>
          </w:p>
          <w:p w14:paraId="32050000">
            <w:pPr>
              <w:widowControl w:val="0"/>
              <w:ind/>
              <w:rPr>
                <w:rFonts w:ascii="Times New Roman" w:hAnsi="Times New Roman"/>
                <w:sz w:val="20"/>
              </w:rPr>
            </w:pPr>
            <w:r>
              <w:rPr>
                <w:rFonts w:ascii="Times New Roman" w:hAnsi="Times New Roman"/>
                <w:sz w:val="20"/>
              </w:rPr>
              <w:t>Индивидуальная работа: составление текста по опорным словам и словосочетаниям.</w:t>
            </w:r>
          </w:p>
          <w:p w14:paraId="3305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3405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13716"/>
            <w:gridSpan w:val="3"/>
          </w:tcPr>
          <w:p w14:paraId="35050000">
            <w:pPr>
              <w:widowControl w:val="0"/>
              <w:ind/>
              <w:jc w:val="center"/>
              <w:rPr>
                <w:rFonts w:ascii="Times New Roman" w:hAnsi="Times New Roman"/>
                <w:sz w:val="20"/>
              </w:rPr>
            </w:pPr>
            <w:r>
              <w:rPr>
                <w:rFonts w:ascii="Times New Roman" w:hAnsi="Times New Roman"/>
                <w:sz w:val="20"/>
              </w:rPr>
              <w:t>Природа родного края (30 ч.)</w:t>
            </w:r>
          </w:p>
        </w:tc>
      </w:tr>
      <w:tr>
        <w:tc>
          <w:tcPr>
            <w:tcW w:type="dxa" w:w="2802"/>
            <w:vMerge w:val="restart"/>
          </w:tcPr>
          <w:p w14:paraId="36050000">
            <w:pPr>
              <w:widowControl w:val="0"/>
              <w:ind/>
              <w:rPr>
                <w:rFonts w:ascii="Times New Roman" w:hAnsi="Times New Roman"/>
                <w:sz w:val="20"/>
              </w:rPr>
            </w:pPr>
            <w:r>
              <w:rPr>
                <w:rFonts w:ascii="Times New Roman" w:hAnsi="Times New Roman"/>
                <w:sz w:val="20"/>
              </w:rPr>
              <w:t>Осень – пора труда и изобилия</w:t>
            </w:r>
          </w:p>
          <w:p w14:paraId="37050000">
            <w:pPr>
              <w:widowControl w:val="0"/>
              <w:ind/>
              <w:rPr>
                <w:rFonts w:ascii="Times New Roman" w:hAnsi="Times New Roman"/>
                <w:sz w:val="20"/>
                <w:highlight w:val="cyan"/>
              </w:rPr>
            </w:pPr>
            <w:r>
              <w:rPr>
                <w:rFonts w:ascii="Times New Roman" w:hAnsi="Times New Roman"/>
                <w:sz w:val="20"/>
              </w:rPr>
              <w:t>(15 ч.)</w:t>
            </w:r>
          </w:p>
        </w:tc>
        <w:tc>
          <w:tcPr>
            <w:tcW w:type="dxa" w:w="4252"/>
          </w:tcPr>
          <w:p w14:paraId="38050000">
            <w:pPr>
              <w:widowControl w:val="0"/>
              <w:ind/>
              <w:rPr>
                <w:rFonts w:ascii="Times New Roman" w:hAnsi="Times New Roman"/>
                <w:i w:val="1"/>
                <w:sz w:val="20"/>
              </w:rPr>
            </w:pPr>
            <w:r>
              <w:rPr>
                <w:rFonts w:ascii="Times New Roman" w:hAnsi="Times New Roman"/>
                <w:i w:val="1"/>
                <w:sz w:val="20"/>
              </w:rPr>
              <w:t>Золотая осень</w:t>
            </w:r>
          </w:p>
          <w:p w14:paraId="39050000">
            <w:pPr>
              <w:widowControl w:val="0"/>
              <w:ind/>
              <w:rPr>
                <w:rFonts w:ascii="Times New Roman" w:hAnsi="Times New Roman"/>
                <w:sz w:val="20"/>
              </w:rPr>
            </w:pPr>
            <w:r>
              <w:rPr>
                <w:rFonts w:ascii="Times New Roman" w:hAnsi="Times New Roman"/>
                <w:sz w:val="20"/>
              </w:rPr>
              <w:t>Тексты:</w:t>
            </w:r>
          </w:p>
          <w:p w14:paraId="3A050000">
            <w:pPr>
              <w:widowControl w:val="0"/>
              <w:ind/>
              <w:rPr>
                <w:rFonts w:ascii="Times New Roman" w:hAnsi="Times New Roman"/>
                <w:sz w:val="20"/>
              </w:rPr>
            </w:pPr>
            <w:r>
              <w:rPr>
                <w:rFonts w:ascii="Times New Roman" w:hAnsi="Times New Roman"/>
                <w:sz w:val="20"/>
              </w:rPr>
              <w:t xml:space="preserve">Д. Булгакова «Мир вдохновения», </w:t>
            </w:r>
            <w:r>
              <w:rPr>
                <w:rFonts w:ascii="Times New Roman" w:hAnsi="Times New Roman"/>
                <w:sz w:val="20"/>
              </w:rPr>
              <w:t>«</w:t>
            </w:r>
            <w:r>
              <w:rPr>
                <w:rFonts w:ascii="Times New Roman" w:hAnsi="Times New Roman"/>
                <w:sz w:val="20"/>
              </w:rPr>
              <w:t>Золотые колосья» (башкирская народная сказка).</w:t>
            </w:r>
          </w:p>
          <w:p w14:paraId="3B050000">
            <w:pPr>
              <w:widowControl w:val="0"/>
              <w:ind/>
              <w:rPr>
                <w:rFonts w:ascii="Times New Roman" w:hAnsi="Times New Roman"/>
                <w:sz w:val="20"/>
              </w:rPr>
            </w:pPr>
            <w:r>
              <w:rPr>
                <w:rFonts w:ascii="Times New Roman" w:hAnsi="Times New Roman"/>
                <w:sz w:val="20"/>
              </w:rPr>
              <w:t>«</w:t>
            </w:r>
            <w:r>
              <w:rPr>
                <w:rFonts w:ascii="Times New Roman" w:hAnsi="Times New Roman"/>
                <w:sz w:val="20"/>
              </w:rPr>
              <w:t xml:space="preserve">Середина осени» (из </w:t>
            </w:r>
            <w:r>
              <w:rPr>
                <w:rFonts w:ascii="Times New Roman" w:hAnsi="Times New Roman"/>
                <w:sz w:val="20"/>
              </w:rPr>
              <w:t>«</w:t>
            </w:r>
            <w:r>
              <w:rPr>
                <w:rFonts w:ascii="Times New Roman" w:hAnsi="Times New Roman"/>
                <w:sz w:val="20"/>
              </w:rPr>
              <w:t>Школьного календаря»).</w:t>
            </w:r>
          </w:p>
          <w:p w14:paraId="3C050000">
            <w:pPr>
              <w:widowControl w:val="0"/>
              <w:ind/>
              <w:rPr>
                <w:rFonts w:ascii="Times New Roman" w:hAnsi="Times New Roman"/>
                <w:sz w:val="20"/>
              </w:rPr>
            </w:pPr>
            <w:r>
              <w:rPr>
                <w:rFonts w:ascii="Times New Roman" w:hAnsi="Times New Roman"/>
                <w:sz w:val="20"/>
              </w:rPr>
              <w:t xml:space="preserve">М. Белахова </w:t>
            </w:r>
            <w:r>
              <w:rPr>
                <w:rFonts w:ascii="Times New Roman" w:hAnsi="Times New Roman"/>
                <w:sz w:val="20"/>
              </w:rPr>
              <w:t>«</w:t>
            </w:r>
            <w:r>
              <w:rPr>
                <w:rFonts w:ascii="Times New Roman" w:hAnsi="Times New Roman"/>
                <w:sz w:val="20"/>
              </w:rPr>
              <w:t>Хлеб».</w:t>
            </w:r>
          </w:p>
          <w:p w14:paraId="3D050000">
            <w:pPr>
              <w:widowControl w:val="0"/>
              <w:ind/>
              <w:rPr>
                <w:rFonts w:ascii="Times New Roman" w:hAnsi="Times New Roman"/>
                <w:sz w:val="20"/>
              </w:rPr>
            </w:pPr>
            <w:r>
              <w:rPr>
                <w:rFonts w:ascii="Times New Roman" w:hAnsi="Times New Roman"/>
                <w:sz w:val="20"/>
              </w:rPr>
              <w:t xml:space="preserve">Д. Булгакова </w:t>
            </w:r>
            <w:r>
              <w:rPr>
                <w:rFonts w:ascii="Times New Roman" w:hAnsi="Times New Roman"/>
                <w:sz w:val="20"/>
              </w:rPr>
              <w:t>«</w:t>
            </w:r>
            <w:r>
              <w:rPr>
                <w:rFonts w:ascii="Times New Roman" w:hAnsi="Times New Roman"/>
                <w:sz w:val="20"/>
              </w:rPr>
              <w:t>Страна вдохновения».</w:t>
            </w:r>
          </w:p>
          <w:p w14:paraId="3E050000">
            <w:pPr>
              <w:widowControl w:val="0"/>
              <w:ind/>
              <w:rPr>
                <w:rFonts w:ascii="Times New Roman" w:hAnsi="Times New Roman"/>
                <w:sz w:val="20"/>
              </w:rPr>
            </w:pPr>
          </w:p>
          <w:p w14:paraId="3F050000">
            <w:pPr>
              <w:widowControl w:val="0"/>
              <w:ind/>
              <w:rPr>
                <w:rFonts w:ascii="Times New Roman" w:hAnsi="Times New Roman"/>
                <w:i w:val="1"/>
                <w:sz w:val="20"/>
              </w:rPr>
            </w:pPr>
            <w:r>
              <w:rPr>
                <w:rFonts w:ascii="Times New Roman" w:hAnsi="Times New Roman"/>
                <w:sz w:val="20"/>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w:t>
            </w:r>
          </w:p>
        </w:tc>
        <w:tc>
          <w:tcPr>
            <w:tcW w:type="dxa" w:w="6662"/>
          </w:tcPr>
          <w:p w14:paraId="40050000">
            <w:pPr>
              <w:widowControl w:val="0"/>
              <w:ind/>
              <w:rPr>
                <w:rFonts w:ascii="Times New Roman" w:hAnsi="Times New Roman"/>
                <w:sz w:val="20"/>
              </w:rPr>
            </w:pPr>
            <w:r>
              <w:rPr>
                <w:rFonts w:ascii="Times New Roman" w:hAnsi="Times New Roman"/>
                <w:sz w:val="20"/>
              </w:rPr>
              <w:t xml:space="preserve">Индивидуальная работа: </w:t>
            </w:r>
            <w:r>
              <w:rPr>
                <w:rFonts w:ascii="Times New Roman" w:hAnsi="Times New Roman"/>
                <w:sz w:val="20"/>
              </w:rPr>
              <w:t>составлять план прочитанного текста с целью дальнейшего воспроизведения содержания текста в устной и письменной форме.</w:t>
            </w:r>
          </w:p>
          <w:p w14:paraId="41050000">
            <w:pPr>
              <w:widowControl w:val="0"/>
              <w:ind/>
              <w:rPr>
                <w:rFonts w:ascii="Times New Roman" w:hAnsi="Times New Roman"/>
                <w:sz w:val="20"/>
              </w:rPr>
            </w:pPr>
            <w:r>
              <w:rPr>
                <w:rFonts w:ascii="Times New Roman" w:hAnsi="Times New Roman"/>
                <w:sz w:val="20"/>
              </w:rPr>
              <w:t>Парная работа: составление диалогов с использованием междометий.</w:t>
            </w:r>
          </w:p>
          <w:p w14:paraId="42050000">
            <w:pPr>
              <w:widowControl w:val="0"/>
              <w:ind/>
              <w:rPr>
                <w:rFonts w:ascii="Times New Roman" w:hAnsi="Times New Roman"/>
                <w:sz w:val="20"/>
              </w:rPr>
            </w:pPr>
            <w:r>
              <w:rPr>
                <w:rFonts w:ascii="Times New Roman" w:hAnsi="Times New Roman"/>
                <w:sz w:val="20"/>
              </w:rPr>
              <w:t>Проблемный вопрос о необходимости беречь труд взрослых.</w:t>
            </w:r>
          </w:p>
          <w:p w14:paraId="43050000">
            <w:pPr>
              <w:widowControl w:val="0"/>
              <w:ind/>
              <w:rPr>
                <w:rFonts w:ascii="Times New Roman" w:hAnsi="Times New Roman"/>
                <w:sz w:val="20"/>
              </w:rPr>
            </w:pPr>
            <w:r>
              <w:rPr>
                <w:rFonts w:ascii="Times New Roman" w:hAnsi="Times New Roman"/>
                <w:sz w:val="20"/>
              </w:rPr>
              <w:t>Беседа о роли труда в жизни человека.</w:t>
            </w:r>
          </w:p>
          <w:p w14:paraId="44050000">
            <w:pPr>
              <w:widowControl w:val="0"/>
              <w:ind/>
              <w:rPr>
                <w:rFonts w:ascii="Times New Roman" w:hAnsi="Times New Roman"/>
                <w:sz w:val="20"/>
              </w:rPr>
            </w:pPr>
            <w:r>
              <w:rPr>
                <w:rFonts w:ascii="Times New Roman" w:hAnsi="Times New Roman"/>
                <w:sz w:val="20"/>
              </w:rPr>
              <w:t>Повторение изученной лексики</w:t>
            </w:r>
          </w:p>
        </w:tc>
      </w:tr>
      <w:tr>
        <w:tc>
          <w:tcPr>
            <w:tcW w:type="dxa" w:w="2802"/>
            <w:gridSpan w:val="1"/>
            <w:vMerge w:val="continue"/>
          </w:tcPr>
          <w:p/>
        </w:tc>
        <w:tc>
          <w:tcPr>
            <w:tcW w:type="dxa" w:w="4252"/>
          </w:tcPr>
          <w:p w14:paraId="45050000">
            <w:pPr>
              <w:widowControl w:val="0"/>
              <w:ind/>
              <w:rPr>
                <w:rFonts w:ascii="Times New Roman" w:hAnsi="Times New Roman"/>
                <w:i w:val="1"/>
                <w:sz w:val="20"/>
              </w:rPr>
            </w:pPr>
            <w:r>
              <w:rPr>
                <w:rFonts w:ascii="Times New Roman" w:hAnsi="Times New Roman"/>
                <w:i w:val="1"/>
                <w:sz w:val="20"/>
              </w:rPr>
              <w:t>Осенние работы</w:t>
            </w:r>
          </w:p>
          <w:p w14:paraId="46050000">
            <w:pPr>
              <w:widowControl w:val="0"/>
              <w:ind/>
              <w:rPr>
                <w:rFonts w:ascii="Times New Roman" w:hAnsi="Times New Roman"/>
                <w:sz w:val="20"/>
              </w:rPr>
            </w:pPr>
            <w:r>
              <w:rPr>
                <w:rFonts w:ascii="Times New Roman" w:hAnsi="Times New Roman"/>
                <w:sz w:val="20"/>
              </w:rPr>
              <w:t>Тексты:</w:t>
            </w:r>
          </w:p>
          <w:p w14:paraId="47050000">
            <w:pPr>
              <w:widowControl w:val="0"/>
              <w:ind/>
              <w:rPr>
                <w:rFonts w:ascii="Times New Roman" w:hAnsi="Times New Roman"/>
                <w:sz w:val="20"/>
              </w:rPr>
            </w:pPr>
            <w:r>
              <w:rPr>
                <w:rFonts w:ascii="Times New Roman" w:hAnsi="Times New Roman"/>
                <w:sz w:val="20"/>
              </w:rPr>
              <w:t xml:space="preserve">Т. Юсупов </w:t>
            </w:r>
            <w:r>
              <w:rPr>
                <w:rFonts w:ascii="Times New Roman" w:hAnsi="Times New Roman"/>
                <w:sz w:val="20"/>
              </w:rPr>
              <w:t>«</w:t>
            </w:r>
            <w:r>
              <w:rPr>
                <w:rFonts w:ascii="Times New Roman" w:hAnsi="Times New Roman"/>
                <w:sz w:val="20"/>
              </w:rPr>
              <w:t>Вкус хлеба».</w:t>
            </w:r>
          </w:p>
          <w:p w14:paraId="48050000">
            <w:pPr>
              <w:widowControl w:val="0"/>
              <w:ind/>
              <w:rPr>
                <w:rFonts w:ascii="Times New Roman" w:hAnsi="Times New Roman"/>
                <w:sz w:val="20"/>
              </w:rPr>
            </w:pPr>
            <w:r>
              <w:rPr>
                <w:rFonts w:ascii="Times New Roman" w:hAnsi="Times New Roman"/>
                <w:sz w:val="20"/>
              </w:rPr>
              <w:t xml:space="preserve">А. Игебаев </w:t>
            </w:r>
            <w:r>
              <w:rPr>
                <w:rFonts w:ascii="Times New Roman" w:hAnsi="Times New Roman"/>
                <w:sz w:val="20"/>
              </w:rPr>
              <w:t>«</w:t>
            </w:r>
            <w:r>
              <w:rPr>
                <w:rFonts w:ascii="Times New Roman" w:hAnsi="Times New Roman"/>
                <w:sz w:val="20"/>
              </w:rPr>
              <w:t>Родная земля».</w:t>
            </w:r>
          </w:p>
          <w:p w14:paraId="49050000">
            <w:pPr>
              <w:widowControl w:val="0"/>
              <w:ind/>
              <w:rPr>
                <w:rFonts w:ascii="Times New Roman" w:hAnsi="Times New Roman"/>
                <w:sz w:val="20"/>
              </w:rPr>
            </w:pPr>
            <w:r>
              <w:rPr>
                <w:rFonts w:ascii="Times New Roman" w:hAnsi="Times New Roman"/>
                <w:sz w:val="20"/>
              </w:rPr>
              <w:t xml:space="preserve">Н. Мусин </w:t>
            </w:r>
            <w:r>
              <w:rPr>
                <w:rFonts w:ascii="Times New Roman" w:hAnsi="Times New Roman"/>
                <w:sz w:val="20"/>
              </w:rPr>
              <w:t>«</w:t>
            </w:r>
            <w:r>
              <w:rPr>
                <w:rFonts w:ascii="Times New Roman" w:hAnsi="Times New Roman"/>
                <w:sz w:val="20"/>
              </w:rPr>
              <w:t>Берегите природу!».</w:t>
            </w:r>
          </w:p>
          <w:p w14:paraId="4A050000">
            <w:pPr>
              <w:widowControl w:val="0"/>
              <w:ind/>
              <w:rPr>
                <w:rFonts w:ascii="Times New Roman" w:hAnsi="Times New Roman"/>
                <w:sz w:val="20"/>
              </w:rPr>
            </w:pPr>
            <w:r>
              <w:rPr>
                <w:rFonts w:ascii="Times New Roman" w:hAnsi="Times New Roman"/>
                <w:sz w:val="20"/>
              </w:rPr>
              <w:t xml:space="preserve">Р. Ханнанов </w:t>
            </w:r>
            <w:r>
              <w:rPr>
                <w:rFonts w:ascii="Times New Roman" w:hAnsi="Times New Roman"/>
                <w:sz w:val="20"/>
              </w:rPr>
              <w:t>«</w:t>
            </w:r>
            <w:r>
              <w:rPr>
                <w:rFonts w:ascii="Times New Roman" w:hAnsi="Times New Roman"/>
                <w:sz w:val="20"/>
              </w:rPr>
              <w:t xml:space="preserve">Природа и мы». </w:t>
            </w:r>
          </w:p>
          <w:p w14:paraId="4B050000">
            <w:pPr>
              <w:widowControl w:val="0"/>
              <w:ind/>
              <w:rPr>
                <w:rFonts w:ascii="Times New Roman" w:hAnsi="Times New Roman"/>
                <w:sz w:val="20"/>
              </w:rPr>
            </w:pPr>
            <w:r>
              <w:rPr>
                <w:rFonts w:ascii="Times New Roman" w:hAnsi="Times New Roman"/>
                <w:sz w:val="20"/>
              </w:rPr>
              <w:t>«</w:t>
            </w:r>
            <w:r>
              <w:rPr>
                <w:rFonts w:ascii="Times New Roman" w:hAnsi="Times New Roman"/>
                <w:sz w:val="20"/>
              </w:rPr>
              <w:t xml:space="preserve">Пчела» (статья из газеты </w:t>
            </w:r>
            <w:r>
              <w:rPr>
                <w:rFonts w:ascii="Times New Roman" w:hAnsi="Times New Roman"/>
                <w:sz w:val="20"/>
              </w:rPr>
              <w:t>«</w:t>
            </w:r>
            <w:r>
              <w:rPr>
                <w:rFonts w:ascii="Times New Roman" w:hAnsi="Times New Roman"/>
                <w:sz w:val="20"/>
              </w:rPr>
              <w:t>Башкортостан»).</w:t>
            </w:r>
          </w:p>
          <w:p w14:paraId="4C050000">
            <w:pPr>
              <w:widowControl w:val="0"/>
              <w:ind/>
              <w:rPr>
                <w:rFonts w:ascii="Times New Roman" w:hAnsi="Times New Roman"/>
                <w:sz w:val="20"/>
              </w:rPr>
            </w:pPr>
            <w:r>
              <w:rPr>
                <w:rFonts w:ascii="Times New Roman" w:hAnsi="Times New Roman"/>
                <w:sz w:val="20"/>
              </w:rPr>
              <w:t xml:space="preserve">Г. Муртазин </w:t>
            </w:r>
            <w:r>
              <w:rPr>
                <w:rFonts w:ascii="Times New Roman" w:hAnsi="Times New Roman"/>
                <w:sz w:val="20"/>
              </w:rPr>
              <w:t>«</w:t>
            </w:r>
            <w:r>
              <w:rPr>
                <w:rFonts w:ascii="Times New Roman" w:hAnsi="Times New Roman"/>
                <w:sz w:val="20"/>
              </w:rPr>
              <w:t>Кто прав?».</w:t>
            </w:r>
          </w:p>
          <w:p w14:paraId="4D050000">
            <w:pPr>
              <w:widowControl w:val="0"/>
              <w:ind/>
              <w:rPr>
                <w:rFonts w:ascii="Times New Roman" w:hAnsi="Times New Roman"/>
                <w:sz w:val="20"/>
              </w:rPr>
            </w:pPr>
          </w:p>
          <w:p w14:paraId="4E050000">
            <w:pPr>
              <w:widowControl w:val="0"/>
              <w:ind/>
              <w:rPr>
                <w:rFonts w:ascii="Times New Roman" w:hAnsi="Times New Roman"/>
                <w:i w:val="1"/>
                <w:sz w:val="20"/>
              </w:rPr>
            </w:pPr>
            <w:r>
              <w:rPr>
                <w:rFonts w:ascii="Times New Roman" w:hAnsi="Times New Roman"/>
                <w:sz w:val="20"/>
              </w:rPr>
              <w:t>Интонационное и пунктуационное выделение междометий в предложении</w:t>
            </w:r>
          </w:p>
        </w:tc>
        <w:tc>
          <w:tcPr>
            <w:tcW w:type="dxa" w:w="6662"/>
          </w:tcPr>
          <w:p w14:paraId="4F050000">
            <w:pPr>
              <w:widowControl w:val="0"/>
              <w:ind/>
              <w:rPr>
                <w:rFonts w:ascii="Times New Roman" w:hAnsi="Times New Roman"/>
                <w:sz w:val="20"/>
              </w:rPr>
            </w:pPr>
            <w:r>
              <w:rPr>
                <w:rFonts w:ascii="Times New Roman" w:hAnsi="Times New Roman"/>
                <w:sz w:val="20"/>
              </w:rPr>
              <w:t>Ознакомление учащихся с национальными праздниками, проходящими традиционно осенью.</w:t>
            </w:r>
          </w:p>
          <w:p w14:paraId="50050000">
            <w:pPr>
              <w:widowControl w:val="0"/>
              <w:ind/>
              <w:rPr>
                <w:rFonts w:ascii="Times New Roman" w:hAnsi="Times New Roman"/>
                <w:sz w:val="20"/>
              </w:rPr>
            </w:pPr>
            <w:r>
              <w:rPr>
                <w:rFonts w:ascii="Times New Roman" w:hAnsi="Times New Roman"/>
                <w:sz w:val="20"/>
              </w:rPr>
              <w:t>Проблемный вопрос о необходимости беречь природу.</w:t>
            </w:r>
          </w:p>
          <w:p w14:paraId="51050000">
            <w:pPr>
              <w:widowControl w:val="0"/>
              <w:ind/>
              <w:rPr>
                <w:rFonts w:ascii="Times New Roman" w:hAnsi="Times New Roman"/>
                <w:sz w:val="20"/>
              </w:rPr>
            </w:pPr>
            <w:r>
              <w:rPr>
                <w:rFonts w:ascii="Times New Roman" w:hAnsi="Times New Roman"/>
                <w:sz w:val="20"/>
              </w:rPr>
              <w:t>Парная работа: создание устных связных монологических высказываний с использованием служебных частей речи.</w:t>
            </w:r>
          </w:p>
          <w:p w14:paraId="52050000">
            <w:pPr>
              <w:widowControl w:val="0"/>
              <w:ind/>
              <w:rPr>
                <w:rFonts w:ascii="Times New Roman" w:hAnsi="Times New Roman"/>
                <w:sz w:val="20"/>
              </w:rPr>
            </w:pPr>
            <w:r>
              <w:rPr>
                <w:rFonts w:ascii="Times New Roman" w:hAnsi="Times New Roman"/>
                <w:sz w:val="20"/>
              </w:rPr>
              <w:t xml:space="preserve">Индивидуальная работа: чтение и анализ текста </w:t>
            </w:r>
            <w:r>
              <w:rPr>
                <w:rFonts w:ascii="Times New Roman" w:hAnsi="Times New Roman"/>
                <w:sz w:val="20"/>
              </w:rPr>
              <w:t xml:space="preserve">Н. Мусина </w:t>
            </w:r>
            <w:r>
              <w:rPr>
                <w:rFonts w:ascii="Times New Roman" w:hAnsi="Times New Roman"/>
                <w:sz w:val="20"/>
              </w:rPr>
              <w:t>«</w:t>
            </w:r>
            <w:r>
              <w:rPr>
                <w:rFonts w:ascii="Times New Roman" w:hAnsi="Times New Roman"/>
                <w:sz w:val="20"/>
              </w:rPr>
              <w:t>Берегите природу!».</w:t>
            </w:r>
          </w:p>
          <w:p w14:paraId="53050000">
            <w:pPr>
              <w:widowControl w:val="0"/>
              <w:ind/>
              <w:rPr>
                <w:rFonts w:ascii="Times New Roman" w:hAnsi="Times New Roman"/>
                <w:sz w:val="20"/>
              </w:rPr>
            </w:pPr>
            <w:r>
              <w:rPr>
                <w:rFonts w:ascii="Times New Roman" w:hAnsi="Times New Roman"/>
                <w:sz w:val="20"/>
              </w:rPr>
              <w:t>У</w:t>
            </w:r>
            <w:r>
              <w:rPr>
                <w:rFonts w:ascii="Times New Roman" w:hAnsi="Times New Roman"/>
                <w:sz w:val="20"/>
              </w:rPr>
              <w:t>мение анализировать прослушанный или письменный текст с точки зрения его темы, идеи и структуры</w:t>
            </w:r>
          </w:p>
        </w:tc>
      </w:tr>
      <w:tr>
        <w:tc>
          <w:tcPr>
            <w:tcW w:type="dxa" w:w="2802"/>
            <w:vMerge w:val="restart"/>
          </w:tcPr>
          <w:p w14:paraId="54050000">
            <w:pPr>
              <w:widowControl w:val="0"/>
              <w:ind/>
              <w:rPr>
                <w:rFonts w:ascii="Times New Roman" w:hAnsi="Times New Roman"/>
                <w:sz w:val="20"/>
              </w:rPr>
            </w:pPr>
            <w:r>
              <w:rPr>
                <w:rFonts w:ascii="Times New Roman" w:hAnsi="Times New Roman"/>
                <w:sz w:val="20"/>
              </w:rPr>
              <w:t>Прекрасное лето</w:t>
            </w:r>
          </w:p>
          <w:p w14:paraId="55050000">
            <w:pPr>
              <w:widowControl w:val="0"/>
              <w:ind/>
              <w:rPr>
                <w:rFonts w:ascii="Times New Roman" w:hAnsi="Times New Roman"/>
                <w:sz w:val="20"/>
              </w:rPr>
            </w:pPr>
            <w:r>
              <w:rPr>
                <w:rFonts w:ascii="Times New Roman" w:hAnsi="Times New Roman"/>
                <w:sz w:val="20"/>
              </w:rPr>
              <w:t>(</w:t>
            </w:r>
            <w:r>
              <w:rPr>
                <w:rFonts w:ascii="Times New Roman" w:hAnsi="Times New Roman"/>
                <w:sz w:val="20"/>
              </w:rPr>
              <w:t>15</w:t>
            </w:r>
            <w:r>
              <w:rPr>
                <w:rFonts w:ascii="Times New Roman" w:hAnsi="Times New Roman"/>
                <w:sz w:val="20"/>
              </w:rPr>
              <w:t xml:space="preserve"> ч.)</w:t>
            </w:r>
          </w:p>
        </w:tc>
        <w:tc>
          <w:tcPr>
            <w:tcW w:type="dxa" w:w="4252"/>
          </w:tcPr>
          <w:p w14:paraId="56050000">
            <w:pPr>
              <w:widowControl w:val="0"/>
              <w:ind/>
              <w:rPr>
                <w:rFonts w:ascii="Times New Roman" w:hAnsi="Times New Roman"/>
                <w:i w:val="1"/>
                <w:sz w:val="20"/>
              </w:rPr>
            </w:pPr>
            <w:r>
              <w:rPr>
                <w:rFonts w:ascii="Times New Roman" w:hAnsi="Times New Roman"/>
                <w:i w:val="1"/>
                <w:sz w:val="20"/>
              </w:rPr>
              <w:t xml:space="preserve">Прекрасное </w:t>
            </w:r>
            <w:r>
              <w:rPr>
                <w:rFonts w:ascii="Times New Roman" w:hAnsi="Times New Roman"/>
                <w:i w:val="1"/>
                <w:sz w:val="20"/>
              </w:rPr>
              <w:t>лето</w:t>
            </w:r>
          </w:p>
          <w:p w14:paraId="57050000">
            <w:pPr>
              <w:widowControl w:val="0"/>
              <w:ind/>
              <w:rPr>
                <w:rFonts w:ascii="Times New Roman" w:hAnsi="Times New Roman"/>
                <w:sz w:val="20"/>
              </w:rPr>
            </w:pPr>
            <w:r>
              <w:rPr>
                <w:rFonts w:ascii="Times New Roman" w:hAnsi="Times New Roman"/>
                <w:sz w:val="20"/>
              </w:rPr>
              <w:t>Тексты:</w:t>
            </w:r>
          </w:p>
          <w:p w14:paraId="58050000">
            <w:pPr>
              <w:widowControl w:val="0"/>
              <w:ind/>
              <w:rPr>
                <w:rFonts w:ascii="Times New Roman" w:hAnsi="Times New Roman"/>
                <w:sz w:val="20"/>
              </w:rPr>
            </w:pPr>
            <w:r>
              <w:rPr>
                <w:rFonts w:ascii="Times New Roman" w:hAnsi="Times New Roman"/>
                <w:sz w:val="20"/>
              </w:rPr>
              <w:t>Г. Кутлугильдина«Лето».</w:t>
            </w:r>
          </w:p>
          <w:p w14:paraId="59050000">
            <w:pPr>
              <w:widowControl w:val="0"/>
              <w:ind/>
              <w:rPr>
                <w:rFonts w:ascii="Times New Roman" w:hAnsi="Times New Roman"/>
                <w:sz w:val="20"/>
              </w:rPr>
            </w:pPr>
            <w:r>
              <w:rPr>
                <w:rFonts w:ascii="Times New Roman" w:hAnsi="Times New Roman"/>
                <w:sz w:val="20"/>
              </w:rPr>
              <w:t>Б. Баимов «Идет дождь».</w:t>
            </w:r>
          </w:p>
          <w:p w14:paraId="5A050000">
            <w:pPr>
              <w:widowControl w:val="0"/>
              <w:ind/>
              <w:rPr>
                <w:rFonts w:ascii="Times New Roman" w:hAnsi="Times New Roman"/>
                <w:sz w:val="20"/>
              </w:rPr>
            </w:pPr>
            <w:r>
              <w:rPr>
                <w:rFonts w:ascii="Times New Roman" w:hAnsi="Times New Roman"/>
                <w:sz w:val="20"/>
              </w:rPr>
              <w:t>Н. Кутдусов «Муравьи».</w:t>
            </w:r>
          </w:p>
          <w:p w14:paraId="5B050000">
            <w:pPr>
              <w:widowControl w:val="0"/>
              <w:ind/>
              <w:rPr>
                <w:rFonts w:ascii="Times New Roman" w:hAnsi="Times New Roman"/>
                <w:sz w:val="20"/>
              </w:rPr>
            </w:pPr>
            <w:r>
              <w:rPr>
                <w:rFonts w:ascii="Times New Roman" w:hAnsi="Times New Roman"/>
                <w:sz w:val="20"/>
              </w:rPr>
              <w:t>С. Лавочкин «Самое важное».</w:t>
            </w:r>
          </w:p>
          <w:p w14:paraId="5C050000">
            <w:pPr>
              <w:widowControl w:val="0"/>
              <w:ind/>
              <w:rPr>
                <w:rFonts w:ascii="Times New Roman" w:hAnsi="Times New Roman"/>
                <w:sz w:val="20"/>
              </w:rPr>
            </w:pPr>
            <w:r>
              <w:rPr>
                <w:rFonts w:ascii="Times New Roman" w:hAnsi="Times New Roman"/>
                <w:sz w:val="20"/>
              </w:rPr>
              <w:t>Б. Бикбай «Утро в лагере».</w:t>
            </w:r>
          </w:p>
          <w:p w14:paraId="5D050000">
            <w:pPr>
              <w:widowControl w:val="0"/>
              <w:ind/>
              <w:rPr>
                <w:rFonts w:ascii="Times New Roman" w:hAnsi="Times New Roman"/>
                <w:sz w:val="20"/>
              </w:rPr>
            </w:pPr>
          </w:p>
          <w:p w14:paraId="5E050000">
            <w:pPr>
              <w:widowControl w:val="0"/>
              <w:ind/>
              <w:rPr>
                <w:rFonts w:ascii="Times New Roman" w:hAnsi="Times New Roman"/>
                <w:sz w:val="20"/>
              </w:rPr>
            </w:pPr>
            <w:r>
              <w:rPr>
                <w:rFonts w:ascii="Times New Roman" w:hAnsi="Times New Roman"/>
                <w:sz w:val="20"/>
              </w:rPr>
              <w:t>Звукоподражательные слова.</w:t>
            </w:r>
          </w:p>
          <w:p w14:paraId="5F050000">
            <w:pPr>
              <w:widowControl w:val="0"/>
              <w:ind/>
              <w:rPr>
                <w:rFonts w:ascii="Times New Roman" w:hAnsi="Times New Roman"/>
                <w:sz w:val="20"/>
              </w:rPr>
            </w:pPr>
            <w:r>
              <w:rPr>
                <w:rFonts w:ascii="Times New Roman" w:hAnsi="Times New Roman"/>
                <w:sz w:val="20"/>
              </w:rPr>
              <w:t>Использование звукоподражательных слов в разговорной и художественной речи в качестве средства выражения экспрессии</w:t>
            </w:r>
          </w:p>
        </w:tc>
        <w:tc>
          <w:tcPr>
            <w:tcW w:type="dxa" w:w="6662"/>
          </w:tcPr>
          <w:p w14:paraId="60050000">
            <w:pPr>
              <w:widowControl w:val="0"/>
              <w:ind/>
              <w:rPr>
                <w:rFonts w:ascii="Times New Roman" w:hAnsi="Times New Roman"/>
                <w:sz w:val="20"/>
              </w:rPr>
            </w:pPr>
            <w:r>
              <w:rPr>
                <w:rFonts w:ascii="Times New Roman" w:hAnsi="Times New Roman"/>
                <w:sz w:val="20"/>
              </w:rPr>
              <w:t>Рассуждение об экологии, об охране природы, о влиянии человека на окружающую среду.</w:t>
            </w:r>
          </w:p>
          <w:p w14:paraId="61050000">
            <w:pPr>
              <w:widowControl w:val="0"/>
              <w:ind/>
              <w:rPr>
                <w:rFonts w:ascii="Times New Roman" w:hAnsi="Times New Roman"/>
                <w:sz w:val="20"/>
              </w:rPr>
            </w:pPr>
            <w:r>
              <w:rPr>
                <w:rFonts w:ascii="Times New Roman" w:hAnsi="Times New Roman"/>
                <w:sz w:val="20"/>
              </w:rPr>
              <w:t>Работ в парах: соблюдение при составлении текста необходимых норм (соответствие теме, последовательность и взаимосвязь значимых частей).</w:t>
            </w:r>
          </w:p>
          <w:p w14:paraId="62050000">
            <w:pPr>
              <w:widowControl w:val="0"/>
              <w:ind/>
              <w:rPr>
                <w:rFonts w:ascii="Times New Roman" w:hAnsi="Times New Roman"/>
                <w:sz w:val="20"/>
              </w:rPr>
            </w:pPr>
            <w:r>
              <w:rPr>
                <w:rFonts w:ascii="Times New Roman" w:hAnsi="Times New Roman"/>
                <w:sz w:val="20"/>
              </w:rPr>
              <w:t>Парная работа: составление предложений по сюжетным картинкам с использованием междометий и звукоподражательных слов.</w:t>
            </w:r>
          </w:p>
          <w:p w14:paraId="63050000">
            <w:pPr>
              <w:widowControl w:val="0"/>
              <w:ind/>
              <w:rPr>
                <w:rFonts w:ascii="Times New Roman" w:hAnsi="Times New Roman"/>
                <w:sz w:val="20"/>
              </w:rPr>
            </w:pPr>
            <w:r>
              <w:rPr>
                <w:rFonts w:ascii="Times New Roman" w:hAnsi="Times New Roman"/>
                <w:sz w:val="20"/>
              </w:rPr>
              <w:t>Практическая работа: создание собственных текстов по предложенным планам: изложение подробное и выборочное, изложение с элементами сочинения</w:t>
            </w:r>
          </w:p>
        </w:tc>
      </w:tr>
      <w:tr>
        <w:tc>
          <w:tcPr>
            <w:tcW w:type="dxa" w:w="2802"/>
            <w:gridSpan w:val="1"/>
            <w:vMerge w:val="continue"/>
          </w:tcPr>
          <w:p/>
        </w:tc>
        <w:tc>
          <w:tcPr>
            <w:tcW w:type="dxa" w:w="4252"/>
          </w:tcPr>
          <w:p w14:paraId="64050000">
            <w:pPr>
              <w:widowControl w:val="0"/>
              <w:ind/>
              <w:rPr>
                <w:rFonts w:ascii="Times New Roman" w:hAnsi="Times New Roman"/>
                <w:i w:val="1"/>
                <w:sz w:val="20"/>
              </w:rPr>
            </w:pPr>
            <w:r>
              <w:rPr>
                <w:rFonts w:ascii="Times New Roman" w:hAnsi="Times New Roman"/>
                <w:i w:val="1"/>
                <w:sz w:val="20"/>
              </w:rPr>
              <w:t>Любимое время года</w:t>
            </w:r>
          </w:p>
          <w:p w14:paraId="65050000">
            <w:pPr>
              <w:widowControl w:val="0"/>
              <w:ind/>
              <w:rPr>
                <w:rFonts w:ascii="Times New Roman" w:hAnsi="Times New Roman"/>
                <w:sz w:val="20"/>
              </w:rPr>
            </w:pPr>
            <w:r>
              <w:rPr>
                <w:rFonts w:ascii="Times New Roman" w:hAnsi="Times New Roman"/>
                <w:sz w:val="20"/>
              </w:rPr>
              <w:t>Тексты:</w:t>
            </w:r>
          </w:p>
          <w:p w14:paraId="66050000">
            <w:pPr>
              <w:widowControl w:val="0"/>
              <w:ind/>
              <w:rPr>
                <w:rFonts w:ascii="Times New Roman" w:hAnsi="Times New Roman"/>
                <w:sz w:val="20"/>
              </w:rPr>
            </w:pPr>
            <w:r>
              <w:rPr>
                <w:rFonts w:ascii="Times New Roman" w:hAnsi="Times New Roman"/>
                <w:sz w:val="20"/>
              </w:rPr>
              <w:t xml:space="preserve">«И цветок, и часы» (из журнала </w:t>
            </w:r>
            <w:r>
              <w:rPr>
                <w:rFonts w:ascii="Times New Roman" w:hAnsi="Times New Roman"/>
                <w:sz w:val="20"/>
              </w:rPr>
              <w:t>«</w:t>
            </w:r>
            <w:r>
              <w:rPr>
                <w:rFonts w:ascii="Times New Roman" w:hAnsi="Times New Roman"/>
                <w:sz w:val="20"/>
              </w:rPr>
              <w:t>Акбузат»).</w:t>
            </w:r>
          </w:p>
          <w:p w14:paraId="67050000">
            <w:pPr>
              <w:widowControl w:val="0"/>
              <w:ind/>
              <w:rPr>
                <w:rFonts w:ascii="Times New Roman" w:hAnsi="Times New Roman"/>
                <w:sz w:val="20"/>
              </w:rPr>
            </w:pPr>
            <w:r>
              <w:rPr>
                <w:rFonts w:ascii="Times New Roman" w:hAnsi="Times New Roman"/>
                <w:sz w:val="20"/>
              </w:rPr>
              <w:t>М. Гафури «Лето».</w:t>
            </w:r>
          </w:p>
          <w:p w14:paraId="68050000">
            <w:pPr>
              <w:widowControl w:val="0"/>
              <w:ind/>
              <w:rPr>
                <w:rFonts w:ascii="Times New Roman" w:hAnsi="Times New Roman"/>
                <w:sz w:val="20"/>
              </w:rPr>
            </w:pPr>
            <w:r>
              <w:rPr>
                <w:rFonts w:ascii="Times New Roman" w:hAnsi="Times New Roman"/>
                <w:sz w:val="20"/>
              </w:rPr>
              <w:t>С. Лавочкин «Самое важное».</w:t>
            </w:r>
            <w:r>
              <w:rPr>
                <w:rFonts w:ascii="Times New Roman" w:hAnsi="Times New Roman"/>
                <w:sz w:val="20"/>
              </w:rPr>
              <w:t xml:space="preserve"> </w:t>
            </w:r>
          </w:p>
          <w:p w14:paraId="69050000">
            <w:pPr>
              <w:widowControl w:val="0"/>
              <w:ind/>
              <w:rPr>
                <w:rFonts w:ascii="Times New Roman" w:hAnsi="Times New Roman"/>
                <w:sz w:val="20"/>
              </w:rPr>
            </w:pPr>
          </w:p>
          <w:p w14:paraId="6A050000">
            <w:pPr>
              <w:widowControl w:val="0"/>
              <w:ind/>
              <w:rPr>
                <w:rFonts w:ascii="Times New Roman" w:hAnsi="Times New Roman"/>
                <w:sz w:val="20"/>
              </w:rPr>
            </w:pPr>
            <w:r>
              <w:rPr>
                <w:rFonts w:ascii="Times New Roman" w:hAnsi="Times New Roman"/>
                <w:sz w:val="20"/>
              </w:rPr>
              <w:t>Интонационное и пунктуационное выделение звукоподражательных слов в предложении</w:t>
            </w:r>
          </w:p>
        </w:tc>
        <w:tc>
          <w:tcPr>
            <w:tcW w:type="dxa" w:w="6662"/>
          </w:tcPr>
          <w:p w14:paraId="6B050000">
            <w:pPr>
              <w:widowControl w:val="0"/>
              <w:ind/>
              <w:rPr>
                <w:rFonts w:ascii="Times New Roman" w:hAnsi="Times New Roman"/>
                <w:sz w:val="20"/>
              </w:rPr>
            </w:pPr>
            <w:r>
              <w:rPr>
                <w:rFonts w:ascii="Times New Roman" w:hAnsi="Times New Roman"/>
                <w:sz w:val="20"/>
              </w:rPr>
              <w:t>Чтение текстов и проведение бесед о летнем отдыхе детей, труде, помощи взрослым.</w:t>
            </w:r>
          </w:p>
          <w:p w14:paraId="6C050000">
            <w:pPr>
              <w:widowControl w:val="0"/>
              <w:ind/>
              <w:rPr>
                <w:rFonts w:ascii="Times New Roman" w:hAnsi="Times New Roman"/>
                <w:sz w:val="20"/>
              </w:rPr>
            </w:pPr>
            <w:r>
              <w:rPr>
                <w:rFonts w:ascii="Times New Roman" w:hAnsi="Times New Roman"/>
                <w:sz w:val="20"/>
              </w:rPr>
              <w:t>Ответы на вопросы, используя выученные слова, словосочетания и предложения.</w:t>
            </w:r>
          </w:p>
          <w:p w14:paraId="6D050000">
            <w:pPr>
              <w:widowControl w:val="0"/>
              <w:ind/>
              <w:rPr>
                <w:rFonts w:ascii="Times New Roman" w:hAnsi="Times New Roman"/>
                <w:sz w:val="20"/>
              </w:rPr>
            </w:pPr>
            <w:r>
              <w:rPr>
                <w:rFonts w:ascii="Times New Roman" w:hAnsi="Times New Roman"/>
                <w:sz w:val="20"/>
              </w:rPr>
              <w:t xml:space="preserve">Индивидуальная работа: чтение с пониманием основного содержания текста, умение определять основную мысль текста, </w:t>
            </w:r>
            <w:r>
              <w:rPr>
                <w:rFonts w:ascii="Times New Roman" w:hAnsi="Times New Roman"/>
                <w:sz w:val="20"/>
              </w:rPr>
              <w:t>пересказ основного содержания прочитанного текста</w:t>
            </w:r>
          </w:p>
        </w:tc>
      </w:tr>
      <w:tr>
        <w:tc>
          <w:tcPr>
            <w:tcW w:type="dxa" w:w="7054"/>
            <w:gridSpan w:val="2"/>
          </w:tcPr>
          <w:p w14:paraId="6E050000">
            <w:pPr>
              <w:widowControl w:val="0"/>
              <w:ind/>
              <w:rPr>
                <w:rFonts w:ascii="Times New Roman" w:hAnsi="Times New Roman"/>
                <w:sz w:val="20"/>
              </w:rPr>
            </w:pPr>
            <w:r>
              <w:rPr>
                <w:rFonts w:ascii="Times New Roman" w:hAnsi="Times New Roman"/>
                <w:sz w:val="20"/>
              </w:rPr>
              <w:t>Контроль знаний и повторение изученного за год</w:t>
            </w:r>
          </w:p>
          <w:p w14:paraId="6F050000">
            <w:pPr>
              <w:widowControl w:val="0"/>
              <w:ind/>
              <w:rPr>
                <w:rFonts w:ascii="Times New Roman" w:hAnsi="Times New Roman"/>
                <w:sz w:val="20"/>
                <w:highlight w:val="cyan"/>
              </w:rPr>
            </w:pPr>
            <w:r>
              <w:rPr>
                <w:rFonts w:ascii="Times New Roman" w:hAnsi="Times New Roman"/>
                <w:sz w:val="20"/>
              </w:rPr>
              <w:t>(2 ч.)</w:t>
            </w:r>
          </w:p>
        </w:tc>
        <w:tc>
          <w:tcPr>
            <w:tcW w:type="dxa" w:w="6662"/>
          </w:tcPr>
          <w:p w14:paraId="70050000">
            <w:pPr>
              <w:widowControl w:val="0"/>
              <w:ind/>
              <w:rPr>
                <w:rFonts w:ascii="Times New Roman" w:hAnsi="Times New Roman"/>
                <w:sz w:val="20"/>
                <w:highlight w:val="cyan"/>
              </w:rPr>
            </w:pPr>
            <w:r>
              <w:rPr>
                <w:rFonts w:ascii="Times New Roman" w:hAnsi="Times New Roman"/>
                <w:sz w:val="20"/>
              </w:rPr>
              <w:t>Повторение изученного материала, контрольная работа, коррекция полученных знаний</w:t>
            </w:r>
          </w:p>
        </w:tc>
      </w:tr>
    </w:tbl>
    <w:p w14:paraId="71050000">
      <w:bookmarkStart w:id="25" w:name="__RefHeading___23"/>
      <w:bookmarkEnd w:id="25"/>
      <w:pPr>
        <w:keepNext w:val="1"/>
        <w:keepLines w:val="1"/>
        <w:widowControl w:val="1"/>
        <w:spacing w:after="120" w:before="120" w:line="360" w:lineRule="auto"/>
        <w:ind/>
        <w:jc w:val="center"/>
        <w:outlineLvl w:val="0"/>
        <w:rPr>
          <w:rFonts w:ascii="Times New Roman" w:hAnsi="Times New Roman"/>
          <w:b w:val="1"/>
          <w:sz w:val="20"/>
        </w:rPr>
      </w:pPr>
      <w:r>
        <w:rPr>
          <w:rFonts w:ascii="Times New Roman" w:hAnsi="Times New Roman"/>
          <w:b w:val="1"/>
          <w:sz w:val="20"/>
        </w:rPr>
        <w:t>8 класс – 34</w:t>
      </w:r>
      <w:r>
        <w:rPr>
          <w:rFonts w:ascii="Times New Roman" w:hAnsi="Times New Roman"/>
          <w:b w:val="1"/>
          <w:sz w:val="20"/>
        </w:rPr>
        <w:t xml:space="preserve"> ч.</w:t>
      </w:r>
    </w:p>
    <w:tbl>
      <w:tblPr>
        <w:tblStyle w:val="Style_3"/>
        <w:tblW w:type="auto" w:w="0"/>
        <w:tblLayout w:type="fixed"/>
      </w:tblPr>
      <w:tblGrid>
        <w:gridCol w:w="2802"/>
        <w:gridCol w:w="4252"/>
        <w:gridCol w:w="6662"/>
      </w:tblGrid>
      <w:tr>
        <w:tc>
          <w:tcPr>
            <w:tcW w:type="dxa" w:w="2802"/>
          </w:tcPr>
          <w:p w14:paraId="72050000">
            <w:pPr>
              <w:widowControl w:val="0"/>
              <w:ind/>
              <w:jc w:val="center"/>
              <w:rPr>
                <w:rFonts w:ascii="Times New Roman" w:hAnsi="Times New Roman"/>
                <w:b w:val="1"/>
                <w:sz w:val="20"/>
              </w:rPr>
            </w:pPr>
            <w:r>
              <w:rPr>
                <w:rFonts w:ascii="Times New Roman" w:hAnsi="Times New Roman"/>
                <w:b w:val="1"/>
                <w:sz w:val="20"/>
              </w:rPr>
              <w:t>Тема, раздел курса</w:t>
            </w:r>
          </w:p>
        </w:tc>
        <w:tc>
          <w:tcPr>
            <w:tcW w:type="dxa" w:w="4252"/>
          </w:tcPr>
          <w:p w14:paraId="73050000">
            <w:pPr>
              <w:widowControl w:val="0"/>
              <w:ind/>
              <w:jc w:val="center"/>
              <w:rPr>
                <w:rFonts w:ascii="Times New Roman" w:hAnsi="Times New Roman"/>
                <w:b w:val="1"/>
                <w:sz w:val="20"/>
                <w:highlight w:val="cyan"/>
              </w:rPr>
            </w:pPr>
            <w:r>
              <w:rPr>
                <w:rFonts w:ascii="Times New Roman" w:hAnsi="Times New Roman"/>
                <w:b w:val="1"/>
                <w:sz w:val="20"/>
              </w:rPr>
              <w:t>Программное содержание</w:t>
            </w:r>
          </w:p>
        </w:tc>
        <w:tc>
          <w:tcPr>
            <w:tcW w:type="dxa" w:w="6662"/>
          </w:tcPr>
          <w:p w14:paraId="74050000">
            <w:pPr>
              <w:widowControl w:val="0"/>
              <w:ind/>
              <w:jc w:val="center"/>
              <w:rPr>
                <w:rFonts w:ascii="Times New Roman" w:hAnsi="Times New Roman"/>
                <w:b w:val="1"/>
                <w:sz w:val="20"/>
              </w:rPr>
            </w:pPr>
            <w:r>
              <w:rPr>
                <w:rFonts w:ascii="Times New Roman" w:hAnsi="Times New Roman"/>
                <w:b w:val="1"/>
                <w:sz w:val="20"/>
              </w:rPr>
              <w:t>Характеристика деятельности обучающихся</w:t>
            </w:r>
          </w:p>
        </w:tc>
      </w:tr>
      <w:tr>
        <w:tc>
          <w:tcPr>
            <w:tcW w:type="dxa" w:w="13716"/>
            <w:gridSpan w:val="3"/>
          </w:tcPr>
          <w:p w14:paraId="75050000">
            <w:pPr>
              <w:widowControl w:val="0"/>
              <w:ind/>
              <w:jc w:val="center"/>
              <w:rPr>
                <w:rFonts w:ascii="Times New Roman" w:hAnsi="Times New Roman"/>
                <w:sz w:val="20"/>
              </w:rPr>
            </w:pPr>
            <w:r>
              <w:rPr>
                <w:rFonts w:ascii="Times New Roman" w:hAnsi="Times New Roman"/>
                <w:sz w:val="20"/>
              </w:rPr>
              <w:t>Я и мой мир (26 ч.)</w:t>
            </w:r>
          </w:p>
        </w:tc>
      </w:tr>
      <w:tr>
        <w:tc>
          <w:tcPr>
            <w:tcW w:type="dxa" w:w="2802"/>
            <w:vMerge w:val="restart"/>
          </w:tcPr>
          <w:p w14:paraId="76050000">
            <w:pPr>
              <w:widowControl w:val="0"/>
              <w:ind/>
              <w:rPr>
                <w:rFonts w:ascii="Times New Roman" w:hAnsi="Times New Roman"/>
                <w:sz w:val="20"/>
                <w:highlight w:val="cyan"/>
              </w:rPr>
            </w:pPr>
            <w:r>
              <w:rPr>
                <w:rFonts w:ascii="Times New Roman" w:hAnsi="Times New Roman"/>
                <w:sz w:val="20"/>
              </w:rPr>
              <w:t>Трудом славен человек (12 ч.)</w:t>
            </w:r>
          </w:p>
        </w:tc>
        <w:tc>
          <w:tcPr>
            <w:tcW w:type="dxa" w:w="4252"/>
          </w:tcPr>
          <w:p w14:paraId="77050000">
            <w:pPr>
              <w:widowControl w:val="0"/>
              <w:ind/>
              <w:rPr>
                <w:rFonts w:ascii="Times New Roman" w:hAnsi="Times New Roman"/>
                <w:i w:val="1"/>
                <w:sz w:val="20"/>
              </w:rPr>
            </w:pPr>
            <w:r>
              <w:rPr>
                <w:rFonts w:ascii="Times New Roman" w:hAnsi="Times New Roman"/>
                <w:i w:val="1"/>
                <w:sz w:val="20"/>
              </w:rPr>
              <w:t>Трудом красив и славен человек</w:t>
            </w:r>
          </w:p>
          <w:p w14:paraId="78050000">
            <w:pPr>
              <w:widowControl w:val="0"/>
              <w:ind/>
              <w:rPr>
                <w:rFonts w:ascii="Times New Roman" w:hAnsi="Times New Roman"/>
                <w:sz w:val="20"/>
              </w:rPr>
            </w:pPr>
            <w:r>
              <w:rPr>
                <w:rFonts w:ascii="Times New Roman" w:hAnsi="Times New Roman"/>
                <w:sz w:val="20"/>
              </w:rPr>
              <w:t>Тексты:</w:t>
            </w:r>
          </w:p>
          <w:p w14:paraId="79050000">
            <w:pPr>
              <w:widowControl w:val="0"/>
              <w:ind/>
              <w:rPr>
                <w:rFonts w:ascii="Times New Roman" w:hAnsi="Times New Roman"/>
                <w:sz w:val="20"/>
              </w:rPr>
            </w:pPr>
            <w:r>
              <w:rPr>
                <w:rFonts w:ascii="Times New Roman" w:hAnsi="Times New Roman"/>
                <w:sz w:val="20"/>
              </w:rPr>
              <w:t>К. Киньябулатова «Голоса Родины».</w:t>
            </w:r>
          </w:p>
          <w:p w14:paraId="7A050000">
            <w:pPr>
              <w:widowControl w:val="0"/>
              <w:ind/>
              <w:rPr>
                <w:rFonts w:ascii="Times New Roman" w:hAnsi="Times New Roman"/>
                <w:sz w:val="20"/>
              </w:rPr>
            </w:pPr>
            <w:r>
              <w:rPr>
                <w:rFonts w:ascii="Times New Roman" w:hAnsi="Times New Roman"/>
                <w:sz w:val="20"/>
              </w:rPr>
              <w:t>З. Биишева «Жизнь – труд».</w:t>
            </w:r>
          </w:p>
          <w:p w14:paraId="7B050000">
            <w:pPr>
              <w:widowControl w:val="0"/>
              <w:ind/>
              <w:rPr>
                <w:rFonts w:ascii="Times New Roman" w:hAnsi="Times New Roman"/>
                <w:sz w:val="20"/>
              </w:rPr>
            </w:pPr>
            <w:r>
              <w:rPr>
                <w:rFonts w:ascii="Times New Roman" w:hAnsi="Times New Roman"/>
                <w:sz w:val="20"/>
              </w:rPr>
              <w:t>Л. Подкорытова «Будь наблюдателен». Ю. Яковлев «Труд».</w:t>
            </w:r>
          </w:p>
          <w:p w14:paraId="7C050000">
            <w:pPr>
              <w:widowControl w:val="0"/>
              <w:ind/>
              <w:rPr>
                <w:rFonts w:ascii="Times New Roman" w:hAnsi="Times New Roman"/>
                <w:sz w:val="20"/>
              </w:rPr>
            </w:pPr>
          </w:p>
          <w:p w14:paraId="7D050000">
            <w:pPr>
              <w:widowControl w:val="0"/>
              <w:ind/>
              <w:rPr>
                <w:rFonts w:ascii="Times New Roman" w:hAnsi="Times New Roman"/>
                <w:sz w:val="20"/>
              </w:rPr>
            </w:pPr>
            <w:r>
              <w:rPr>
                <w:rFonts w:ascii="Times New Roman" w:hAnsi="Times New Roman"/>
                <w:sz w:val="20"/>
              </w:rPr>
              <w:t>Синтаксис как раздел лингвистики.</w:t>
            </w:r>
          </w:p>
          <w:p w14:paraId="7E050000">
            <w:pPr>
              <w:widowControl w:val="0"/>
              <w:ind/>
              <w:rPr>
                <w:rFonts w:ascii="Times New Roman" w:hAnsi="Times New Roman"/>
                <w:i w:val="1"/>
                <w:sz w:val="20"/>
              </w:rPr>
            </w:pPr>
            <w:r>
              <w:rPr>
                <w:rFonts w:ascii="Times New Roman" w:hAnsi="Times New Roman"/>
                <w:sz w:val="20"/>
              </w:rPr>
              <w:t>Словосочетание и предложение как единицы синтаксиса</w:t>
            </w:r>
          </w:p>
        </w:tc>
        <w:tc>
          <w:tcPr>
            <w:tcW w:type="dxa" w:w="6662"/>
          </w:tcPr>
          <w:p w14:paraId="7F050000">
            <w:pPr>
              <w:widowControl w:val="0"/>
              <w:ind/>
              <w:rPr>
                <w:rFonts w:ascii="Times New Roman" w:hAnsi="Times New Roman"/>
                <w:sz w:val="20"/>
              </w:rPr>
            </w:pPr>
            <w:r>
              <w:rPr>
                <w:rFonts w:ascii="Times New Roman" w:hAnsi="Times New Roman"/>
                <w:sz w:val="20"/>
              </w:rPr>
              <w:t>Проблемный вопрос о необходимости беречь труд взрослых.</w:t>
            </w:r>
          </w:p>
          <w:p w14:paraId="80050000">
            <w:pPr>
              <w:widowControl w:val="0"/>
              <w:ind/>
              <w:rPr>
                <w:rFonts w:ascii="Times New Roman" w:hAnsi="Times New Roman"/>
                <w:sz w:val="20"/>
              </w:rPr>
            </w:pPr>
            <w:r>
              <w:rPr>
                <w:rFonts w:ascii="Times New Roman" w:hAnsi="Times New Roman"/>
                <w:sz w:val="20"/>
              </w:rPr>
              <w:t>Отгадывание пословиц и поговорок о труде.</w:t>
            </w:r>
          </w:p>
          <w:p w14:paraId="81050000">
            <w:pPr>
              <w:widowControl w:val="0"/>
              <w:ind/>
              <w:rPr>
                <w:rFonts w:ascii="Times New Roman" w:hAnsi="Times New Roman"/>
                <w:sz w:val="20"/>
              </w:rPr>
            </w:pPr>
            <w:r>
              <w:rPr>
                <w:rFonts w:ascii="Times New Roman" w:hAnsi="Times New Roman"/>
                <w:sz w:val="20"/>
              </w:rPr>
              <w:t>Беседа о роли труда в жизни человека.</w:t>
            </w:r>
          </w:p>
          <w:p w14:paraId="82050000">
            <w:pPr>
              <w:widowControl w:val="0"/>
              <w:ind/>
              <w:rPr>
                <w:rFonts w:ascii="Times New Roman" w:hAnsi="Times New Roman"/>
                <w:sz w:val="20"/>
              </w:rPr>
            </w:pPr>
            <w:r>
              <w:rPr>
                <w:rFonts w:ascii="Times New Roman" w:hAnsi="Times New Roman"/>
                <w:sz w:val="20"/>
              </w:rPr>
              <w:t xml:space="preserve">Индивидуальная работа: </w:t>
            </w:r>
            <w:r>
              <w:rPr>
                <w:rFonts w:ascii="Times New Roman" w:hAnsi="Times New Roman"/>
                <w:sz w:val="20"/>
              </w:rPr>
              <w:t>составление плана по прочитанному тексту.</w:t>
            </w:r>
          </w:p>
          <w:p w14:paraId="83050000">
            <w:pPr>
              <w:widowControl w:val="0"/>
              <w:ind/>
              <w:rPr>
                <w:rFonts w:ascii="Times New Roman" w:hAnsi="Times New Roman"/>
                <w:sz w:val="20"/>
              </w:rPr>
            </w:pPr>
            <w:r>
              <w:rPr>
                <w:rFonts w:ascii="Times New Roman" w:hAnsi="Times New Roman"/>
                <w:sz w:val="20"/>
              </w:rPr>
              <w:t xml:space="preserve">Практическая работа: перевод текста </w:t>
            </w:r>
            <w:r>
              <w:rPr>
                <w:rFonts w:ascii="Times New Roman" w:hAnsi="Times New Roman"/>
                <w:sz w:val="20"/>
              </w:rPr>
              <w:t>Ю. Яковлева «Труд» с русского на башкирский язык</w:t>
            </w:r>
          </w:p>
        </w:tc>
      </w:tr>
      <w:tr>
        <w:tc>
          <w:tcPr>
            <w:tcW w:type="dxa" w:w="2802"/>
            <w:gridSpan w:val="1"/>
            <w:vMerge w:val="continue"/>
          </w:tcPr>
          <w:p/>
        </w:tc>
        <w:tc>
          <w:tcPr>
            <w:tcW w:type="dxa" w:w="4252"/>
          </w:tcPr>
          <w:p w14:paraId="84050000">
            <w:pPr>
              <w:widowControl w:val="0"/>
              <w:ind/>
              <w:rPr>
                <w:rFonts w:ascii="Times New Roman" w:hAnsi="Times New Roman"/>
                <w:i w:val="1"/>
                <w:sz w:val="20"/>
              </w:rPr>
            </w:pPr>
            <w:r>
              <w:rPr>
                <w:rFonts w:ascii="Times New Roman" w:hAnsi="Times New Roman"/>
                <w:i w:val="1"/>
                <w:sz w:val="20"/>
              </w:rPr>
              <w:t>Труд – основа жизни</w:t>
            </w:r>
          </w:p>
          <w:p w14:paraId="85050000">
            <w:pPr>
              <w:widowControl w:val="0"/>
              <w:ind/>
              <w:rPr>
                <w:rFonts w:ascii="Times New Roman" w:hAnsi="Times New Roman"/>
                <w:sz w:val="20"/>
              </w:rPr>
            </w:pPr>
            <w:r>
              <w:rPr>
                <w:rFonts w:ascii="Times New Roman" w:hAnsi="Times New Roman"/>
                <w:sz w:val="20"/>
              </w:rPr>
              <w:t>Тексты:</w:t>
            </w:r>
          </w:p>
          <w:p w14:paraId="86050000">
            <w:pPr>
              <w:widowControl w:val="0"/>
              <w:ind/>
              <w:rPr>
                <w:rFonts w:ascii="Times New Roman" w:hAnsi="Times New Roman"/>
                <w:sz w:val="20"/>
              </w:rPr>
            </w:pPr>
            <w:r>
              <w:rPr>
                <w:rFonts w:ascii="Times New Roman" w:hAnsi="Times New Roman"/>
                <w:sz w:val="20"/>
              </w:rPr>
              <w:t>М. Гафури «В саду цветов».</w:t>
            </w:r>
          </w:p>
          <w:p w14:paraId="87050000">
            <w:pPr>
              <w:widowControl w:val="0"/>
              <w:ind/>
              <w:rPr>
                <w:rFonts w:ascii="Times New Roman" w:hAnsi="Times New Roman"/>
                <w:sz w:val="20"/>
              </w:rPr>
            </w:pPr>
            <w:r>
              <w:rPr>
                <w:rFonts w:ascii="Times New Roman" w:hAnsi="Times New Roman"/>
                <w:sz w:val="20"/>
              </w:rPr>
              <w:t>А. Чанышева «Желаю благополучия».</w:t>
            </w:r>
          </w:p>
          <w:p w14:paraId="88050000">
            <w:pPr>
              <w:widowControl w:val="0"/>
              <w:ind/>
              <w:rPr>
                <w:rFonts w:ascii="Times New Roman" w:hAnsi="Times New Roman"/>
                <w:sz w:val="20"/>
              </w:rPr>
            </w:pPr>
            <w:r>
              <w:rPr>
                <w:rFonts w:ascii="Times New Roman" w:hAnsi="Times New Roman"/>
                <w:sz w:val="20"/>
              </w:rPr>
              <w:t>Д. Темплтон «Претворить в жизнь».</w:t>
            </w:r>
          </w:p>
          <w:p w14:paraId="89050000">
            <w:pPr>
              <w:widowControl w:val="0"/>
              <w:ind/>
              <w:rPr>
                <w:rFonts w:ascii="Times New Roman" w:hAnsi="Times New Roman"/>
                <w:sz w:val="20"/>
              </w:rPr>
            </w:pPr>
            <w:r>
              <w:rPr>
                <w:rFonts w:ascii="Times New Roman" w:hAnsi="Times New Roman"/>
                <w:sz w:val="20"/>
              </w:rPr>
              <w:t>М. Шаган «Советы изучающим иностранные языки».</w:t>
            </w:r>
          </w:p>
          <w:p w14:paraId="8A050000">
            <w:pPr>
              <w:widowControl w:val="0"/>
              <w:ind/>
              <w:rPr>
                <w:rFonts w:ascii="Times New Roman" w:hAnsi="Times New Roman"/>
                <w:sz w:val="20"/>
              </w:rPr>
            </w:pPr>
            <w:r>
              <w:rPr>
                <w:rFonts w:ascii="Times New Roman" w:hAnsi="Times New Roman"/>
                <w:sz w:val="20"/>
              </w:rPr>
              <w:t>Т. Мухаметкулов «Храбрость».</w:t>
            </w:r>
          </w:p>
          <w:p w14:paraId="8B050000">
            <w:pPr>
              <w:widowControl w:val="0"/>
              <w:ind/>
              <w:rPr>
                <w:rFonts w:ascii="Times New Roman" w:hAnsi="Times New Roman"/>
                <w:sz w:val="20"/>
              </w:rPr>
            </w:pPr>
          </w:p>
          <w:p w14:paraId="8C050000">
            <w:pPr>
              <w:widowControl w:val="0"/>
              <w:ind/>
              <w:rPr>
                <w:rFonts w:ascii="Times New Roman" w:hAnsi="Times New Roman"/>
                <w:sz w:val="20"/>
              </w:rPr>
            </w:pPr>
            <w:r>
              <w:rPr>
                <w:rFonts w:ascii="Times New Roman" w:hAnsi="Times New Roman"/>
                <w:sz w:val="20"/>
              </w:rPr>
              <w:t>Словосочетания. Типы синтаксической связи (сочинительная и подчинительная) (общее представление).</w:t>
            </w:r>
          </w:p>
          <w:p w14:paraId="8D050000">
            <w:pPr>
              <w:widowControl w:val="0"/>
              <w:ind/>
              <w:rPr>
                <w:rFonts w:ascii="Times New Roman" w:hAnsi="Times New Roman"/>
                <w:i w:val="1"/>
                <w:sz w:val="20"/>
              </w:rPr>
            </w:pPr>
            <w:r>
              <w:rPr>
                <w:rFonts w:ascii="Times New Roman" w:hAnsi="Times New Roman"/>
                <w:sz w:val="20"/>
              </w:rPr>
              <w:t>Пунктуация. Функции знаков препинания</w:t>
            </w:r>
          </w:p>
        </w:tc>
        <w:tc>
          <w:tcPr>
            <w:tcW w:type="dxa" w:w="6662"/>
          </w:tcPr>
          <w:p w14:paraId="8E050000">
            <w:pPr>
              <w:widowControl w:val="0"/>
              <w:ind/>
              <w:rPr>
                <w:rFonts w:ascii="Times New Roman" w:hAnsi="Times New Roman"/>
                <w:sz w:val="20"/>
              </w:rPr>
            </w:pPr>
            <w:r>
              <w:rPr>
                <w:rFonts w:ascii="Times New Roman" w:hAnsi="Times New Roman"/>
                <w:sz w:val="20"/>
              </w:rPr>
              <w:t>Проблемный вопрос о необходимости беречь труд взрослых</w:t>
            </w:r>
          </w:p>
          <w:p w14:paraId="8F050000">
            <w:pPr>
              <w:widowControl w:val="0"/>
              <w:ind/>
              <w:rPr>
                <w:rFonts w:ascii="Times New Roman" w:hAnsi="Times New Roman"/>
                <w:sz w:val="20"/>
              </w:rPr>
            </w:pPr>
            <w:r>
              <w:rPr>
                <w:rFonts w:ascii="Times New Roman" w:hAnsi="Times New Roman"/>
                <w:sz w:val="20"/>
              </w:rPr>
              <w:t xml:space="preserve">Парная работа: </w:t>
            </w:r>
            <w:r>
              <w:rPr>
                <w:rFonts w:ascii="Times New Roman" w:hAnsi="Times New Roman"/>
                <w:sz w:val="20"/>
              </w:rPr>
              <w:t xml:space="preserve">чтение текстов и списывание словосочетаний </w:t>
            </w:r>
            <w:r>
              <w:rPr>
                <w:rFonts w:ascii="Times New Roman" w:hAnsi="Times New Roman"/>
                <w:sz w:val="20"/>
              </w:rPr>
              <w:t>(согласование, управление, примыкание).</w:t>
            </w:r>
          </w:p>
          <w:p w14:paraId="90050000">
            <w:pPr>
              <w:widowControl w:val="0"/>
              <w:ind/>
              <w:rPr>
                <w:rFonts w:ascii="Times New Roman" w:hAnsi="Times New Roman"/>
                <w:sz w:val="20"/>
              </w:rPr>
            </w:pPr>
            <w:r>
              <w:rPr>
                <w:rFonts w:ascii="Times New Roman" w:hAnsi="Times New Roman"/>
                <w:sz w:val="20"/>
              </w:rPr>
              <w:t>Индивидуальная работа:</w:t>
            </w:r>
            <w:r>
              <w:rPr>
                <w:rFonts w:ascii="Times New Roman" w:hAnsi="Times New Roman"/>
                <w:spacing w:val="16"/>
                <w:sz w:val="20"/>
              </w:rPr>
              <w:t xml:space="preserve"> </w:t>
            </w:r>
            <w:r>
              <w:rPr>
                <w:rFonts w:ascii="Times New Roman" w:hAnsi="Times New Roman"/>
                <w:sz w:val="20"/>
              </w:rPr>
              <w:t>составление рассказа по сюжетным картинкам.</w:t>
            </w:r>
          </w:p>
          <w:p w14:paraId="91050000">
            <w:pPr>
              <w:widowControl w:val="0"/>
              <w:ind/>
              <w:rPr>
                <w:rFonts w:ascii="Times New Roman" w:hAnsi="Times New Roman"/>
                <w:sz w:val="20"/>
              </w:rPr>
            </w:pPr>
            <w:r>
              <w:rPr>
                <w:rFonts w:ascii="Times New Roman" w:hAnsi="Times New Roman"/>
                <w:sz w:val="20"/>
              </w:rPr>
              <w:t xml:space="preserve">Практическая работа: </w:t>
            </w:r>
            <w:r>
              <w:rPr>
                <w:rFonts w:ascii="Times New Roman" w:hAnsi="Times New Roman"/>
                <w:sz w:val="20"/>
              </w:rPr>
              <w:t>анализ текста</w:t>
            </w:r>
            <w:r>
              <w:rPr>
                <w:rFonts w:ascii="Times New Roman" w:hAnsi="Times New Roman"/>
                <w:sz w:val="20"/>
              </w:rPr>
              <w:t xml:space="preserve"> Д. М. Темплтона «Претворить в жизнь»</w:t>
            </w:r>
            <w:r>
              <w:rPr>
                <w:rFonts w:ascii="Times New Roman" w:hAnsi="Times New Roman"/>
                <w:sz w:val="20"/>
              </w:rPr>
              <w:t xml:space="preserve"> с учетом тематики, основной идеи и структуры текста. Деление текста на семантические части и составление его плана.</w:t>
            </w:r>
          </w:p>
          <w:p w14:paraId="92050000">
            <w:pPr>
              <w:widowControl w:val="0"/>
              <w:ind/>
              <w:rPr>
                <w:rFonts w:ascii="Times New Roman" w:hAnsi="Times New Roman"/>
                <w:sz w:val="20"/>
              </w:rPr>
            </w:pPr>
            <w:r>
              <w:rPr>
                <w:rFonts w:ascii="Times New Roman" w:hAnsi="Times New Roman"/>
                <w:sz w:val="20"/>
              </w:rPr>
              <w:t>Коллективная работа: чтение текста, ответы на вопросы и пересказ основного содержания текста</w:t>
            </w:r>
          </w:p>
        </w:tc>
      </w:tr>
      <w:tr>
        <w:tc>
          <w:tcPr>
            <w:tcW w:type="dxa" w:w="2802"/>
            <w:vMerge w:val="restart"/>
          </w:tcPr>
          <w:p w14:paraId="93050000">
            <w:pPr>
              <w:widowControl w:val="0"/>
              <w:ind/>
              <w:rPr>
                <w:rFonts w:ascii="Times New Roman" w:hAnsi="Times New Roman"/>
                <w:sz w:val="20"/>
              </w:rPr>
            </w:pPr>
            <w:r>
              <w:rPr>
                <w:rFonts w:ascii="Times New Roman" w:hAnsi="Times New Roman"/>
                <w:sz w:val="20"/>
              </w:rPr>
              <w:t>Мы возвратимся звездами</w:t>
            </w:r>
          </w:p>
          <w:p w14:paraId="94050000">
            <w:pPr>
              <w:widowControl w:val="0"/>
              <w:ind/>
              <w:rPr>
                <w:rFonts w:ascii="Times New Roman" w:hAnsi="Times New Roman"/>
                <w:sz w:val="20"/>
                <w:highlight w:val="cyan"/>
              </w:rPr>
            </w:pPr>
            <w:r>
              <w:rPr>
                <w:rFonts w:ascii="Times New Roman" w:hAnsi="Times New Roman"/>
                <w:sz w:val="20"/>
              </w:rPr>
              <w:t>(14 ч.)</w:t>
            </w:r>
          </w:p>
        </w:tc>
        <w:tc>
          <w:tcPr>
            <w:tcW w:type="dxa" w:w="4252"/>
          </w:tcPr>
          <w:p w14:paraId="95050000">
            <w:pPr>
              <w:widowControl w:val="0"/>
              <w:ind/>
              <w:rPr>
                <w:rFonts w:ascii="Times New Roman" w:hAnsi="Times New Roman"/>
                <w:i w:val="1"/>
                <w:sz w:val="20"/>
              </w:rPr>
            </w:pPr>
            <w:r>
              <w:rPr>
                <w:rFonts w:ascii="Times New Roman" w:hAnsi="Times New Roman"/>
                <w:i w:val="1"/>
                <w:sz w:val="20"/>
              </w:rPr>
              <w:t>Месяц цветов</w:t>
            </w:r>
          </w:p>
          <w:p w14:paraId="96050000">
            <w:pPr>
              <w:widowControl w:val="0"/>
              <w:ind/>
              <w:rPr>
                <w:rFonts w:ascii="Times New Roman" w:hAnsi="Times New Roman"/>
                <w:sz w:val="20"/>
              </w:rPr>
            </w:pPr>
            <w:r>
              <w:rPr>
                <w:rFonts w:ascii="Times New Roman" w:hAnsi="Times New Roman"/>
                <w:sz w:val="20"/>
              </w:rPr>
              <w:t>Тексты:</w:t>
            </w:r>
          </w:p>
          <w:p w14:paraId="97050000">
            <w:pPr>
              <w:widowControl w:val="0"/>
              <w:ind/>
              <w:rPr>
                <w:rFonts w:ascii="Times New Roman" w:hAnsi="Times New Roman"/>
                <w:sz w:val="20"/>
              </w:rPr>
            </w:pPr>
            <w:r>
              <w:rPr>
                <w:rFonts w:ascii="Times New Roman" w:hAnsi="Times New Roman"/>
                <w:sz w:val="20"/>
              </w:rPr>
              <w:t>С. Алибаев «Месяц цветов».</w:t>
            </w:r>
          </w:p>
          <w:p w14:paraId="98050000">
            <w:pPr>
              <w:widowControl w:val="0"/>
              <w:ind/>
              <w:rPr>
                <w:rFonts w:ascii="Times New Roman" w:hAnsi="Times New Roman"/>
                <w:sz w:val="20"/>
              </w:rPr>
            </w:pPr>
            <w:r>
              <w:rPr>
                <w:rFonts w:ascii="Times New Roman" w:hAnsi="Times New Roman"/>
                <w:sz w:val="20"/>
              </w:rPr>
              <w:t>«Солдат стоит на страже» (из газеты «Вечерняя Уфа»).</w:t>
            </w:r>
          </w:p>
          <w:p w14:paraId="99050000">
            <w:pPr>
              <w:widowControl w:val="0"/>
              <w:ind/>
              <w:rPr>
                <w:rFonts w:ascii="Times New Roman" w:hAnsi="Times New Roman"/>
                <w:sz w:val="20"/>
              </w:rPr>
            </w:pPr>
            <w:r>
              <w:rPr>
                <w:rFonts w:ascii="Times New Roman" w:hAnsi="Times New Roman"/>
                <w:sz w:val="20"/>
              </w:rPr>
              <w:t>С. Юлаев «Родина моя».</w:t>
            </w:r>
          </w:p>
          <w:p w14:paraId="9A050000">
            <w:pPr>
              <w:widowControl w:val="0"/>
              <w:ind/>
              <w:rPr>
                <w:rFonts w:ascii="Times New Roman" w:hAnsi="Times New Roman"/>
                <w:sz w:val="20"/>
              </w:rPr>
            </w:pPr>
            <w:r>
              <w:rPr>
                <w:rFonts w:ascii="Times New Roman" w:hAnsi="Times New Roman"/>
                <w:sz w:val="20"/>
              </w:rPr>
              <w:t>С. Габидуллин «Поздравляю».</w:t>
            </w:r>
          </w:p>
          <w:p w14:paraId="9B050000">
            <w:pPr>
              <w:widowControl w:val="0"/>
              <w:ind/>
              <w:rPr>
                <w:rFonts w:ascii="Times New Roman" w:hAnsi="Times New Roman"/>
                <w:sz w:val="20"/>
              </w:rPr>
            </w:pPr>
            <w:r>
              <w:rPr>
                <w:rFonts w:ascii="Times New Roman" w:hAnsi="Times New Roman"/>
                <w:sz w:val="20"/>
              </w:rPr>
              <w:t>М. Харис «Письмо».</w:t>
            </w:r>
          </w:p>
          <w:p w14:paraId="9C050000">
            <w:pPr>
              <w:widowControl w:val="0"/>
              <w:ind/>
              <w:rPr>
                <w:rFonts w:ascii="Times New Roman" w:hAnsi="Times New Roman"/>
                <w:sz w:val="20"/>
              </w:rPr>
            </w:pPr>
          </w:p>
          <w:p w14:paraId="9D050000">
            <w:pPr>
              <w:widowControl w:val="0"/>
              <w:ind/>
              <w:rPr>
                <w:rFonts w:ascii="Times New Roman" w:hAnsi="Times New Roman"/>
                <w:i w:val="1"/>
                <w:sz w:val="20"/>
              </w:rPr>
            </w:pPr>
            <w:r>
              <w:rPr>
                <w:rFonts w:ascii="Times New Roman" w:hAnsi="Times New Roman"/>
                <w:sz w:val="20"/>
              </w:rPr>
              <w:t>С</w:t>
            </w:r>
            <w:r>
              <w:rPr>
                <w:rFonts w:ascii="Times New Roman" w:hAnsi="Times New Roman"/>
                <w:sz w:val="20"/>
              </w:rPr>
              <w:t xml:space="preserve">ловосочетание. </w:t>
            </w:r>
            <w:r>
              <w:rPr>
                <w:rFonts w:ascii="Times New Roman" w:hAnsi="Times New Roman"/>
                <w:sz w:val="20"/>
              </w:rPr>
              <w:t>Основные признаки словосочетания: наличие двух и более знаменательных слов и подчинительной связи между ними</w:t>
            </w:r>
          </w:p>
        </w:tc>
        <w:tc>
          <w:tcPr>
            <w:tcW w:type="dxa" w:w="6662"/>
          </w:tcPr>
          <w:p w14:paraId="9E050000">
            <w:pPr>
              <w:widowControl w:val="0"/>
              <w:ind/>
              <w:rPr>
                <w:rFonts w:ascii="Times New Roman" w:hAnsi="Times New Roman"/>
                <w:sz w:val="20"/>
              </w:rPr>
            </w:pPr>
            <w:r>
              <w:rPr>
                <w:rFonts w:ascii="Times New Roman" w:hAnsi="Times New Roman"/>
                <w:sz w:val="20"/>
              </w:rPr>
              <w:t>Индивидуальная работа: чтение стихов, текстов, посвященных Дню Победы.</w:t>
            </w:r>
          </w:p>
          <w:p w14:paraId="9F050000">
            <w:pPr>
              <w:widowControl w:val="0"/>
              <w:ind/>
              <w:rPr>
                <w:rFonts w:ascii="Times New Roman" w:hAnsi="Times New Roman"/>
                <w:sz w:val="20"/>
              </w:rPr>
            </w:pPr>
            <w:r>
              <w:rPr>
                <w:rFonts w:ascii="Times New Roman" w:hAnsi="Times New Roman"/>
                <w:sz w:val="20"/>
              </w:rPr>
              <w:t>Беседа о подвиге многонационального народа Республики Башкортостан.</w:t>
            </w:r>
          </w:p>
          <w:p w14:paraId="A0050000">
            <w:pPr>
              <w:widowControl w:val="0"/>
              <w:ind/>
              <w:rPr>
                <w:rFonts w:ascii="Times New Roman" w:hAnsi="Times New Roman"/>
                <w:sz w:val="20"/>
              </w:rPr>
            </w:pPr>
            <w:r>
              <w:rPr>
                <w:rFonts w:ascii="Times New Roman" w:hAnsi="Times New Roman"/>
                <w:sz w:val="20"/>
              </w:rPr>
              <w:t>Коллективная работа: чтение текста</w:t>
            </w:r>
            <w:r>
              <w:rPr>
                <w:rFonts w:ascii="Times New Roman" w:hAnsi="Times New Roman"/>
                <w:sz w:val="20"/>
              </w:rPr>
              <w:t xml:space="preserve"> «Солдат стоит на страже» (из газеты «Вечерняя Уфа»)</w:t>
            </w:r>
            <w:r>
              <w:rPr>
                <w:rFonts w:ascii="Times New Roman" w:hAnsi="Times New Roman"/>
                <w:sz w:val="20"/>
              </w:rPr>
              <w:t xml:space="preserve"> </w:t>
            </w:r>
            <w:r>
              <w:rPr>
                <w:rFonts w:ascii="Times New Roman" w:hAnsi="Times New Roman"/>
                <w:sz w:val="20"/>
              </w:rPr>
              <w:t>и выполнение грамматического задания (определение вида сказуемого)</w:t>
            </w:r>
          </w:p>
        </w:tc>
      </w:tr>
      <w:tr>
        <w:tc>
          <w:tcPr>
            <w:tcW w:type="dxa" w:w="2802"/>
            <w:gridSpan w:val="1"/>
            <w:vMerge w:val="continue"/>
          </w:tcPr>
          <w:p/>
        </w:tc>
        <w:tc>
          <w:tcPr>
            <w:tcW w:type="dxa" w:w="4252"/>
          </w:tcPr>
          <w:p w14:paraId="A1050000">
            <w:pPr>
              <w:widowControl w:val="0"/>
              <w:ind/>
              <w:rPr>
                <w:rFonts w:ascii="Times New Roman" w:hAnsi="Times New Roman"/>
                <w:i w:val="1"/>
                <w:sz w:val="20"/>
              </w:rPr>
            </w:pPr>
            <w:r>
              <w:rPr>
                <w:rFonts w:ascii="Times New Roman" w:hAnsi="Times New Roman"/>
                <w:i w:val="1"/>
                <w:sz w:val="20"/>
              </w:rPr>
              <w:t>Мы возвратимся звездами</w:t>
            </w:r>
          </w:p>
          <w:p w14:paraId="A2050000">
            <w:pPr>
              <w:widowControl w:val="0"/>
              <w:ind/>
              <w:rPr>
                <w:rFonts w:ascii="Times New Roman" w:hAnsi="Times New Roman"/>
                <w:sz w:val="20"/>
              </w:rPr>
            </w:pPr>
            <w:r>
              <w:rPr>
                <w:rFonts w:ascii="Times New Roman" w:hAnsi="Times New Roman"/>
                <w:sz w:val="20"/>
              </w:rPr>
              <w:t>Тексты:</w:t>
            </w:r>
          </w:p>
          <w:p w14:paraId="A3050000">
            <w:pPr>
              <w:widowControl w:val="0"/>
              <w:ind/>
              <w:rPr>
                <w:rFonts w:ascii="Times New Roman" w:hAnsi="Times New Roman"/>
                <w:sz w:val="20"/>
              </w:rPr>
            </w:pPr>
            <w:r>
              <w:rPr>
                <w:rFonts w:ascii="Times New Roman" w:hAnsi="Times New Roman"/>
                <w:sz w:val="20"/>
              </w:rPr>
              <w:t>«</w:t>
            </w:r>
            <w:r>
              <w:rPr>
                <w:rFonts w:ascii="Times New Roman" w:hAnsi="Times New Roman"/>
                <w:sz w:val="20"/>
              </w:rPr>
              <w:t>Салават Юлаев</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Антологии башкирской поэзии</w:t>
            </w:r>
            <w:r>
              <w:rPr>
                <w:rFonts w:ascii="Times New Roman" w:hAnsi="Times New Roman"/>
                <w:sz w:val="20"/>
              </w:rPr>
              <w:t>»</w:t>
            </w:r>
            <w:r>
              <w:rPr>
                <w:rFonts w:ascii="Times New Roman" w:hAnsi="Times New Roman"/>
                <w:sz w:val="20"/>
              </w:rPr>
              <w:t>)</w:t>
            </w:r>
            <w:r>
              <w:rPr>
                <w:rFonts w:ascii="Times New Roman" w:hAnsi="Times New Roman"/>
                <w:sz w:val="20"/>
              </w:rPr>
              <w:t>.</w:t>
            </w:r>
          </w:p>
          <w:p w14:paraId="A4050000">
            <w:pPr>
              <w:widowControl w:val="0"/>
              <w:ind/>
              <w:rPr>
                <w:rFonts w:ascii="Times New Roman" w:hAnsi="Times New Roman"/>
                <w:sz w:val="20"/>
              </w:rPr>
            </w:pPr>
            <w:r>
              <w:rPr>
                <w:rFonts w:ascii="Times New Roman" w:hAnsi="Times New Roman"/>
                <w:sz w:val="20"/>
              </w:rPr>
              <w:t>«</w:t>
            </w:r>
            <w:r>
              <w:rPr>
                <w:rFonts w:ascii="Times New Roman" w:hAnsi="Times New Roman"/>
                <w:sz w:val="20"/>
              </w:rPr>
              <w:t>Музей в Палдиски</w:t>
            </w:r>
            <w:r>
              <w:rPr>
                <w:rFonts w:ascii="Times New Roman" w:hAnsi="Times New Roman"/>
                <w:sz w:val="20"/>
              </w:rPr>
              <w:t>»</w:t>
            </w:r>
            <w:r>
              <w:rPr>
                <w:rFonts w:ascii="Times New Roman" w:hAnsi="Times New Roman"/>
                <w:sz w:val="20"/>
              </w:rPr>
              <w:t xml:space="preserve"> (из журнала </w:t>
            </w:r>
            <w:r>
              <w:rPr>
                <w:rFonts w:ascii="Times New Roman" w:hAnsi="Times New Roman"/>
                <w:sz w:val="20"/>
              </w:rPr>
              <w:t>«</w:t>
            </w:r>
            <w:r>
              <w:rPr>
                <w:rFonts w:ascii="Times New Roman" w:hAnsi="Times New Roman"/>
                <w:sz w:val="20"/>
              </w:rPr>
              <w:t>Аманат</w:t>
            </w:r>
            <w:r>
              <w:rPr>
                <w:rFonts w:ascii="Times New Roman" w:hAnsi="Times New Roman"/>
                <w:sz w:val="20"/>
              </w:rPr>
              <w:t>»</w:t>
            </w:r>
            <w:r>
              <w:rPr>
                <w:rFonts w:ascii="Times New Roman" w:hAnsi="Times New Roman"/>
                <w:sz w:val="20"/>
              </w:rPr>
              <w:t>)</w:t>
            </w:r>
            <w:r>
              <w:rPr>
                <w:rFonts w:ascii="Times New Roman" w:hAnsi="Times New Roman"/>
                <w:sz w:val="20"/>
              </w:rPr>
              <w:t>.</w:t>
            </w:r>
          </w:p>
          <w:p w14:paraId="A5050000">
            <w:pPr>
              <w:widowControl w:val="0"/>
              <w:ind/>
              <w:rPr>
                <w:rFonts w:ascii="Times New Roman" w:hAnsi="Times New Roman"/>
                <w:sz w:val="20"/>
              </w:rPr>
            </w:pPr>
            <w:r>
              <w:rPr>
                <w:rFonts w:ascii="Times New Roman" w:hAnsi="Times New Roman"/>
                <w:sz w:val="20"/>
              </w:rPr>
              <w:t>«</w:t>
            </w:r>
            <w:r>
              <w:rPr>
                <w:rFonts w:ascii="Times New Roman" w:hAnsi="Times New Roman"/>
                <w:sz w:val="20"/>
              </w:rPr>
              <w:t>Памятник Салавату Юлаеву</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Башкирской энциклопедии</w:t>
            </w:r>
            <w:r>
              <w:rPr>
                <w:rFonts w:ascii="Times New Roman" w:hAnsi="Times New Roman"/>
                <w:sz w:val="20"/>
              </w:rPr>
              <w:t>»</w:t>
            </w:r>
            <w:r>
              <w:rPr>
                <w:rFonts w:ascii="Times New Roman" w:hAnsi="Times New Roman"/>
                <w:sz w:val="20"/>
              </w:rPr>
              <w:t>)</w:t>
            </w:r>
            <w:r>
              <w:rPr>
                <w:rFonts w:ascii="Times New Roman" w:hAnsi="Times New Roman"/>
                <w:sz w:val="20"/>
              </w:rPr>
              <w:t>.</w:t>
            </w:r>
          </w:p>
        </w:tc>
        <w:tc>
          <w:tcPr>
            <w:tcW w:type="dxa" w:w="6662"/>
          </w:tcPr>
          <w:p w14:paraId="A6050000">
            <w:pPr>
              <w:widowControl w:val="0"/>
              <w:ind/>
              <w:rPr>
                <w:rFonts w:ascii="Times New Roman" w:hAnsi="Times New Roman"/>
                <w:sz w:val="20"/>
              </w:rPr>
            </w:pPr>
            <w:r>
              <w:rPr>
                <w:rFonts w:ascii="Times New Roman" w:hAnsi="Times New Roman"/>
                <w:sz w:val="20"/>
              </w:rPr>
              <w:t xml:space="preserve">Индивидуальная работа: чтение стихов, </w:t>
            </w:r>
            <w:r>
              <w:rPr>
                <w:rFonts w:ascii="Times New Roman" w:hAnsi="Times New Roman"/>
                <w:sz w:val="20"/>
              </w:rPr>
              <w:t>чтение текстов о Салавате Юлаеве - национальном герое башкирского народа.</w:t>
            </w:r>
          </w:p>
          <w:p w14:paraId="A7050000">
            <w:pPr>
              <w:widowControl w:val="0"/>
              <w:ind/>
              <w:rPr>
                <w:rFonts w:ascii="Times New Roman" w:hAnsi="Times New Roman"/>
                <w:sz w:val="20"/>
              </w:rPr>
            </w:pPr>
            <w:r>
              <w:rPr>
                <w:rFonts w:ascii="Times New Roman" w:hAnsi="Times New Roman"/>
                <w:sz w:val="20"/>
              </w:rPr>
              <w:t>Беседа о подвиге многонационального народа Республики Башкортостан.</w:t>
            </w:r>
          </w:p>
          <w:p w14:paraId="A8050000">
            <w:pPr>
              <w:widowControl w:val="0"/>
              <w:ind/>
              <w:rPr>
                <w:rFonts w:ascii="Times New Roman" w:hAnsi="Times New Roman"/>
                <w:sz w:val="20"/>
              </w:rPr>
            </w:pPr>
          </w:p>
        </w:tc>
      </w:tr>
      <w:tr>
        <w:tc>
          <w:tcPr>
            <w:tcW w:type="dxa" w:w="2802"/>
            <w:gridSpan w:val="1"/>
            <w:vMerge w:val="continue"/>
          </w:tcPr>
          <w:p/>
        </w:tc>
        <w:tc>
          <w:tcPr>
            <w:tcW w:type="dxa" w:w="4252"/>
          </w:tcPr>
          <w:p w14:paraId="A9050000">
            <w:pPr>
              <w:widowControl w:val="0"/>
              <w:ind/>
              <w:rPr>
                <w:rFonts w:ascii="Times New Roman" w:hAnsi="Times New Roman"/>
                <w:i w:val="1"/>
                <w:sz w:val="20"/>
              </w:rPr>
            </w:pPr>
            <w:r>
              <w:rPr>
                <w:rFonts w:ascii="Times New Roman" w:hAnsi="Times New Roman"/>
                <w:i w:val="1"/>
                <w:sz w:val="20"/>
              </w:rPr>
              <w:t>Развитие речи</w:t>
            </w:r>
          </w:p>
          <w:p w14:paraId="AA050000">
            <w:pPr>
              <w:widowControl w:val="0"/>
              <w:ind/>
              <w:rPr>
                <w:rFonts w:ascii="Times New Roman" w:hAnsi="Times New Roman"/>
                <w:i w:val="1"/>
                <w:sz w:val="20"/>
              </w:rPr>
            </w:pPr>
            <w:r>
              <w:rPr>
                <w:rFonts w:ascii="Times New Roman" w:hAnsi="Times New Roman"/>
                <w:sz w:val="20"/>
              </w:rPr>
              <w:t>А. Кузнецов «Допрос Салавата» (картина)</w:t>
            </w:r>
          </w:p>
        </w:tc>
        <w:tc>
          <w:tcPr>
            <w:tcW w:type="dxa" w:w="6662"/>
          </w:tcPr>
          <w:p w14:paraId="AB050000">
            <w:pPr>
              <w:widowControl w:val="0"/>
              <w:ind/>
              <w:rPr>
                <w:rFonts w:ascii="Times New Roman" w:hAnsi="Times New Roman"/>
                <w:sz w:val="20"/>
              </w:rPr>
            </w:pPr>
            <w:r>
              <w:rPr>
                <w:rFonts w:ascii="Times New Roman" w:hAnsi="Times New Roman"/>
                <w:sz w:val="20"/>
              </w:rPr>
              <w:t>Ознакомление учащихся с автором картины.</w:t>
            </w:r>
          </w:p>
          <w:p w14:paraId="AC05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AD05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AE05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AF05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13716"/>
            <w:gridSpan w:val="3"/>
          </w:tcPr>
          <w:p w14:paraId="B0050000">
            <w:pPr>
              <w:widowControl w:val="0"/>
              <w:ind/>
              <w:jc w:val="center"/>
              <w:rPr>
                <w:rFonts w:ascii="Times New Roman" w:hAnsi="Times New Roman"/>
                <w:sz w:val="20"/>
              </w:rPr>
            </w:pPr>
            <w:r>
              <w:rPr>
                <w:rFonts w:ascii="Times New Roman" w:hAnsi="Times New Roman"/>
                <w:sz w:val="20"/>
              </w:rPr>
              <w:t>Башкортостан – край родной (29 ч.)</w:t>
            </w:r>
          </w:p>
        </w:tc>
      </w:tr>
      <w:tr>
        <w:tc>
          <w:tcPr>
            <w:tcW w:type="dxa" w:w="2802"/>
            <w:vMerge w:val="restart"/>
          </w:tcPr>
          <w:p w14:paraId="B1050000">
            <w:pPr>
              <w:widowControl w:val="0"/>
              <w:ind/>
              <w:rPr>
                <w:rFonts w:ascii="Times New Roman" w:hAnsi="Times New Roman"/>
                <w:sz w:val="20"/>
              </w:rPr>
            </w:pPr>
            <w:r>
              <w:rPr>
                <w:rFonts w:ascii="Times New Roman" w:hAnsi="Times New Roman"/>
                <w:sz w:val="20"/>
              </w:rPr>
              <w:t>Уфа – столица Башкортостана</w:t>
            </w:r>
          </w:p>
          <w:p w14:paraId="B2050000">
            <w:pPr>
              <w:widowControl w:val="0"/>
              <w:ind/>
              <w:rPr>
                <w:rFonts w:ascii="Times New Roman" w:hAnsi="Times New Roman"/>
                <w:sz w:val="20"/>
              </w:rPr>
            </w:pPr>
            <w:r>
              <w:rPr>
                <w:rFonts w:ascii="Times New Roman" w:hAnsi="Times New Roman"/>
                <w:sz w:val="20"/>
              </w:rPr>
              <w:t>(15 ч.)</w:t>
            </w:r>
          </w:p>
        </w:tc>
        <w:tc>
          <w:tcPr>
            <w:tcW w:type="dxa" w:w="4252"/>
          </w:tcPr>
          <w:p w14:paraId="B3050000">
            <w:pPr>
              <w:widowControl w:val="0"/>
              <w:ind/>
              <w:rPr>
                <w:rFonts w:ascii="Times New Roman" w:hAnsi="Times New Roman"/>
                <w:i w:val="1"/>
                <w:sz w:val="20"/>
              </w:rPr>
            </w:pPr>
            <w:r>
              <w:rPr>
                <w:rFonts w:ascii="Times New Roman" w:hAnsi="Times New Roman"/>
                <w:i w:val="1"/>
                <w:sz w:val="20"/>
              </w:rPr>
              <w:t>Уфа – столица Башкортостана</w:t>
            </w:r>
          </w:p>
          <w:p w14:paraId="B4050000">
            <w:pPr>
              <w:widowControl w:val="0"/>
              <w:ind/>
              <w:rPr>
                <w:rFonts w:ascii="Times New Roman" w:hAnsi="Times New Roman"/>
                <w:sz w:val="20"/>
              </w:rPr>
            </w:pPr>
            <w:r>
              <w:rPr>
                <w:rFonts w:ascii="Times New Roman" w:hAnsi="Times New Roman"/>
                <w:sz w:val="20"/>
              </w:rPr>
              <w:t>Тексты:</w:t>
            </w:r>
          </w:p>
          <w:p w14:paraId="B5050000">
            <w:pPr>
              <w:widowControl w:val="0"/>
              <w:ind/>
              <w:rPr>
                <w:rFonts w:ascii="Times New Roman" w:hAnsi="Times New Roman"/>
                <w:sz w:val="20"/>
              </w:rPr>
            </w:pPr>
            <w:r>
              <w:rPr>
                <w:rFonts w:ascii="Times New Roman" w:hAnsi="Times New Roman"/>
                <w:sz w:val="20"/>
              </w:rPr>
              <w:t>И. Гвоздикова «Города имеют свою биографию».</w:t>
            </w:r>
          </w:p>
          <w:p w14:paraId="B6050000">
            <w:pPr>
              <w:widowControl w:val="0"/>
              <w:ind/>
              <w:rPr>
                <w:rFonts w:ascii="Times New Roman" w:hAnsi="Times New Roman"/>
                <w:sz w:val="20"/>
              </w:rPr>
            </w:pPr>
            <w:r>
              <w:rPr>
                <w:rFonts w:ascii="Times New Roman" w:hAnsi="Times New Roman"/>
                <w:sz w:val="20"/>
              </w:rPr>
              <w:t>Н. Наджми «Песня родному городу».</w:t>
            </w:r>
          </w:p>
          <w:p w14:paraId="B7050000">
            <w:pPr>
              <w:widowControl w:val="0"/>
              <w:ind/>
              <w:rPr>
                <w:rFonts w:ascii="Times New Roman" w:hAnsi="Times New Roman"/>
                <w:sz w:val="20"/>
              </w:rPr>
            </w:pPr>
            <w:r>
              <w:rPr>
                <w:rFonts w:ascii="Times New Roman" w:hAnsi="Times New Roman"/>
                <w:sz w:val="20"/>
              </w:rPr>
              <w:t>«Старинная Уфа!» (из книги «Уроки жизни»).</w:t>
            </w:r>
          </w:p>
          <w:p w14:paraId="B8050000">
            <w:pPr>
              <w:widowControl w:val="0"/>
              <w:ind/>
              <w:rPr>
                <w:rFonts w:ascii="Times New Roman" w:hAnsi="Times New Roman"/>
                <w:sz w:val="20"/>
              </w:rPr>
            </w:pPr>
          </w:p>
          <w:p w14:paraId="B9050000">
            <w:pPr>
              <w:widowControl w:val="0"/>
              <w:ind/>
              <w:rPr>
                <w:rFonts w:ascii="Times New Roman" w:hAnsi="Times New Roman"/>
                <w:sz w:val="20"/>
                <w:highlight w:val="cyan"/>
              </w:rPr>
            </w:pPr>
            <w:r>
              <w:rPr>
                <w:rFonts w:ascii="Times New Roman" w:hAnsi="Times New Roman"/>
                <w:sz w:val="20"/>
              </w:rPr>
              <w:t>Виды словосочетаний по морфологическим свойствам главного слова: глагольные, именные</w:t>
            </w:r>
          </w:p>
        </w:tc>
        <w:tc>
          <w:tcPr>
            <w:tcW w:type="dxa" w:w="6662"/>
          </w:tcPr>
          <w:p w14:paraId="BA050000">
            <w:pPr>
              <w:widowControl w:val="0"/>
              <w:ind/>
              <w:rPr>
                <w:rFonts w:ascii="Times New Roman" w:hAnsi="Times New Roman"/>
                <w:sz w:val="20"/>
              </w:rPr>
            </w:pPr>
            <w:r>
              <w:rPr>
                <w:rFonts w:ascii="Times New Roman" w:hAnsi="Times New Roman"/>
                <w:sz w:val="20"/>
              </w:rPr>
              <w:t>Беседа на тему: «Уфа в прошлом, настоящем и будущем».</w:t>
            </w:r>
          </w:p>
          <w:p w14:paraId="BB050000">
            <w:pPr>
              <w:widowControl w:val="0"/>
              <w:ind/>
              <w:rPr>
                <w:rFonts w:ascii="Times New Roman" w:hAnsi="Times New Roman"/>
                <w:sz w:val="20"/>
              </w:rPr>
            </w:pPr>
            <w:r>
              <w:rPr>
                <w:rFonts w:ascii="Times New Roman" w:hAnsi="Times New Roman"/>
                <w:sz w:val="20"/>
              </w:rPr>
              <w:t xml:space="preserve">Индивидуальная работа: </w:t>
            </w:r>
            <w:r>
              <w:rPr>
                <w:rFonts w:ascii="Times New Roman" w:hAnsi="Times New Roman"/>
                <w:sz w:val="20"/>
              </w:rPr>
              <w:t>создание небольшого письменного высказывания с опорой на изученную лексику.</w:t>
            </w:r>
          </w:p>
          <w:p w14:paraId="BC050000">
            <w:pPr>
              <w:widowControl w:val="0"/>
              <w:ind/>
              <w:rPr>
                <w:rFonts w:ascii="Times New Roman" w:hAnsi="Times New Roman"/>
                <w:sz w:val="20"/>
              </w:rPr>
            </w:pPr>
            <w:r>
              <w:rPr>
                <w:rFonts w:ascii="Times New Roman" w:hAnsi="Times New Roman"/>
                <w:sz w:val="20"/>
              </w:rPr>
              <w:t>Коллективная работа: чтение вслух небольших текстов, построенных на изученном языковом материале, с соблюдением правил чтения и соответствующей интонации.</w:t>
            </w:r>
          </w:p>
          <w:p w14:paraId="BD050000">
            <w:pPr>
              <w:widowControl w:val="0"/>
              <w:ind/>
              <w:rPr>
                <w:rFonts w:ascii="Times New Roman" w:hAnsi="Times New Roman"/>
                <w:sz w:val="20"/>
                <w:highlight w:val="cyan"/>
              </w:rPr>
            </w:pPr>
            <w:r>
              <w:rPr>
                <w:rFonts w:ascii="Times New Roman" w:hAnsi="Times New Roman"/>
                <w:sz w:val="20"/>
              </w:rPr>
              <w:t>Практическая работа: составление плана по прочитанному тексту</w:t>
            </w:r>
            <w:r>
              <w:rPr>
                <w:rFonts w:ascii="Times New Roman" w:hAnsi="Times New Roman"/>
                <w:sz w:val="20"/>
              </w:rPr>
              <w:t xml:space="preserve"> И. Гвоздикова «Города имеют свою биографию»</w:t>
            </w:r>
          </w:p>
        </w:tc>
      </w:tr>
      <w:tr>
        <w:tc>
          <w:tcPr>
            <w:tcW w:type="dxa" w:w="2802"/>
            <w:gridSpan w:val="1"/>
            <w:vMerge w:val="continue"/>
          </w:tcPr>
          <w:p/>
        </w:tc>
        <w:tc>
          <w:tcPr>
            <w:tcW w:type="dxa" w:w="4252"/>
          </w:tcPr>
          <w:p w14:paraId="BE050000">
            <w:pPr>
              <w:widowControl w:val="0"/>
              <w:ind/>
              <w:rPr>
                <w:rFonts w:ascii="Times New Roman" w:hAnsi="Times New Roman"/>
                <w:i w:val="1"/>
                <w:sz w:val="20"/>
              </w:rPr>
            </w:pPr>
            <w:r>
              <w:rPr>
                <w:rFonts w:ascii="Times New Roman" w:hAnsi="Times New Roman"/>
                <w:i w:val="1"/>
                <w:sz w:val="20"/>
              </w:rPr>
              <w:t>Я люблю тебя, Уфа!</w:t>
            </w:r>
          </w:p>
          <w:p w14:paraId="BF050000">
            <w:pPr>
              <w:widowControl w:val="0"/>
              <w:ind/>
              <w:rPr>
                <w:rFonts w:ascii="Times New Roman" w:hAnsi="Times New Roman"/>
                <w:sz w:val="20"/>
              </w:rPr>
            </w:pPr>
            <w:r>
              <w:rPr>
                <w:rFonts w:ascii="Times New Roman" w:hAnsi="Times New Roman"/>
                <w:sz w:val="20"/>
              </w:rPr>
              <w:t>Тексты:</w:t>
            </w:r>
          </w:p>
          <w:p w14:paraId="C0050000">
            <w:pPr>
              <w:widowControl w:val="0"/>
              <w:ind/>
              <w:rPr>
                <w:rFonts w:ascii="Times New Roman" w:hAnsi="Times New Roman"/>
                <w:sz w:val="20"/>
              </w:rPr>
            </w:pPr>
            <w:r>
              <w:rPr>
                <w:rFonts w:ascii="Times New Roman" w:hAnsi="Times New Roman"/>
                <w:sz w:val="20"/>
              </w:rPr>
              <w:t>«Уфа – столица Республики Башкортостан» (из «Школьного календаря»).</w:t>
            </w:r>
          </w:p>
          <w:p w14:paraId="C1050000">
            <w:pPr>
              <w:widowControl w:val="0"/>
              <w:ind/>
              <w:rPr>
                <w:rFonts w:ascii="Times New Roman" w:hAnsi="Times New Roman"/>
                <w:sz w:val="20"/>
              </w:rPr>
            </w:pPr>
            <w:r>
              <w:rPr>
                <w:rFonts w:ascii="Times New Roman" w:hAnsi="Times New Roman"/>
                <w:sz w:val="20"/>
              </w:rPr>
              <w:t>Т. Гарипов «О происхождении названия «Уфа».</w:t>
            </w:r>
          </w:p>
          <w:p w14:paraId="C2050000">
            <w:pPr>
              <w:widowControl w:val="0"/>
              <w:ind/>
              <w:rPr>
                <w:rFonts w:ascii="Times New Roman" w:hAnsi="Times New Roman"/>
                <w:sz w:val="20"/>
              </w:rPr>
            </w:pPr>
            <w:r>
              <w:rPr>
                <w:rFonts w:ascii="Times New Roman" w:hAnsi="Times New Roman"/>
                <w:sz w:val="20"/>
              </w:rPr>
              <w:t>К. Даян «Красивый город».</w:t>
            </w:r>
          </w:p>
          <w:p w14:paraId="C3050000">
            <w:pPr>
              <w:widowControl w:val="0"/>
              <w:ind/>
              <w:rPr>
                <w:rFonts w:ascii="Times New Roman" w:hAnsi="Times New Roman"/>
                <w:sz w:val="20"/>
              </w:rPr>
            </w:pPr>
            <w:r>
              <w:rPr>
                <w:rFonts w:ascii="Times New Roman" w:hAnsi="Times New Roman"/>
                <w:sz w:val="20"/>
              </w:rPr>
              <w:t>«Улицы Уфы» (из журнала «Аманат»). А. Шаммасов «Приветствие».</w:t>
            </w:r>
          </w:p>
          <w:p w14:paraId="C4050000">
            <w:pPr>
              <w:widowControl w:val="0"/>
              <w:ind/>
              <w:rPr>
                <w:rFonts w:ascii="Times New Roman" w:hAnsi="Times New Roman"/>
                <w:sz w:val="20"/>
              </w:rPr>
            </w:pPr>
          </w:p>
          <w:p w14:paraId="C5050000">
            <w:pPr>
              <w:widowControl w:val="0"/>
              <w:ind/>
              <w:rPr>
                <w:rFonts w:ascii="Times New Roman" w:hAnsi="Times New Roman"/>
                <w:sz w:val="20"/>
                <w:highlight w:val="cyan"/>
              </w:rPr>
            </w:pPr>
            <w:r>
              <w:rPr>
                <w:rFonts w:ascii="Times New Roman" w:hAnsi="Times New Roman"/>
                <w:sz w:val="20"/>
              </w:rPr>
              <w:t>Типы подчинительной связи слов в словосочетании. Грамматическая синонимия словосочетаний. Нормы построения словосочетаний</w:t>
            </w:r>
          </w:p>
        </w:tc>
        <w:tc>
          <w:tcPr>
            <w:tcW w:type="dxa" w:w="6662"/>
          </w:tcPr>
          <w:p w14:paraId="C6050000">
            <w:pPr>
              <w:widowControl w:val="0"/>
              <w:ind/>
              <w:rPr>
                <w:rFonts w:ascii="Times New Roman" w:hAnsi="Times New Roman"/>
                <w:sz w:val="20"/>
              </w:rPr>
            </w:pPr>
            <w:r>
              <w:rPr>
                <w:rFonts w:ascii="Times New Roman" w:hAnsi="Times New Roman"/>
                <w:sz w:val="20"/>
              </w:rPr>
              <w:t>Коллективная работа: проектная работа «</w:t>
            </w:r>
            <w:r>
              <w:rPr>
                <w:rFonts w:ascii="Times New Roman" w:hAnsi="Times New Roman"/>
                <w:sz w:val="20"/>
              </w:rPr>
              <w:t>Я люблю тебя, Уфа!» и и</w:t>
            </w:r>
            <w:r>
              <w:rPr>
                <w:rFonts w:ascii="Times New Roman" w:hAnsi="Times New Roman"/>
                <w:sz w:val="20"/>
              </w:rPr>
              <w:t>зложение результатов выполненной проектной работы.</w:t>
            </w:r>
          </w:p>
          <w:p w14:paraId="C7050000">
            <w:pPr>
              <w:widowControl w:val="0"/>
              <w:ind/>
              <w:rPr>
                <w:rFonts w:ascii="Times New Roman" w:hAnsi="Times New Roman"/>
                <w:sz w:val="20"/>
              </w:rPr>
            </w:pPr>
            <w:r>
              <w:rPr>
                <w:rFonts w:ascii="Times New Roman" w:hAnsi="Times New Roman"/>
                <w:sz w:val="20"/>
              </w:rPr>
              <w:t>Индивидуальная работа: выражение и краткое аргументирование своего мнения по отношению к прочитанному; изложение (пересказ) основного содержания прочитанного текста с выражением своего отношения к событиям и фактам, изложенным в тексте.</w:t>
            </w:r>
          </w:p>
          <w:p w14:paraId="C8050000">
            <w:pPr>
              <w:widowControl w:val="0"/>
              <w:ind/>
              <w:rPr>
                <w:rFonts w:ascii="Times New Roman" w:hAnsi="Times New Roman"/>
                <w:sz w:val="20"/>
              </w:rPr>
            </w:pPr>
            <w:r>
              <w:rPr>
                <w:rFonts w:ascii="Times New Roman" w:hAnsi="Times New Roman"/>
                <w:sz w:val="20"/>
              </w:rPr>
              <w:t>Коллективная работа: создание устных и письменных монологических, а также устных диалогических высказываний разной коммуникативной направленности с учетом целей и ситуации общения</w:t>
            </w:r>
          </w:p>
        </w:tc>
      </w:tr>
      <w:tr>
        <w:tc>
          <w:tcPr>
            <w:tcW w:type="dxa" w:w="2802"/>
            <w:vMerge w:val="restart"/>
          </w:tcPr>
          <w:p w14:paraId="C9050000">
            <w:pPr>
              <w:widowControl w:val="0"/>
              <w:ind/>
              <w:rPr>
                <w:rFonts w:ascii="Times New Roman" w:hAnsi="Times New Roman"/>
                <w:sz w:val="20"/>
              </w:rPr>
            </w:pPr>
            <w:r>
              <w:rPr>
                <w:rFonts w:ascii="Times New Roman" w:hAnsi="Times New Roman"/>
                <w:sz w:val="20"/>
              </w:rPr>
              <w:t>Ай, Урал мой, Урал…</w:t>
            </w:r>
          </w:p>
          <w:p w14:paraId="CA050000">
            <w:pPr>
              <w:widowControl w:val="0"/>
              <w:ind/>
              <w:rPr>
                <w:rFonts w:ascii="Times New Roman" w:hAnsi="Times New Roman"/>
                <w:sz w:val="20"/>
                <w:highlight w:val="cyan"/>
              </w:rPr>
            </w:pPr>
            <w:r>
              <w:rPr>
                <w:rFonts w:ascii="Times New Roman" w:hAnsi="Times New Roman"/>
                <w:sz w:val="20"/>
              </w:rPr>
              <w:t>(14 ч.)</w:t>
            </w:r>
          </w:p>
        </w:tc>
        <w:tc>
          <w:tcPr>
            <w:tcW w:type="dxa" w:w="4252"/>
          </w:tcPr>
          <w:p w14:paraId="CB050000">
            <w:pPr>
              <w:widowControl w:val="0"/>
              <w:ind/>
              <w:rPr>
                <w:rFonts w:ascii="Times New Roman" w:hAnsi="Times New Roman"/>
                <w:i w:val="1"/>
                <w:sz w:val="20"/>
              </w:rPr>
            </w:pPr>
            <w:r>
              <w:rPr>
                <w:rFonts w:ascii="Times New Roman" w:hAnsi="Times New Roman"/>
                <w:i w:val="1"/>
                <w:sz w:val="20"/>
              </w:rPr>
              <w:t>Мой край родной</w:t>
            </w:r>
          </w:p>
          <w:p w14:paraId="CC050000">
            <w:pPr>
              <w:widowControl w:val="0"/>
              <w:ind/>
              <w:rPr>
                <w:rFonts w:ascii="Times New Roman" w:hAnsi="Times New Roman"/>
                <w:sz w:val="20"/>
              </w:rPr>
            </w:pPr>
            <w:r>
              <w:rPr>
                <w:rFonts w:ascii="Times New Roman" w:hAnsi="Times New Roman"/>
                <w:sz w:val="20"/>
              </w:rPr>
              <w:t>Тексты:</w:t>
            </w:r>
          </w:p>
          <w:p w14:paraId="CD050000">
            <w:pPr>
              <w:widowControl w:val="0"/>
              <w:ind/>
              <w:rPr>
                <w:rFonts w:ascii="Times New Roman" w:hAnsi="Times New Roman"/>
                <w:sz w:val="20"/>
              </w:rPr>
            </w:pPr>
            <w:r>
              <w:rPr>
                <w:rFonts w:ascii="Times New Roman" w:hAnsi="Times New Roman"/>
                <w:sz w:val="20"/>
              </w:rPr>
              <w:t>А. Игебаев «Башкортостан – мой край родной».</w:t>
            </w:r>
          </w:p>
          <w:p w14:paraId="CE050000">
            <w:pPr>
              <w:widowControl w:val="0"/>
              <w:ind/>
              <w:rPr>
                <w:rFonts w:ascii="Times New Roman" w:hAnsi="Times New Roman"/>
                <w:sz w:val="20"/>
              </w:rPr>
            </w:pPr>
            <w:r>
              <w:rPr>
                <w:rFonts w:ascii="Times New Roman" w:hAnsi="Times New Roman"/>
                <w:sz w:val="20"/>
              </w:rPr>
              <w:t>Э. Фенина «Мой край родной».</w:t>
            </w:r>
          </w:p>
          <w:p w14:paraId="CF050000">
            <w:pPr>
              <w:widowControl w:val="0"/>
              <w:ind/>
              <w:rPr>
                <w:rFonts w:ascii="Times New Roman" w:hAnsi="Times New Roman"/>
                <w:sz w:val="20"/>
              </w:rPr>
            </w:pPr>
            <w:r>
              <w:rPr>
                <w:rFonts w:ascii="Times New Roman" w:hAnsi="Times New Roman"/>
                <w:sz w:val="20"/>
              </w:rPr>
              <w:t>В. Исхаков «Клещи».</w:t>
            </w:r>
          </w:p>
          <w:p w14:paraId="D0050000">
            <w:pPr>
              <w:widowControl w:val="0"/>
              <w:ind/>
              <w:rPr>
                <w:rFonts w:ascii="Times New Roman" w:hAnsi="Times New Roman"/>
                <w:sz w:val="20"/>
              </w:rPr>
            </w:pPr>
            <w:r>
              <w:rPr>
                <w:rFonts w:ascii="Times New Roman" w:hAnsi="Times New Roman"/>
                <w:sz w:val="20"/>
              </w:rPr>
              <w:t xml:space="preserve">Н. Наджми «Башкортостан». </w:t>
            </w:r>
          </w:p>
          <w:p w14:paraId="D1050000">
            <w:pPr>
              <w:widowControl w:val="0"/>
              <w:ind/>
              <w:rPr>
                <w:rFonts w:ascii="Times New Roman" w:hAnsi="Times New Roman"/>
                <w:sz w:val="20"/>
              </w:rPr>
            </w:pPr>
            <w:r>
              <w:rPr>
                <w:rFonts w:ascii="Times New Roman" w:hAnsi="Times New Roman"/>
                <w:sz w:val="20"/>
              </w:rPr>
              <w:t>М. Карим «Думы о Родине».</w:t>
            </w:r>
          </w:p>
          <w:p w14:paraId="D2050000">
            <w:pPr>
              <w:widowControl w:val="0"/>
              <w:ind/>
              <w:rPr>
                <w:rFonts w:ascii="Times New Roman" w:hAnsi="Times New Roman"/>
                <w:sz w:val="20"/>
              </w:rPr>
            </w:pPr>
            <w:r>
              <w:rPr>
                <w:rFonts w:ascii="Times New Roman" w:hAnsi="Times New Roman"/>
                <w:sz w:val="20"/>
              </w:rPr>
              <w:t xml:space="preserve">«Воронья каша»(из журнала «Акбузат»). </w:t>
            </w:r>
          </w:p>
          <w:p w14:paraId="D3050000">
            <w:pPr>
              <w:widowControl w:val="0"/>
              <w:ind/>
              <w:rPr>
                <w:rFonts w:ascii="Times New Roman" w:hAnsi="Times New Roman"/>
                <w:sz w:val="20"/>
              </w:rPr>
            </w:pPr>
            <w:r>
              <w:rPr>
                <w:rFonts w:ascii="Times New Roman" w:hAnsi="Times New Roman"/>
                <w:sz w:val="20"/>
              </w:rPr>
              <w:t>Р. Гарипов «Дружба».</w:t>
            </w:r>
          </w:p>
          <w:p w14:paraId="D4050000">
            <w:pPr>
              <w:widowControl w:val="0"/>
              <w:ind/>
              <w:rPr>
                <w:rFonts w:ascii="Times New Roman" w:hAnsi="Times New Roman"/>
                <w:sz w:val="20"/>
              </w:rPr>
            </w:pPr>
            <w:r>
              <w:rPr>
                <w:rFonts w:ascii="Times New Roman" w:hAnsi="Times New Roman"/>
                <w:sz w:val="20"/>
              </w:rPr>
              <w:t>Р. Нигматуллин «Башкортостан».</w:t>
            </w:r>
          </w:p>
          <w:p w14:paraId="D5050000">
            <w:pPr>
              <w:widowControl w:val="0"/>
              <w:ind/>
              <w:rPr>
                <w:rFonts w:ascii="Times New Roman" w:hAnsi="Times New Roman"/>
                <w:sz w:val="20"/>
              </w:rPr>
            </w:pPr>
            <w:r>
              <w:rPr>
                <w:rFonts w:ascii="Times New Roman" w:hAnsi="Times New Roman"/>
                <w:sz w:val="20"/>
              </w:rPr>
              <w:t>А. Тагирова «Берегите Землю!».</w:t>
            </w:r>
          </w:p>
          <w:p w14:paraId="D6050000">
            <w:pPr>
              <w:widowControl w:val="0"/>
              <w:ind/>
              <w:rPr>
                <w:rFonts w:ascii="Times New Roman" w:hAnsi="Times New Roman"/>
                <w:sz w:val="20"/>
              </w:rPr>
            </w:pPr>
            <w:r>
              <w:rPr>
                <w:rFonts w:ascii="Times New Roman" w:hAnsi="Times New Roman"/>
                <w:sz w:val="20"/>
              </w:rPr>
              <w:t>Ф. Исянгулов «Летние дни».</w:t>
            </w:r>
          </w:p>
          <w:p w14:paraId="D7050000">
            <w:pPr>
              <w:widowControl w:val="0"/>
              <w:ind/>
              <w:rPr>
                <w:rFonts w:ascii="Times New Roman" w:hAnsi="Times New Roman"/>
                <w:sz w:val="20"/>
              </w:rPr>
            </w:pPr>
            <w:r>
              <w:rPr>
                <w:rFonts w:ascii="Times New Roman" w:hAnsi="Times New Roman"/>
                <w:sz w:val="20"/>
              </w:rPr>
              <w:t>Р. Янбеков «Цвети, мой Башкортостан!».</w:t>
            </w:r>
          </w:p>
          <w:p w14:paraId="D8050000">
            <w:pPr>
              <w:widowControl w:val="0"/>
              <w:ind/>
              <w:rPr>
                <w:rFonts w:ascii="Times New Roman" w:hAnsi="Times New Roman"/>
                <w:sz w:val="20"/>
              </w:rPr>
            </w:pPr>
          </w:p>
          <w:p w14:paraId="D9050000">
            <w:pPr>
              <w:widowControl w:val="0"/>
              <w:ind/>
              <w:rPr>
                <w:rFonts w:ascii="Times New Roman" w:hAnsi="Times New Roman"/>
                <w:i w:val="1"/>
                <w:sz w:val="20"/>
              </w:rPr>
            </w:pPr>
            <w:r>
              <w:rPr>
                <w:rFonts w:ascii="Times New Roman" w:hAnsi="Times New Roman"/>
                <w:sz w:val="20"/>
              </w:rPr>
              <w:t>П</w:t>
            </w:r>
            <w:r>
              <w:rPr>
                <w:rFonts w:ascii="Times New Roman" w:hAnsi="Times New Roman"/>
                <w:sz w:val="20"/>
              </w:rPr>
              <w:t xml:space="preserve">редложение. </w:t>
            </w:r>
            <w:r>
              <w:rPr>
                <w:rFonts w:ascii="Times New Roman" w:hAnsi="Times New Roman"/>
                <w:sz w:val="20"/>
              </w:rPr>
              <w:t>Основные признаки предложения: смысловая и интонационная законченность, грамматическая оформленность</w:t>
            </w:r>
          </w:p>
        </w:tc>
        <w:tc>
          <w:tcPr>
            <w:tcW w:type="dxa" w:w="6662"/>
          </w:tcPr>
          <w:p w14:paraId="DA050000">
            <w:pPr>
              <w:widowControl w:val="0"/>
              <w:ind/>
              <w:rPr>
                <w:rFonts w:ascii="Times New Roman" w:hAnsi="Times New Roman"/>
                <w:sz w:val="20"/>
              </w:rPr>
            </w:pPr>
            <w:r>
              <w:rPr>
                <w:rFonts w:ascii="Times New Roman" w:hAnsi="Times New Roman"/>
                <w:sz w:val="20"/>
              </w:rPr>
              <w:t>Беседа: о выдающихся личностях башкирского народа (композиторах, художниках, певцах, артистах, поэтах, писателях, просветителях).</w:t>
            </w:r>
          </w:p>
          <w:p w14:paraId="DB050000">
            <w:pPr>
              <w:widowControl w:val="0"/>
              <w:ind/>
              <w:rPr>
                <w:rFonts w:ascii="Times New Roman" w:hAnsi="Times New Roman"/>
                <w:sz w:val="20"/>
              </w:rPr>
            </w:pPr>
            <w:r>
              <w:rPr>
                <w:rFonts w:ascii="Times New Roman" w:hAnsi="Times New Roman"/>
                <w:sz w:val="20"/>
              </w:rPr>
              <w:t xml:space="preserve">Практическая работа: работа над переводом текста </w:t>
            </w:r>
            <w:r>
              <w:rPr>
                <w:rFonts w:ascii="Times New Roman" w:hAnsi="Times New Roman"/>
                <w:sz w:val="20"/>
              </w:rPr>
              <w:t xml:space="preserve">Э. Фенина «Мой край родной» </w:t>
            </w:r>
            <w:r>
              <w:rPr>
                <w:rFonts w:ascii="Times New Roman" w:hAnsi="Times New Roman"/>
                <w:sz w:val="20"/>
              </w:rPr>
              <w:t>с русского на башкирский язык</w:t>
            </w:r>
          </w:p>
        </w:tc>
      </w:tr>
      <w:tr>
        <w:tc>
          <w:tcPr>
            <w:tcW w:type="dxa" w:w="2802"/>
            <w:gridSpan w:val="1"/>
            <w:vMerge w:val="continue"/>
          </w:tcPr>
          <w:p/>
        </w:tc>
        <w:tc>
          <w:tcPr>
            <w:tcW w:type="dxa" w:w="4252"/>
          </w:tcPr>
          <w:p w14:paraId="DC050000">
            <w:pPr>
              <w:widowControl w:val="0"/>
              <w:ind/>
              <w:rPr>
                <w:rFonts w:ascii="Times New Roman" w:hAnsi="Times New Roman"/>
                <w:sz w:val="20"/>
              </w:rPr>
            </w:pPr>
            <w:r>
              <w:rPr>
                <w:rFonts w:ascii="Times New Roman" w:hAnsi="Times New Roman"/>
                <w:i w:val="1"/>
                <w:sz w:val="20"/>
              </w:rPr>
              <w:t>Развитие речи</w:t>
            </w:r>
          </w:p>
          <w:p w14:paraId="DD050000">
            <w:pPr>
              <w:widowControl w:val="0"/>
              <w:ind/>
              <w:rPr>
                <w:rFonts w:ascii="Times New Roman" w:hAnsi="Times New Roman"/>
                <w:i w:val="1"/>
                <w:sz w:val="20"/>
              </w:rPr>
            </w:pPr>
            <w:r>
              <w:rPr>
                <w:rFonts w:ascii="Times New Roman" w:hAnsi="Times New Roman"/>
                <w:sz w:val="20"/>
              </w:rPr>
              <w:t>Р. Нурмухаметов «Агидель. Полдень» (картина)</w:t>
            </w:r>
          </w:p>
        </w:tc>
        <w:tc>
          <w:tcPr>
            <w:tcW w:type="dxa" w:w="6662"/>
          </w:tcPr>
          <w:p w14:paraId="DE05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DF05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E005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w:t>
            </w:r>
          </w:p>
          <w:p w14:paraId="E1050000">
            <w:pPr>
              <w:widowControl w:val="0"/>
              <w:ind/>
              <w:rPr>
                <w:rFonts w:ascii="Times New Roman" w:hAnsi="Times New Roman"/>
                <w:sz w:val="20"/>
              </w:rPr>
            </w:pPr>
            <w:r>
              <w:rPr>
                <w:rFonts w:ascii="Times New Roman" w:hAnsi="Times New Roman"/>
                <w:sz w:val="20"/>
              </w:rPr>
              <w:t>Повторение изученной лексики и грамматики</w:t>
            </w:r>
          </w:p>
        </w:tc>
      </w:tr>
      <w:tr>
        <w:tc>
          <w:tcPr>
            <w:tcW w:type="dxa" w:w="13716"/>
            <w:gridSpan w:val="3"/>
          </w:tcPr>
          <w:p w14:paraId="E2050000">
            <w:pPr>
              <w:widowControl w:val="0"/>
              <w:ind/>
              <w:jc w:val="center"/>
              <w:rPr>
                <w:rFonts w:ascii="Times New Roman" w:hAnsi="Times New Roman"/>
                <w:sz w:val="20"/>
              </w:rPr>
            </w:pPr>
            <w:r>
              <w:rPr>
                <w:rFonts w:ascii="Times New Roman" w:hAnsi="Times New Roman"/>
                <w:sz w:val="20"/>
              </w:rPr>
              <w:t>Природа родного края (45 ч.)</w:t>
            </w:r>
          </w:p>
        </w:tc>
      </w:tr>
      <w:tr>
        <w:tc>
          <w:tcPr>
            <w:tcW w:type="dxa" w:w="2802"/>
            <w:vMerge w:val="restart"/>
          </w:tcPr>
          <w:p w14:paraId="E3050000">
            <w:pPr>
              <w:widowControl w:val="0"/>
              <w:ind/>
              <w:rPr>
                <w:rFonts w:ascii="Times New Roman" w:hAnsi="Times New Roman"/>
                <w:sz w:val="20"/>
              </w:rPr>
            </w:pPr>
            <w:r>
              <w:rPr>
                <w:rFonts w:ascii="Times New Roman" w:hAnsi="Times New Roman"/>
                <w:sz w:val="20"/>
              </w:rPr>
              <w:t>Наступила золотая осень</w:t>
            </w:r>
          </w:p>
          <w:p w14:paraId="E4050000">
            <w:pPr>
              <w:widowControl w:val="0"/>
              <w:ind/>
              <w:rPr>
                <w:rFonts w:ascii="Times New Roman" w:hAnsi="Times New Roman"/>
                <w:sz w:val="20"/>
                <w:highlight w:val="cyan"/>
              </w:rPr>
            </w:pPr>
            <w:r>
              <w:rPr>
                <w:rFonts w:ascii="Times New Roman" w:hAnsi="Times New Roman"/>
                <w:sz w:val="20"/>
              </w:rPr>
              <w:t>(15 ч.)</w:t>
            </w:r>
          </w:p>
        </w:tc>
        <w:tc>
          <w:tcPr>
            <w:tcW w:type="dxa" w:w="4252"/>
          </w:tcPr>
          <w:p w14:paraId="E5050000">
            <w:pPr>
              <w:widowControl w:val="0"/>
              <w:ind/>
              <w:rPr>
                <w:rFonts w:ascii="Times New Roman" w:hAnsi="Times New Roman"/>
                <w:i w:val="1"/>
                <w:sz w:val="20"/>
              </w:rPr>
            </w:pPr>
            <w:r>
              <w:rPr>
                <w:rFonts w:ascii="Times New Roman" w:hAnsi="Times New Roman"/>
                <w:i w:val="1"/>
                <w:sz w:val="20"/>
              </w:rPr>
              <w:t>Золотая осень</w:t>
            </w:r>
          </w:p>
          <w:p w14:paraId="E6050000">
            <w:pPr>
              <w:widowControl w:val="0"/>
              <w:ind/>
              <w:rPr>
                <w:rFonts w:ascii="Times New Roman" w:hAnsi="Times New Roman"/>
                <w:sz w:val="20"/>
              </w:rPr>
            </w:pPr>
            <w:r>
              <w:rPr>
                <w:rFonts w:ascii="Times New Roman" w:hAnsi="Times New Roman"/>
                <w:sz w:val="20"/>
              </w:rPr>
              <w:t>М. Сиражи «Учителю».</w:t>
            </w:r>
          </w:p>
          <w:p w14:paraId="E7050000">
            <w:pPr>
              <w:widowControl w:val="0"/>
              <w:tabs>
                <w:tab w:leader="none" w:pos="1027" w:val="left"/>
              </w:tabs>
              <w:ind/>
              <w:rPr>
                <w:rFonts w:ascii="Times New Roman" w:hAnsi="Times New Roman"/>
                <w:sz w:val="20"/>
              </w:rPr>
            </w:pPr>
            <w:r>
              <w:rPr>
                <w:rFonts w:ascii="Times New Roman" w:hAnsi="Times New Roman"/>
                <w:sz w:val="20"/>
              </w:rPr>
              <w:t>«</w:t>
            </w:r>
            <w:r>
              <w:rPr>
                <w:rFonts w:ascii="Times New Roman" w:hAnsi="Times New Roman"/>
                <w:sz w:val="20"/>
              </w:rPr>
              <w:t>Осенние месяцы</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p>
          <w:p w14:paraId="E8050000">
            <w:pPr>
              <w:widowControl w:val="0"/>
              <w:ind/>
              <w:rPr>
                <w:rFonts w:ascii="Times New Roman" w:hAnsi="Times New Roman"/>
                <w:sz w:val="20"/>
              </w:rPr>
            </w:pPr>
            <w:r>
              <w:rPr>
                <w:rFonts w:ascii="Times New Roman" w:hAnsi="Times New Roman"/>
                <w:sz w:val="20"/>
              </w:rPr>
              <w:t>М. Кутлугалямов «</w:t>
            </w:r>
            <w:r>
              <w:rPr>
                <w:rFonts w:ascii="Times New Roman" w:hAnsi="Times New Roman"/>
                <w:sz w:val="20"/>
              </w:rPr>
              <w:t>Природные наследия</w:t>
            </w:r>
            <w:r>
              <w:rPr>
                <w:rFonts w:ascii="Times New Roman" w:hAnsi="Times New Roman"/>
                <w:sz w:val="20"/>
              </w:rPr>
              <w:t>».</w:t>
            </w:r>
          </w:p>
          <w:p w14:paraId="E9050000">
            <w:pPr>
              <w:widowControl w:val="0"/>
              <w:ind/>
              <w:rPr>
                <w:rFonts w:ascii="Times New Roman" w:hAnsi="Times New Roman"/>
                <w:sz w:val="20"/>
              </w:rPr>
            </w:pPr>
            <w:r>
              <w:rPr>
                <w:rFonts w:ascii="Times New Roman" w:hAnsi="Times New Roman"/>
                <w:sz w:val="20"/>
              </w:rPr>
              <w:t>«Журавли улетели…» (из газеты «Вечерняя Уфа»).</w:t>
            </w:r>
          </w:p>
          <w:p w14:paraId="EA050000">
            <w:pPr>
              <w:widowControl w:val="0"/>
              <w:ind/>
              <w:rPr>
                <w:rFonts w:ascii="Times New Roman" w:hAnsi="Times New Roman"/>
                <w:sz w:val="20"/>
              </w:rPr>
            </w:pPr>
            <w:r>
              <w:rPr>
                <w:rFonts w:ascii="Times New Roman" w:hAnsi="Times New Roman"/>
                <w:sz w:val="20"/>
              </w:rPr>
              <w:t>С. Муллабаев «Осенний лес».</w:t>
            </w:r>
          </w:p>
          <w:p w14:paraId="EB050000">
            <w:pPr>
              <w:widowControl w:val="0"/>
              <w:ind/>
              <w:rPr>
                <w:rFonts w:ascii="Times New Roman" w:hAnsi="Times New Roman"/>
                <w:sz w:val="20"/>
              </w:rPr>
            </w:pPr>
          </w:p>
          <w:p w14:paraId="EC050000">
            <w:pPr>
              <w:widowControl w:val="0"/>
              <w:ind/>
              <w:rPr>
                <w:rFonts w:ascii="Times New Roman" w:hAnsi="Times New Roman"/>
                <w:i w:val="1"/>
                <w:sz w:val="20"/>
              </w:rPr>
            </w:pPr>
            <w:r>
              <w:rPr>
                <w:rFonts w:ascii="Times New Roman" w:hAnsi="Times New Roman"/>
                <w:sz w:val="20"/>
              </w:rPr>
              <w:t>Виды предложений по цели высказывания. Их интонационные и смысловые особенности</w:t>
            </w:r>
          </w:p>
        </w:tc>
        <w:tc>
          <w:tcPr>
            <w:tcW w:type="dxa" w:w="6662"/>
          </w:tcPr>
          <w:p w14:paraId="ED050000">
            <w:pPr>
              <w:widowControl w:val="0"/>
              <w:ind/>
              <w:rPr>
                <w:rFonts w:ascii="Times New Roman" w:hAnsi="Times New Roman"/>
                <w:sz w:val="20"/>
              </w:rPr>
            </w:pPr>
            <w:r>
              <w:rPr>
                <w:rFonts w:ascii="Times New Roman" w:hAnsi="Times New Roman"/>
                <w:sz w:val="20"/>
              </w:rPr>
              <w:t>Экскурсия: наблюдение за природой, дискуссия по поводу полученных впечатлений.</w:t>
            </w:r>
          </w:p>
          <w:p w14:paraId="EE050000">
            <w:pPr>
              <w:widowControl w:val="0"/>
              <w:ind/>
              <w:rPr>
                <w:rFonts w:ascii="Times New Roman" w:hAnsi="Times New Roman"/>
                <w:sz w:val="20"/>
              </w:rPr>
            </w:pPr>
            <w:r>
              <w:rPr>
                <w:rFonts w:ascii="Times New Roman" w:hAnsi="Times New Roman"/>
                <w:sz w:val="20"/>
              </w:rPr>
              <w:t>Коллективная работа: чтение текстов и проведение бесед об осени, природе, труде, помощи взрослым.</w:t>
            </w:r>
          </w:p>
          <w:p w14:paraId="EF050000">
            <w:pPr>
              <w:widowControl w:val="0"/>
              <w:ind/>
              <w:rPr>
                <w:rFonts w:ascii="Times New Roman" w:hAnsi="Times New Roman"/>
                <w:sz w:val="20"/>
              </w:rPr>
            </w:pPr>
            <w:r>
              <w:rPr>
                <w:rFonts w:ascii="Times New Roman" w:hAnsi="Times New Roman"/>
                <w:sz w:val="20"/>
              </w:rPr>
              <w:t>Индивидуальная работа: составление текстов по сюжетным картинкам.</w:t>
            </w:r>
          </w:p>
          <w:p w14:paraId="F0050000">
            <w:pPr>
              <w:widowControl w:val="0"/>
              <w:ind/>
              <w:rPr>
                <w:rFonts w:ascii="Times New Roman" w:hAnsi="Times New Roman"/>
                <w:sz w:val="20"/>
              </w:rPr>
            </w:pPr>
            <w:r>
              <w:rPr>
                <w:rFonts w:ascii="Times New Roman" w:hAnsi="Times New Roman"/>
                <w:sz w:val="20"/>
              </w:rPr>
              <w:t>Практическая работа: списывание предложений из текста и объяснение разницу между предложением и словосочетанием</w:t>
            </w:r>
          </w:p>
        </w:tc>
      </w:tr>
      <w:tr>
        <w:tc>
          <w:tcPr>
            <w:tcW w:type="dxa" w:w="2802"/>
            <w:gridSpan w:val="1"/>
            <w:vMerge w:val="continue"/>
          </w:tcPr>
          <w:p/>
        </w:tc>
        <w:tc>
          <w:tcPr>
            <w:tcW w:type="dxa" w:w="4252"/>
          </w:tcPr>
          <w:p w14:paraId="F1050000">
            <w:pPr>
              <w:widowControl w:val="0"/>
              <w:ind/>
              <w:rPr>
                <w:rFonts w:ascii="Times New Roman" w:hAnsi="Times New Roman"/>
                <w:i w:val="1"/>
                <w:sz w:val="20"/>
              </w:rPr>
            </w:pPr>
            <w:r>
              <w:rPr>
                <w:rFonts w:ascii="Times New Roman" w:hAnsi="Times New Roman"/>
                <w:i w:val="1"/>
                <w:sz w:val="20"/>
              </w:rPr>
              <w:t>Осенний лес</w:t>
            </w:r>
          </w:p>
          <w:p w14:paraId="F2050000">
            <w:pPr>
              <w:widowControl w:val="0"/>
              <w:ind/>
              <w:rPr>
                <w:rFonts w:ascii="Times New Roman" w:hAnsi="Times New Roman"/>
                <w:sz w:val="20"/>
              </w:rPr>
            </w:pPr>
            <w:r>
              <w:rPr>
                <w:rFonts w:ascii="Times New Roman" w:hAnsi="Times New Roman"/>
                <w:sz w:val="20"/>
              </w:rPr>
              <w:t>Тексты:</w:t>
            </w:r>
          </w:p>
          <w:p w14:paraId="F3050000">
            <w:pPr>
              <w:widowControl w:val="0"/>
              <w:ind/>
              <w:rPr>
                <w:rFonts w:ascii="Times New Roman" w:hAnsi="Times New Roman"/>
                <w:sz w:val="20"/>
              </w:rPr>
            </w:pPr>
            <w:r>
              <w:rPr>
                <w:rFonts w:ascii="Times New Roman" w:hAnsi="Times New Roman"/>
                <w:sz w:val="20"/>
              </w:rPr>
              <w:t>«Осення</w:t>
            </w:r>
            <w:r>
              <w:rPr>
                <w:rFonts w:ascii="Times New Roman" w:hAnsi="Times New Roman"/>
                <w:sz w:val="20"/>
              </w:rPr>
              <w:t>я</w:t>
            </w:r>
            <w:r>
              <w:rPr>
                <w:rFonts w:ascii="Times New Roman" w:hAnsi="Times New Roman"/>
                <w:sz w:val="20"/>
              </w:rPr>
              <w:t xml:space="preserve"> природа» (из журнала «Агидель»).</w:t>
            </w:r>
          </w:p>
          <w:p w14:paraId="F4050000">
            <w:pPr>
              <w:widowControl w:val="0"/>
              <w:ind/>
              <w:rPr>
                <w:rFonts w:ascii="Times New Roman" w:hAnsi="Times New Roman"/>
                <w:sz w:val="20"/>
              </w:rPr>
            </w:pPr>
            <w:r>
              <w:rPr>
                <w:rFonts w:ascii="Times New Roman" w:hAnsi="Times New Roman"/>
                <w:sz w:val="20"/>
              </w:rPr>
              <w:t>Р. Шаммас «Родная край».</w:t>
            </w:r>
          </w:p>
          <w:p w14:paraId="F5050000">
            <w:pPr>
              <w:widowControl w:val="0"/>
              <w:ind/>
              <w:rPr>
                <w:rFonts w:ascii="Times New Roman" w:hAnsi="Times New Roman"/>
                <w:sz w:val="20"/>
              </w:rPr>
            </w:pPr>
            <w:r>
              <w:rPr>
                <w:rFonts w:ascii="Times New Roman" w:hAnsi="Times New Roman"/>
                <w:sz w:val="20"/>
              </w:rPr>
              <w:t>К. Бальмонт «Осень» (перевод Д. Юлтыя).</w:t>
            </w:r>
          </w:p>
          <w:p w14:paraId="F6050000">
            <w:pPr>
              <w:widowControl w:val="0"/>
              <w:ind/>
              <w:rPr>
                <w:rFonts w:ascii="Times New Roman" w:hAnsi="Times New Roman"/>
                <w:sz w:val="20"/>
              </w:rPr>
            </w:pPr>
          </w:p>
          <w:p w14:paraId="F7050000">
            <w:pPr>
              <w:widowControl w:val="0"/>
              <w:ind/>
              <w:rPr>
                <w:rFonts w:ascii="Times New Roman" w:hAnsi="Times New Roman"/>
                <w:i w:val="1"/>
                <w:sz w:val="20"/>
              </w:rPr>
            </w:pPr>
            <w:r>
              <w:rPr>
                <w:rFonts w:ascii="Times New Roman" w:hAnsi="Times New Roman"/>
                <w:sz w:val="20"/>
              </w:rPr>
              <w:t xml:space="preserve">Виды предложений по количеству </w:t>
            </w:r>
            <w:r>
              <w:rPr>
                <w:rFonts w:ascii="Times New Roman" w:hAnsi="Times New Roman"/>
                <w:sz w:val="20"/>
              </w:rPr>
              <w:t>грамматических основ (простые, сложные)</w:t>
            </w:r>
          </w:p>
        </w:tc>
        <w:tc>
          <w:tcPr>
            <w:tcW w:type="dxa" w:w="6662"/>
          </w:tcPr>
          <w:p w14:paraId="F8050000">
            <w:pPr>
              <w:widowControl w:val="0"/>
              <w:ind/>
              <w:rPr>
                <w:rFonts w:ascii="Times New Roman" w:hAnsi="Times New Roman"/>
                <w:sz w:val="20"/>
              </w:rPr>
            </w:pPr>
            <w:r>
              <w:rPr>
                <w:rFonts w:ascii="Times New Roman" w:hAnsi="Times New Roman"/>
                <w:sz w:val="20"/>
              </w:rPr>
              <w:t>Парная работа: составление диалогов по изученной теме.</w:t>
            </w:r>
          </w:p>
          <w:p w14:paraId="F9050000">
            <w:pPr>
              <w:widowControl w:val="0"/>
              <w:ind/>
              <w:rPr>
                <w:rFonts w:ascii="Times New Roman" w:hAnsi="Times New Roman"/>
                <w:sz w:val="20"/>
              </w:rPr>
            </w:pPr>
            <w:r>
              <w:rPr>
                <w:rFonts w:ascii="Times New Roman" w:hAnsi="Times New Roman"/>
                <w:sz w:val="20"/>
              </w:rPr>
              <w:t>Проблемный вопрос о необходимости беречь труд взрослых.</w:t>
            </w:r>
          </w:p>
          <w:p w14:paraId="FA050000">
            <w:pPr>
              <w:widowControl w:val="0"/>
              <w:ind/>
              <w:rPr>
                <w:rFonts w:ascii="Times New Roman" w:hAnsi="Times New Roman"/>
                <w:sz w:val="20"/>
              </w:rPr>
            </w:pPr>
            <w:r>
              <w:rPr>
                <w:rFonts w:ascii="Times New Roman" w:hAnsi="Times New Roman"/>
                <w:sz w:val="20"/>
              </w:rPr>
              <w:t>Отгадывание пословиц об осеннем изобилии, чтение поговорок и провести сравнения между русскми и башкирскими поговорками.</w:t>
            </w:r>
          </w:p>
          <w:p w14:paraId="FB050000">
            <w:pPr>
              <w:widowControl w:val="0"/>
              <w:ind/>
              <w:rPr>
                <w:rFonts w:ascii="Times New Roman" w:hAnsi="Times New Roman"/>
                <w:sz w:val="20"/>
              </w:rPr>
            </w:pPr>
            <w:r>
              <w:rPr>
                <w:rFonts w:ascii="Times New Roman" w:hAnsi="Times New Roman"/>
                <w:sz w:val="20"/>
              </w:rPr>
              <w:t>Беседа о роли труда в жизни человека.</w:t>
            </w:r>
          </w:p>
          <w:p w14:paraId="FC05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 с использованием словосочетаний с сочинительной и подчинительной связью.</w:t>
            </w:r>
          </w:p>
          <w:p w14:paraId="FD050000">
            <w:pPr>
              <w:widowControl w:val="0"/>
              <w:ind/>
              <w:rPr>
                <w:rFonts w:ascii="Times New Roman" w:hAnsi="Times New Roman"/>
                <w:sz w:val="20"/>
              </w:rPr>
            </w:pPr>
            <w:r>
              <w:rPr>
                <w:rFonts w:ascii="Times New Roman" w:hAnsi="Times New Roman"/>
                <w:sz w:val="20"/>
              </w:rPr>
              <w:t>Повторение изученной лексики</w:t>
            </w:r>
          </w:p>
        </w:tc>
      </w:tr>
      <w:tr>
        <w:tc>
          <w:tcPr>
            <w:tcW w:type="dxa" w:w="2802"/>
            <w:tcBorders>
              <w:top w:sz="4" w:val="nil"/>
            </w:tcBorders>
          </w:tcPr>
          <w:p w14:paraId="FE050000">
            <w:pPr>
              <w:widowControl w:val="0"/>
              <w:ind/>
              <w:rPr>
                <w:rFonts w:ascii="Times New Roman" w:hAnsi="Times New Roman"/>
                <w:sz w:val="20"/>
                <w:highlight w:val="cyan"/>
              </w:rPr>
            </w:pPr>
          </w:p>
        </w:tc>
        <w:tc>
          <w:tcPr>
            <w:tcW w:type="dxa" w:w="4252"/>
          </w:tcPr>
          <w:p w14:paraId="FF050000">
            <w:pPr>
              <w:widowControl w:val="0"/>
              <w:ind/>
              <w:rPr>
                <w:rFonts w:ascii="Times New Roman" w:hAnsi="Times New Roman"/>
                <w:i w:val="1"/>
                <w:sz w:val="20"/>
              </w:rPr>
            </w:pPr>
            <w:r>
              <w:rPr>
                <w:rFonts w:ascii="Times New Roman" w:hAnsi="Times New Roman"/>
                <w:i w:val="1"/>
                <w:sz w:val="20"/>
              </w:rPr>
              <w:t>Развитие речи</w:t>
            </w:r>
          </w:p>
          <w:p w14:paraId="00060000">
            <w:pPr>
              <w:widowControl w:val="0"/>
              <w:ind/>
              <w:rPr>
                <w:rFonts w:ascii="Times New Roman" w:hAnsi="Times New Roman"/>
                <w:i w:val="1"/>
                <w:sz w:val="20"/>
              </w:rPr>
            </w:pPr>
            <w:r>
              <w:rPr>
                <w:rFonts w:ascii="Times New Roman" w:hAnsi="Times New Roman"/>
                <w:sz w:val="20"/>
              </w:rPr>
              <w:t>В.</w:t>
            </w:r>
            <w:r>
              <w:rPr>
                <w:rFonts w:ascii="Times New Roman" w:hAnsi="Times New Roman"/>
                <w:sz w:val="20"/>
              </w:rPr>
              <w:t xml:space="preserve"> </w:t>
            </w:r>
            <w:r>
              <w:rPr>
                <w:rFonts w:ascii="Times New Roman" w:hAnsi="Times New Roman"/>
                <w:sz w:val="20"/>
              </w:rPr>
              <w:t>Меос «Березы. Шигаево» (картина)</w:t>
            </w:r>
          </w:p>
          <w:p w14:paraId="01060000">
            <w:pPr>
              <w:widowControl w:val="0"/>
              <w:ind/>
              <w:rPr>
                <w:rFonts w:ascii="Times New Roman" w:hAnsi="Times New Roman"/>
                <w:i w:val="1"/>
                <w:sz w:val="20"/>
              </w:rPr>
            </w:pPr>
          </w:p>
        </w:tc>
        <w:tc>
          <w:tcPr>
            <w:tcW w:type="dxa" w:w="6662"/>
          </w:tcPr>
          <w:p w14:paraId="02060000">
            <w:pPr>
              <w:widowControl w:val="0"/>
              <w:ind/>
              <w:rPr>
                <w:rFonts w:ascii="Times New Roman" w:hAnsi="Times New Roman"/>
                <w:sz w:val="20"/>
              </w:rPr>
            </w:pPr>
            <w:r>
              <w:rPr>
                <w:rFonts w:ascii="Times New Roman" w:hAnsi="Times New Roman"/>
                <w:sz w:val="20"/>
              </w:rPr>
              <w:t>Ознакомление обучающихся с жизнеописанием автора картины.</w:t>
            </w:r>
          </w:p>
          <w:p w14:paraId="0306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0406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с использованием предложенных вопросов.</w:t>
            </w:r>
          </w:p>
          <w:p w14:paraId="0506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 с использованием полных и неполных предложений.</w:t>
            </w:r>
          </w:p>
          <w:p w14:paraId="0606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0706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2802"/>
            <w:vMerge w:val="restart"/>
          </w:tcPr>
          <w:p w14:paraId="08060000">
            <w:pPr>
              <w:widowControl w:val="0"/>
              <w:ind/>
              <w:rPr>
                <w:rFonts w:ascii="Times New Roman" w:hAnsi="Times New Roman"/>
                <w:sz w:val="20"/>
              </w:rPr>
            </w:pPr>
            <w:r>
              <w:rPr>
                <w:rFonts w:ascii="Times New Roman" w:hAnsi="Times New Roman"/>
                <w:sz w:val="20"/>
              </w:rPr>
              <w:t>Наступила белоснежная зима</w:t>
            </w:r>
          </w:p>
          <w:p w14:paraId="09060000">
            <w:pPr>
              <w:widowControl w:val="0"/>
              <w:ind/>
              <w:rPr>
                <w:rFonts w:ascii="Times New Roman" w:hAnsi="Times New Roman"/>
                <w:sz w:val="20"/>
                <w:highlight w:val="cyan"/>
              </w:rPr>
            </w:pPr>
            <w:r>
              <w:rPr>
                <w:rFonts w:ascii="Times New Roman" w:hAnsi="Times New Roman"/>
                <w:sz w:val="20"/>
              </w:rPr>
              <w:t>(15 ч.)</w:t>
            </w:r>
          </w:p>
        </w:tc>
        <w:tc>
          <w:tcPr>
            <w:tcW w:type="dxa" w:w="4252"/>
          </w:tcPr>
          <w:p w14:paraId="0A060000">
            <w:pPr>
              <w:widowControl w:val="0"/>
              <w:ind/>
              <w:rPr>
                <w:rFonts w:ascii="Times New Roman" w:hAnsi="Times New Roman"/>
                <w:i w:val="1"/>
                <w:sz w:val="20"/>
              </w:rPr>
            </w:pPr>
            <w:r>
              <w:rPr>
                <w:rFonts w:ascii="Times New Roman" w:hAnsi="Times New Roman"/>
                <w:i w:val="1"/>
                <w:sz w:val="20"/>
              </w:rPr>
              <w:t>Зимние месяцы</w:t>
            </w:r>
          </w:p>
          <w:p w14:paraId="0B060000">
            <w:pPr>
              <w:widowControl w:val="0"/>
              <w:ind/>
              <w:rPr>
                <w:rFonts w:ascii="Times New Roman" w:hAnsi="Times New Roman"/>
                <w:sz w:val="20"/>
              </w:rPr>
            </w:pPr>
            <w:r>
              <w:rPr>
                <w:rFonts w:ascii="Times New Roman" w:hAnsi="Times New Roman"/>
                <w:sz w:val="20"/>
              </w:rPr>
              <w:t>Тексты:</w:t>
            </w:r>
          </w:p>
          <w:p w14:paraId="0C060000">
            <w:pPr>
              <w:widowControl w:val="0"/>
              <w:ind/>
              <w:rPr>
                <w:rFonts w:ascii="Times New Roman" w:hAnsi="Times New Roman"/>
                <w:sz w:val="20"/>
              </w:rPr>
            </w:pPr>
            <w:r>
              <w:rPr>
                <w:rFonts w:ascii="Times New Roman" w:hAnsi="Times New Roman"/>
                <w:sz w:val="20"/>
              </w:rPr>
              <w:t>С. Хажиев «Ноябрь».</w:t>
            </w:r>
          </w:p>
          <w:p w14:paraId="0D060000">
            <w:pPr>
              <w:widowControl w:val="0"/>
              <w:ind/>
              <w:rPr>
                <w:rFonts w:ascii="Times New Roman" w:hAnsi="Times New Roman"/>
                <w:sz w:val="20"/>
              </w:rPr>
            </w:pPr>
            <w:r>
              <w:rPr>
                <w:rFonts w:ascii="Times New Roman" w:hAnsi="Times New Roman"/>
                <w:sz w:val="20"/>
              </w:rPr>
              <w:t>А. Вахитова «Идет снег».</w:t>
            </w:r>
          </w:p>
          <w:p w14:paraId="0E060000">
            <w:pPr>
              <w:widowControl w:val="0"/>
              <w:ind/>
              <w:rPr>
                <w:rFonts w:ascii="Times New Roman" w:hAnsi="Times New Roman"/>
                <w:sz w:val="20"/>
              </w:rPr>
            </w:pPr>
            <w:r>
              <w:rPr>
                <w:rFonts w:ascii="Times New Roman" w:hAnsi="Times New Roman"/>
                <w:sz w:val="20"/>
              </w:rPr>
              <w:t>Д. Лихачев «Жизнь».</w:t>
            </w:r>
          </w:p>
          <w:p w14:paraId="0F060000">
            <w:pPr>
              <w:widowControl w:val="0"/>
              <w:ind/>
              <w:rPr>
                <w:rFonts w:ascii="Times New Roman" w:hAnsi="Times New Roman"/>
                <w:sz w:val="20"/>
              </w:rPr>
            </w:pPr>
            <w:r>
              <w:rPr>
                <w:rFonts w:ascii="Times New Roman" w:hAnsi="Times New Roman"/>
                <w:sz w:val="20"/>
              </w:rPr>
              <w:t>Н. Наджми «Зима».</w:t>
            </w:r>
          </w:p>
          <w:p w14:paraId="10060000">
            <w:pPr>
              <w:widowControl w:val="0"/>
              <w:ind/>
              <w:rPr>
                <w:rFonts w:ascii="Times New Roman" w:hAnsi="Times New Roman"/>
                <w:sz w:val="20"/>
              </w:rPr>
            </w:pPr>
            <w:r>
              <w:rPr>
                <w:rFonts w:ascii="Times New Roman" w:hAnsi="Times New Roman"/>
                <w:sz w:val="20"/>
              </w:rPr>
              <w:t>Б. Магадиев «Три линии».</w:t>
            </w:r>
          </w:p>
          <w:p w14:paraId="11060000">
            <w:pPr>
              <w:widowControl w:val="0"/>
              <w:ind/>
              <w:rPr>
                <w:rFonts w:ascii="Times New Roman" w:hAnsi="Times New Roman"/>
                <w:sz w:val="20"/>
              </w:rPr>
            </w:pPr>
            <w:r>
              <w:rPr>
                <w:rFonts w:ascii="Times New Roman" w:hAnsi="Times New Roman"/>
                <w:sz w:val="20"/>
              </w:rPr>
              <w:t>Б. Головин «Общение».</w:t>
            </w:r>
          </w:p>
          <w:p w14:paraId="12060000">
            <w:pPr>
              <w:widowControl w:val="0"/>
              <w:ind/>
              <w:rPr>
                <w:rFonts w:ascii="Times New Roman" w:hAnsi="Times New Roman"/>
                <w:sz w:val="20"/>
              </w:rPr>
            </w:pPr>
          </w:p>
          <w:p w14:paraId="13060000">
            <w:pPr>
              <w:widowControl w:val="0"/>
              <w:ind/>
              <w:rPr>
                <w:rFonts w:ascii="Times New Roman" w:hAnsi="Times New Roman"/>
                <w:i w:val="1"/>
                <w:sz w:val="20"/>
              </w:rPr>
            </w:pPr>
            <w:r>
              <w:rPr>
                <w:rFonts w:ascii="Times New Roman" w:hAnsi="Times New Roman"/>
                <w:sz w:val="20"/>
              </w:rPr>
              <w:t>Предложения полные и неполные. Неполные предложения в диалогической речи, интонация неполного предложения</w:t>
            </w:r>
          </w:p>
        </w:tc>
        <w:tc>
          <w:tcPr>
            <w:tcW w:type="dxa" w:w="6662"/>
          </w:tcPr>
          <w:p w14:paraId="14060000">
            <w:pPr>
              <w:widowControl w:val="0"/>
              <w:ind/>
              <w:rPr>
                <w:rFonts w:ascii="Times New Roman" w:hAnsi="Times New Roman"/>
                <w:sz w:val="20"/>
              </w:rPr>
            </w:pPr>
            <w:r>
              <w:rPr>
                <w:rFonts w:ascii="Times New Roman" w:hAnsi="Times New Roman"/>
                <w:sz w:val="20"/>
              </w:rPr>
              <w:t xml:space="preserve">Экскурсия: наблюдение за природой, </w:t>
            </w:r>
            <w:r>
              <w:rPr>
                <w:rFonts w:ascii="Times New Roman" w:hAnsi="Times New Roman"/>
                <w:sz w:val="20"/>
              </w:rPr>
              <w:t>беседа</w:t>
            </w:r>
            <w:r>
              <w:rPr>
                <w:rFonts w:ascii="Times New Roman" w:hAnsi="Times New Roman"/>
                <w:sz w:val="20"/>
              </w:rPr>
              <w:t xml:space="preserve"> о полученных впечатлениях.</w:t>
            </w:r>
          </w:p>
          <w:p w14:paraId="15060000">
            <w:pPr>
              <w:widowControl w:val="0"/>
              <w:ind/>
              <w:rPr>
                <w:rFonts w:ascii="Times New Roman" w:hAnsi="Times New Roman"/>
                <w:sz w:val="20"/>
              </w:rPr>
            </w:pPr>
            <w:r>
              <w:rPr>
                <w:rFonts w:ascii="Times New Roman" w:hAnsi="Times New Roman"/>
                <w:sz w:val="20"/>
              </w:rPr>
              <w:t>Индивидуальная работа: выразительное чтение стихотворения Н. Наджми «Зима».</w:t>
            </w:r>
          </w:p>
          <w:p w14:paraId="16060000">
            <w:pPr>
              <w:widowControl w:val="0"/>
              <w:ind/>
              <w:rPr>
                <w:rFonts w:ascii="Times New Roman" w:hAnsi="Times New Roman"/>
                <w:sz w:val="20"/>
              </w:rPr>
            </w:pPr>
            <w:r>
              <w:rPr>
                <w:rFonts w:ascii="Times New Roman" w:hAnsi="Times New Roman"/>
                <w:sz w:val="20"/>
              </w:rPr>
              <w:t>Индивидуальная работа: составление диалогов с использованием полных и неполных предложений.</w:t>
            </w:r>
          </w:p>
          <w:p w14:paraId="17060000">
            <w:pPr>
              <w:widowControl w:val="0"/>
              <w:ind/>
              <w:rPr>
                <w:rFonts w:ascii="Times New Roman" w:hAnsi="Times New Roman"/>
                <w:sz w:val="20"/>
              </w:rPr>
            </w:pPr>
            <w:r>
              <w:rPr>
                <w:rFonts w:ascii="Times New Roman" w:hAnsi="Times New Roman"/>
                <w:sz w:val="20"/>
              </w:rPr>
              <w:t>Парная работа: чтение текстов и списывание полных и неполных предложений.</w:t>
            </w:r>
          </w:p>
          <w:p w14:paraId="18060000">
            <w:pPr>
              <w:widowControl w:val="0"/>
              <w:ind/>
              <w:rPr>
                <w:rFonts w:ascii="Times New Roman" w:hAnsi="Times New Roman"/>
                <w:sz w:val="20"/>
              </w:rPr>
            </w:pPr>
            <w:r>
              <w:rPr>
                <w:rFonts w:ascii="Times New Roman" w:hAnsi="Times New Roman"/>
                <w:sz w:val="20"/>
              </w:rPr>
              <w:t>Практическая работа: составление краткого рассаказа о зимних играх с использование изученной лексики (в рамках изученного)</w:t>
            </w:r>
          </w:p>
        </w:tc>
      </w:tr>
      <w:tr>
        <w:tc>
          <w:tcPr>
            <w:tcW w:type="dxa" w:w="2802"/>
            <w:gridSpan w:val="1"/>
            <w:vMerge w:val="continue"/>
          </w:tcPr>
          <w:p/>
        </w:tc>
        <w:tc>
          <w:tcPr>
            <w:tcW w:type="dxa" w:w="4252"/>
          </w:tcPr>
          <w:p w14:paraId="19060000">
            <w:pPr>
              <w:widowControl w:val="0"/>
              <w:ind/>
              <w:rPr>
                <w:rFonts w:ascii="Times New Roman" w:hAnsi="Times New Roman"/>
                <w:i w:val="1"/>
                <w:sz w:val="20"/>
              </w:rPr>
            </w:pPr>
            <w:r>
              <w:rPr>
                <w:rFonts w:ascii="Times New Roman" w:hAnsi="Times New Roman"/>
                <w:i w:val="1"/>
                <w:sz w:val="20"/>
              </w:rPr>
              <w:t>Зимний лес</w:t>
            </w:r>
          </w:p>
          <w:p w14:paraId="1A060000">
            <w:pPr>
              <w:widowControl w:val="0"/>
              <w:ind/>
              <w:rPr>
                <w:rFonts w:ascii="Times New Roman" w:hAnsi="Times New Roman"/>
                <w:sz w:val="20"/>
              </w:rPr>
            </w:pPr>
            <w:r>
              <w:rPr>
                <w:rFonts w:ascii="Times New Roman" w:hAnsi="Times New Roman"/>
                <w:sz w:val="20"/>
              </w:rPr>
              <w:t>Тексты:</w:t>
            </w:r>
          </w:p>
          <w:p w14:paraId="1B060000">
            <w:pPr>
              <w:widowControl w:val="0"/>
              <w:ind/>
              <w:rPr>
                <w:rFonts w:ascii="Times New Roman" w:hAnsi="Times New Roman"/>
                <w:sz w:val="20"/>
              </w:rPr>
            </w:pPr>
            <w:r>
              <w:rPr>
                <w:rFonts w:ascii="Times New Roman" w:hAnsi="Times New Roman"/>
                <w:sz w:val="20"/>
              </w:rPr>
              <w:t>С. Алибаев «Зимний лес».</w:t>
            </w:r>
          </w:p>
          <w:p w14:paraId="1C060000">
            <w:pPr>
              <w:widowControl w:val="0"/>
              <w:ind/>
              <w:rPr>
                <w:rFonts w:ascii="Times New Roman" w:hAnsi="Times New Roman"/>
                <w:sz w:val="20"/>
              </w:rPr>
            </w:pPr>
            <w:r>
              <w:rPr>
                <w:rFonts w:ascii="Times New Roman" w:hAnsi="Times New Roman"/>
                <w:sz w:val="20"/>
              </w:rPr>
              <w:t>В. Сухомлинский «Метель».</w:t>
            </w:r>
          </w:p>
          <w:p w14:paraId="1D060000">
            <w:pPr>
              <w:widowControl w:val="0"/>
              <w:ind/>
              <w:rPr>
                <w:rFonts w:ascii="Times New Roman" w:hAnsi="Times New Roman"/>
                <w:sz w:val="20"/>
              </w:rPr>
            </w:pPr>
            <w:r>
              <w:rPr>
                <w:rFonts w:ascii="Times New Roman" w:hAnsi="Times New Roman"/>
                <w:sz w:val="20"/>
              </w:rPr>
              <w:t>Е. Кучеров «И метель, и капели».</w:t>
            </w:r>
          </w:p>
          <w:p w14:paraId="1E060000">
            <w:pPr>
              <w:widowControl w:val="0"/>
              <w:ind/>
              <w:rPr>
                <w:rFonts w:ascii="Times New Roman" w:hAnsi="Times New Roman"/>
                <w:sz w:val="20"/>
              </w:rPr>
            </w:pPr>
            <w:r>
              <w:rPr>
                <w:rFonts w:ascii="Times New Roman" w:hAnsi="Times New Roman"/>
                <w:sz w:val="20"/>
              </w:rPr>
              <w:t>«Зимующие птицы» (из учебника «Биология» для 7 класса).</w:t>
            </w:r>
          </w:p>
          <w:p w14:paraId="1F060000">
            <w:pPr>
              <w:widowControl w:val="0"/>
              <w:ind/>
              <w:rPr>
                <w:rFonts w:ascii="Times New Roman" w:hAnsi="Times New Roman"/>
                <w:sz w:val="20"/>
              </w:rPr>
            </w:pPr>
          </w:p>
          <w:p w14:paraId="20060000">
            <w:pPr>
              <w:widowControl w:val="0"/>
              <w:ind/>
              <w:rPr>
                <w:rFonts w:ascii="Times New Roman" w:hAnsi="Times New Roman"/>
                <w:sz w:val="20"/>
                <w:highlight w:val="cyan"/>
              </w:rPr>
            </w:pPr>
            <w:r>
              <w:rPr>
                <w:rFonts w:ascii="Times New Roman" w:hAnsi="Times New Roman"/>
                <w:sz w:val="20"/>
              </w:rPr>
              <w:t>Простое предложение. Подлежащее и сказуемое как главные члены предложения</w:t>
            </w:r>
          </w:p>
        </w:tc>
        <w:tc>
          <w:tcPr>
            <w:tcW w:type="dxa" w:w="6662"/>
          </w:tcPr>
          <w:p w14:paraId="21060000">
            <w:pPr>
              <w:widowControl w:val="0"/>
              <w:ind/>
              <w:rPr>
                <w:rFonts w:ascii="Times New Roman" w:hAnsi="Times New Roman"/>
                <w:sz w:val="20"/>
              </w:rPr>
            </w:pPr>
            <w:r>
              <w:rPr>
                <w:rFonts w:ascii="Times New Roman" w:hAnsi="Times New Roman"/>
                <w:sz w:val="20"/>
              </w:rPr>
              <w:t xml:space="preserve">Коллективная работа: знакомство с краткой биографией </w:t>
            </w:r>
          </w:p>
          <w:p w14:paraId="22060000">
            <w:pPr>
              <w:widowControl w:val="0"/>
              <w:ind/>
              <w:rPr>
                <w:rFonts w:ascii="Times New Roman" w:hAnsi="Times New Roman"/>
                <w:sz w:val="20"/>
              </w:rPr>
            </w:pPr>
            <w:r>
              <w:rPr>
                <w:rFonts w:ascii="Times New Roman" w:hAnsi="Times New Roman"/>
                <w:sz w:val="20"/>
              </w:rPr>
              <w:t xml:space="preserve">Н. Наджми и чтение стихотворений </w:t>
            </w:r>
            <w:r>
              <w:rPr>
                <w:rFonts w:ascii="Times New Roman" w:hAnsi="Times New Roman"/>
                <w:sz w:val="20"/>
              </w:rPr>
              <w:t>«</w:t>
            </w:r>
            <w:r>
              <w:rPr>
                <w:rFonts w:ascii="Times New Roman" w:hAnsi="Times New Roman"/>
                <w:sz w:val="20"/>
              </w:rPr>
              <w:t>Зима</w:t>
            </w:r>
            <w:r>
              <w:rPr>
                <w:rFonts w:ascii="Times New Roman" w:hAnsi="Times New Roman"/>
                <w:sz w:val="20"/>
              </w:rPr>
              <w:t>».</w:t>
            </w:r>
          </w:p>
          <w:p w14:paraId="23060000">
            <w:pPr>
              <w:widowControl w:val="0"/>
              <w:ind/>
              <w:rPr>
                <w:rFonts w:ascii="Times New Roman" w:hAnsi="Times New Roman"/>
                <w:sz w:val="20"/>
                <w:highlight w:val="cyan"/>
              </w:rPr>
            </w:pPr>
            <w:r>
              <w:rPr>
                <w:rFonts w:ascii="Times New Roman" w:hAnsi="Times New Roman"/>
                <w:sz w:val="20"/>
              </w:rPr>
              <w:t>Индивидуальная работа: работа над текстом В. Сухомлинского «Метель» (чтение, словарная работа, ответы на вопросы) и краткое изложение содержание текста</w:t>
            </w:r>
          </w:p>
        </w:tc>
      </w:tr>
      <w:tr>
        <w:tc>
          <w:tcPr>
            <w:tcW w:type="dxa" w:w="2802"/>
            <w:gridSpan w:val="1"/>
            <w:vMerge w:val="continue"/>
          </w:tcPr>
          <w:p/>
        </w:tc>
        <w:tc>
          <w:tcPr>
            <w:tcW w:type="dxa" w:w="4252"/>
          </w:tcPr>
          <w:p w14:paraId="24060000">
            <w:pPr>
              <w:widowControl w:val="0"/>
              <w:ind/>
              <w:rPr>
                <w:rFonts w:ascii="Times New Roman" w:hAnsi="Times New Roman"/>
                <w:i w:val="1"/>
                <w:sz w:val="20"/>
              </w:rPr>
            </w:pPr>
            <w:r>
              <w:rPr>
                <w:rFonts w:ascii="Times New Roman" w:hAnsi="Times New Roman"/>
                <w:i w:val="1"/>
                <w:sz w:val="20"/>
              </w:rPr>
              <w:t>Развитие речи</w:t>
            </w:r>
          </w:p>
          <w:p w14:paraId="25060000">
            <w:pPr>
              <w:widowControl w:val="0"/>
              <w:ind/>
              <w:rPr>
                <w:rFonts w:ascii="Times New Roman" w:hAnsi="Times New Roman"/>
                <w:sz w:val="20"/>
                <w:highlight w:val="cyan"/>
              </w:rPr>
            </w:pPr>
            <w:r>
              <w:rPr>
                <w:rFonts w:ascii="Times New Roman" w:hAnsi="Times New Roman"/>
                <w:sz w:val="20"/>
              </w:rPr>
              <w:t>В.</w:t>
            </w:r>
            <w:r>
              <w:rPr>
                <w:rFonts w:ascii="Times New Roman" w:hAnsi="Times New Roman"/>
                <w:sz w:val="20"/>
              </w:rPr>
              <w:t xml:space="preserve"> </w:t>
            </w:r>
            <w:r>
              <w:rPr>
                <w:rFonts w:ascii="Times New Roman" w:hAnsi="Times New Roman"/>
                <w:sz w:val="20"/>
              </w:rPr>
              <w:t>Меос «Зима в деревне» (картина)</w:t>
            </w:r>
          </w:p>
        </w:tc>
        <w:tc>
          <w:tcPr>
            <w:tcW w:type="dxa" w:w="6662"/>
          </w:tcPr>
          <w:p w14:paraId="26060000">
            <w:pPr>
              <w:widowControl w:val="0"/>
              <w:ind/>
              <w:rPr>
                <w:rFonts w:ascii="Times New Roman" w:hAnsi="Times New Roman"/>
                <w:sz w:val="20"/>
              </w:rPr>
            </w:pPr>
            <w:r>
              <w:rPr>
                <w:rFonts w:ascii="Times New Roman" w:hAnsi="Times New Roman"/>
                <w:sz w:val="20"/>
              </w:rPr>
              <w:t>Ознакомление обучающихся с жизнеописанием автора картины.</w:t>
            </w:r>
          </w:p>
          <w:p w14:paraId="2706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2806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с использованием предложенных вопросов.</w:t>
            </w:r>
          </w:p>
          <w:p w14:paraId="2906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 с использованием полных и неполных предложений.</w:t>
            </w:r>
          </w:p>
          <w:p w14:paraId="2A06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2B060000">
            <w:pPr>
              <w:widowControl w:val="0"/>
              <w:ind/>
              <w:rPr>
                <w:rFonts w:ascii="Times New Roman" w:hAnsi="Times New Roman"/>
                <w:sz w:val="20"/>
                <w:highlight w:val="cyan"/>
              </w:rPr>
            </w:pPr>
            <w:r>
              <w:rPr>
                <w:rFonts w:ascii="Times New Roman" w:hAnsi="Times New Roman"/>
                <w:sz w:val="20"/>
              </w:rPr>
              <w:t>Применение правил орфографии и пунктуации на письме (в рамках изученного)</w:t>
            </w:r>
          </w:p>
        </w:tc>
      </w:tr>
      <w:tr>
        <w:tc>
          <w:tcPr>
            <w:tcW w:type="dxa" w:w="2802"/>
            <w:vMerge w:val="restart"/>
          </w:tcPr>
          <w:p w14:paraId="2C060000">
            <w:pPr>
              <w:widowControl w:val="0"/>
              <w:ind/>
              <w:rPr>
                <w:rFonts w:ascii="Times New Roman" w:hAnsi="Times New Roman"/>
                <w:sz w:val="20"/>
              </w:rPr>
            </w:pPr>
            <w:r>
              <w:rPr>
                <w:rFonts w:ascii="Times New Roman" w:hAnsi="Times New Roman"/>
                <w:sz w:val="20"/>
              </w:rPr>
              <w:t>Прекрасная весна</w:t>
            </w:r>
          </w:p>
          <w:p w14:paraId="2D060000">
            <w:pPr>
              <w:widowControl w:val="0"/>
              <w:ind/>
              <w:rPr>
                <w:rFonts w:ascii="Times New Roman" w:hAnsi="Times New Roman"/>
                <w:sz w:val="20"/>
              </w:rPr>
            </w:pPr>
            <w:r>
              <w:rPr>
                <w:rFonts w:ascii="Times New Roman" w:hAnsi="Times New Roman"/>
                <w:sz w:val="20"/>
              </w:rPr>
              <w:t>(15 ч.)</w:t>
            </w:r>
          </w:p>
        </w:tc>
        <w:tc>
          <w:tcPr>
            <w:tcW w:type="dxa" w:w="4252"/>
          </w:tcPr>
          <w:p w14:paraId="2E060000">
            <w:pPr>
              <w:widowControl w:val="0"/>
              <w:ind/>
              <w:rPr>
                <w:rFonts w:ascii="Times New Roman" w:hAnsi="Times New Roman"/>
                <w:i w:val="1"/>
                <w:sz w:val="20"/>
              </w:rPr>
            </w:pPr>
            <w:r>
              <w:rPr>
                <w:rFonts w:ascii="Times New Roman" w:hAnsi="Times New Roman"/>
                <w:i w:val="1"/>
                <w:sz w:val="20"/>
              </w:rPr>
              <w:t>Наступила весна</w:t>
            </w:r>
          </w:p>
          <w:p w14:paraId="2F060000">
            <w:pPr>
              <w:widowControl w:val="0"/>
              <w:ind/>
              <w:rPr>
                <w:rFonts w:ascii="Times New Roman" w:hAnsi="Times New Roman"/>
                <w:sz w:val="20"/>
              </w:rPr>
            </w:pPr>
            <w:r>
              <w:rPr>
                <w:rFonts w:ascii="Times New Roman" w:hAnsi="Times New Roman"/>
                <w:sz w:val="20"/>
              </w:rPr>
              <w:t>Тексты:</w:t>
            </w:r>
          </w:p>
          <w:p w14:paraId="30060000">
            <w:pPr>
              <w:widowControl w:val="0"/>
              <w:ind/>
              <w:rPr>
                <w:rFonts w:ascii="Times New Roman" w:hAnsi="Times New Roman"/>
                <w:sz w:val="20"/>
              </w:rPr>
            </w:pPr>
            <w:r>
              <w:rPr>
                <w:rFonts w:ascii="Times New Roman" w:hAnsi="Times New Roman"/>
                <w:sz w:val="20"/>
              </w:rPr>
              <w:t>Г. Якупова «Весна надежды».</w:t>
            </w:r>
          </w:p>
          <w:p w14:paraId="31060000">
            <w:pPr>
              <w:widowControl w:val="0"/>
              <w:ind/>
              <w:rPr>
                <w:rFonts w:ascii="Times New Roman" w:hAnsi="Times New Roman"/>
                <w:sz w:val="20"/>
              </w:rPr>
            </w:pPr>
            <w:r>
              <w:rPr>
                <w:rFonts w:ascii="Times New Roman" w:hAnsi="Times New Roman"/>
                <w:sz w:val="20"/>
              </w:rPr>
              <w:t>И. Насыри «Весна идет».</w:t>
            </w:r>
          </w:p>
          <w:p w14:paraId="32060000">
            <w:pPr>
              <w:widowControl w:val="0"/>
              <w:ind/>
              <w:rPr>
                <w:rFonts w:ascii="Times New Roman" w:hAnsi="Times New Roman"/>
                <w:sz w:val="20"/>
              </w:rPr>
            </w:pPr>
            <w:r>
              <w:rPr>
                <w:rFonts w:ascii="Times New Roman" w:hAnsi="Times New Roman"/>
                <w:sz w:val="20"/>
              </w:rPr>
              <w:t>З. Валитов «Начало марта».</w:t>
            </w:r>
          </w:p>
          <w:p w14:paraId="33060000">
            <w:pPr>
              <w:widowControl w:val="0"/>
              <w:ind/>
              <w:rPr>
                <w:rFonts w:ascii="Times New Roman" w:hAnsi="Times New Roman"/>
                <w:sz w:val="20"/>
              </w:rPr>
            </w:pPr>
            <w:r>
              <w:rPr>
                <w:rFonts w:ascii="Times New Roman" w:hAnsi="Times New Roman"/>
                <w:sz w:val="20"/>
              </w:rPr>
              <w:t>Е. Кучеров «Весенние воды».</w:t>
            </w:r>
          </w:p>
          <w:p w14:paraId="34060000">
            <w:pPr>
              <w:widowControl w:val="0"/>
              <w:ind/>
              <w:rPr>
                <w:rFonts w:ascii="Times New Roman" w:hAnsi="Times New Roman"/>
                <w:sz w:val="20"/>
              </w:rPr>
            </w:pPr>
          </w:p>
          <w:p w14:paraId="35060000">
            <w:pPr>
              <w:widowControl w:val="0"/>
              <w:ind/>
              <w:rPr>
                <w:rFonts w:ascii="Times New Roman" w:hAnsi="Times New Roman"/>
                <w:sz w:val="20"/>
                <w:highlight w:val="cyan"/>
              </w:rPr>
            </w:pPr>
            <w:r>
              <w:rPr>
                <w:rFonts w:ascii="Times New Roman" w:hAnsi="Times New Roman"/>
                <w:sz w:val="20"/>
              </w:rPr>
              <w:t>Способы выражения подлежащего. Виды сказуемого (простое глагольное, составное глагольное, составное именное) и способы его выражения</w:t>
            </w:r>
          </w:p>
        </w:tc>
        <w:tc>
          <w:tcPr>
            <w:tcW w:type="dxa" w:w="6662"/>
          </w:tcPr>
          <w:p w14:paraId="36060000">
            <w:pPr>
              <w:widowControl w:val="0"/>
              <w:ind/>
              <w:rPr>
                <w:rFonts w:ascii="Times New Roman" w:hAnsi="Times New Roman"/>
                <w:sz w:val="20"/>
              </w:rPr>
            </w:pPr>
            <w:r>
              <w:rPr>
                <w:rFonts w:ascii="Times New Roman" w:hAnsi="Times New Roman"/>
                <w:sz w:val="20"/>
              </w:rPr>
              <w:t>Беседа о весенней природе, птицах, зверях, деревьях, цветах, о праздниках труда.</w:t>
            </w:r>
          </w:p>
          <w:p w14:paraId="37060000">
            <w:pPr>
              <w:widowControl w:val="0"/>
              <w:ind/>
              <w:rPr>
                <w:rFonts w:ascii="Times New Roman" w:hAnsi="Times New Roman"/>
                <w:sz w:val="20"/>
              </w:rPr>
            </w:pPr>
            <w:r>
              <w:rPr>
                <w:rFonts w:ascii="Times New Roman" w:hAnsi="Times New Roman"/>
                <w:sz w:val="20"/>
              </w:rPr>
              <w:t xml:space="preserve">Индивидуальная работа: составление текстов с использованием простых предложений. </w:t>
            </w:r>
            <w:r>
              <w:rPr>
                <w:rFonts w:ascii="Times New Roman" w:hAnsi="Times New Roman"/>
                <w:sz w:val="20"/>
              </w:rPr>
              <w:t>Соблюдение при составлении текста необходимых норм (соответствие теме, последовательность и взаимосвязь значимых частей)</w:t>
            </w:r>
          </w:p>
        </w:tc>
      </w:tr>
      <w:tr>
        <w:tc>
          <w:tcPr>
            <w:tcW w:type="dxa" w:w="2802"/>
            <w:gridSpan w:val="1"/>
            <w:vMerge w:val="continue"/>
          </w:tcPr>
          <w:p/>
        </w:tc>
        <w:tc>
          <w:tcPr>
            <w:tcW w:type="dxa" w:w="4252"/>
          </w:tcPr>
          <w:p w14:paraId="38060000">
            <w:pPr>
              <w:widowControl w:val="0"/>
              <w:ind/>
              <w:rPr>
                <w:rFonts w:ascii="Times New Roman" w:hAnsi="Times New Roman"/>
                <w:i w:val="1"/>
                <w:sz w:val="20"/>
              </w:rPr>
            </w:pPr>
            <w:r>
              <w:rPr>
                <w:rFonts w:ascii="Times New Roman" w:hAnsi="Times New Roman"/>
                <w:i w:val="1"/>
                <w:sz w:val="20"/>
              </w:rPr>
              <w:t>День Победы</w:t>
            </w:r>
          </w:p>
          <w:p w14:paraId="39060000">
            <w:pPr>
              <w:widowControl w:val="0"/>
              <w:ind/>
              <w:rPr>
                <w:rFonts w:ascii="Times New Roman" w:hAnsi="Times New Roman"/>
                <w:sz w:val="20"/>
              </w:rPr>
            </w:pPr>
            <w:r>
              <w:rPr>
                <w:rFonts w:ascii="Times New Roman" w:hAnsi="Times New Roman"/>
                <w:sz w:val="20"/>
              </w:rPr>
              <w:t>Тексты:</w:t>
            </w:r>
          </w:p>
          <w:p w14:paraId="3A060000">
            <w:pPr>
              <w:widowControl w:val="0"/>
              <w:ind/>
              <w:rPr>
                <w:rFonts w:ascii="Times New Roman" w:hAnsi="Times New Roman"/>
                <w:sz w:val="20"/>
              </w:rPr>
            </w:pPr>
            <w:r>
              <w:rPr>
                <w:rFonts w:ascii="Times New Roman" w:hAnsi="Times New Roman"/>
                <w:sz w:val="20"/>
              </w:rPr>
              <w:t>К. Киньябулатова «Победа, которую завоевали».</w:t>
            </w:r>
          </w:p>
          <w:p w14:paraId="3B060000">
            <w:pPr>
              <w:widowControl w:val="0"/>
              <w:ind/>
              <w:rPr>
                <w:rFonts w:ascii="Times New Roman" w:hAnsi="Times New Roman"/>
                <w:sz w:val="20"/>
              </w:rPr>
            </w:pPr>
            <w:r>
              <w:rPr>
                <w:rFonts w:ascii="Times New Roman" w:hAnsi="Times New Roman"/>
                <w:sz w:val="20"/>
              </w:rPr>
              <w:t>«Первый космановт» (из газеты «Башкортостан</w:t>
            </w:r>
            <w:r>
              <w:rPr>
                <w:rFonts w:ascii="Times New Roman" w:hAnsi="Times New Roman"/>
                <w:sz w:val="20"/>
              </w:rPr>
              <w:t>»</w:t>
            </w:r>
            <w:r>
              <w:rPr>
                <w:rFonts w:ascii="Times New Roman" w:hAnsi="Times New Roman"/>
                <w:sz w:val="20"/>
              </w:rPr>
              <w:t>.</w:t>
            </w:r>
          </w:p>
          <w:p w14:paraId="3C060000">
            <w:pPr>
              <w:widowControl w:val="0"/>
              <w:ind/>
              <w:rPr>
                <w:rFonts w:ascii="Times New Roman" w:hAnsi="Times New Roman"/>
                <w:sz w:val="20"/>
              </w:rPr>
            </w:pPr>
            <w:r>
              <w:rPr>
                <w:rFonts w:ascii="Times New Roman" w:hAnsi="Times New Roman"/>
                <w:sz w:val="20"/>
              </w:rPr>
              <w:t>Р. Нигмати «Отчизна».</w:t>
            </w:r>
          </w:p>
          <w:p w14:paraId="3D060000">
            <w:pPr>
              <w:widowControl w:val="0"/>
              <w:ind/>
              <w:rPr>
                <w:rFonts w:ascii="Times New Roman" w:hAnsi="Times New Roman"/>
                <w:sz w:val="20"/>
              </w:rPr>
            </w:pPr>
            <w:r>
              <w:rPr>
                <w:rFonts w:ascii="Times New Roman" w:hAnsi="Times New Roman"/>
                <w:sz w:val="20"/>
              </w:rPr>
              <w:t>В. Сухомлинский «Могилы героев».</w:t>
            </w:r>
          </w:p>
          <w:p w14:paraId="3E060000">
            <w:pPr>
              <w:widowControl w:val="0"/>
              <w:ind/>
              <w:rPr>
                <w:rFonts w:ascii="Times New Roman" w:hAnsi="Times New Roman"/>
                <w:sz w:val="20"/>
              </w:rPr>
            </w:pPr>
          </w:p>
          <w:p w14:paraId="3F060000">
            <w:pPr>
              <w:widowControl w:val="0"/>
              <w:ind/>
              <w:rPr>
                <w:rFonts w:ascii="Times New Roman" w:hAnsi="Times New Roman"/>
                <w:sz w:val="20"/>
                <w:highlight w:val="cyan"/>
              </w:rPr>
            </w:pPr>
            <w:r>
              <w:rPr>
                <w:rFonts w:ascii="Times New Roman" w:hAnsi="Times New Roman"/>
                <w:sz w:val="20"/>
              </w:rPr>
              <w:t>Тире между подлежащим и сказуемым</w:t>
            </w:r>
          </w:p>
        </w:tc>
        <w:tc>
          <w:tcPr>
            <w:tcW w:type="dxa" w:w="6662"/>
          </w:tcPr>
          <w:p w14:paraId="40060000">
            <w:pPr>
              <w:widowControl w:val="0"/>
              <w:ind/>
              <w:rPr>
                <w:rFonts w:ascii="Times New Roman" w:hAnsi="Times New Roman"/>
                <w:sz w:val="20"/>
              </w:rPr>
            </w:pPr>
            <w:r>
              <w:rPr>
                <w:rFonts w:ascii="Times New Roman" w:hAnsi="Times New Roman"/>
                <w:sz w:val="20"/>
              </w:rPr>
              <w:t xml:space="preserve">Парная работа: работа по тексту </w:t>
            </w:r>
            <w:r>
              <w:rPr>
                <w:rFonts w:ascii="Times New Roman" w:hAnsi="Times New Roman"/>
                <w:sz w:val="20"/>
              </w:rPr>
              <w:t>и выполнение грамматического задания (определение главных членов предложения).</w:t>
            </w:r>
          </w:p>
          <w:p w14:paraId="41060000">
            <w:pPr>
              <w:widowControl w:val="0"/>
              <w:ind/>
              <w:rPr>
                <w:rFonts w:ascii="Times New Roman" w:hAnsi="Times New Roman"/>
                <w:sz w:val="20"/>
              </w:rPr>
            </w:pPr>
            <w:r>
              <w:rPr>
                <w:rFonts w:ascii="Times New Roman" w:hAnsi="Times New Roman"/>
                <w:sz w:val="20"/>
              </w:rPr>
              <w:t xml:space="preserve">Индивидуальная работа: списывание предложений и выполнение грамматического задания (тире </w:t>
            </w:r>
            <w:r>
              <w:rPr>
                <w:rFonts w:ascii="Times New Roman" w:hAnsi="Times New Roman"/>
                <w:sz w:val="20"/>
              </w:rPr>
              <w:t>между подлежащим и сказуемым)</w:t>
            </w:r>
          </w:p>
          <w:p w14:paraId="42060000">
            <w:pPr>
              <w:widowControl w:val="0"/>
              <w:ind/>
              <w:rPr>
                <w:rFonts w:ascii="Times New Roman" w:hAnsi="Times New Roman"/>
                <w:sz w:val="20"/>
                <w:highlight w:val="cyan"/>
              </w:rPr>
            </w:pPr>
            <w:r>
              <w:rPr>
                <w:rFonts w:ascii="Times New Roman" w:hAnsi="Times New Roman"/>
                <w:sz w:val="20"/>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p>
        </w:tc>
      </w:tr>
      <w:tr>
        <w:tc>
          <w:tcPr>
            <w:tcW w:type="dxa" w:w="2802"/>
            <w:vMerge w:val="restart"/>
          </w:tcPr>
          <w:p w14:paraId="43060000">
            <w:pPr>
              <w:widowControl w:val="0"/>
              <w:ind/>
              <w:rPr>
                <w:rFonts w:ascii="Times New Roman" w:hAnsi="Times New Roman"/>
                <w:sz w:val="20"/>
              </w:rPr>
            </w:pPr>
            <w:r>
              <w:rPr>
                <w:rFonts w:ascii="Times New Roman" w:hAnsi="Times New Roman"/>
                <w:sz w:val="20"/>
              </w:rPr>
              <w:t>Контроль знаний и повторение изученного за год</w:t>
            </w:r>
          </w:p>
          <w:p w14:paraId="44060000">
            <w:pPr>
              <w:widowControl w:val="0"/>
              <w:ind/>
              <w:rPr>
                <w:rFonts w:ascii="Times New Roman" w:hAnsi="Times New Roman"/>
                <w:sz w:val="20"/>
                <w:highlight w:val="cyan"/>
              </w:rPr>
            </w:pPr>
            <w:r>
              <w:rPr>
                <w:rFonts w:ascii="Times New Roman" w:hAnsi="Times New Roman"/>
                <w:sz w:val="20"/>
              </w:rPr>
              <w:t>(2 ч.)</w:t>
            </w:r>
          </w:p>
        </w:tc>
        <w:tc>
          <w:tcPr>
            <w:tcW w:type="dxa" w:w="4252"/>
          </w:tcPr>
          <w:p w14:paraId="45060000">
            <w:pPr>
              <w:rPr>
                <w:rFonts w:ascii="Times New Roman" w:hAnsi="Times New Roman"/>
                <w:sz w:val="20"/>
              </w:rPr>
            </w:pPr>
            <w:r>
              <w:rPr>
                <w:rFonts w:ascii="Times New Roman" w:hAnsi="Times New Roman"/>
                <w:sz w:val="20"/>
              </w:rPr>
              <w:t>Проектная работа</w:t>
            </w:r>
          </w:p>
        </w:tc>
        <w:tc>
          <w:tcPr>
            <w:tcW w:type="dxa" w:w="6662"/>
          </w:tcPr>
          <w:p w14:paraId="46060000">
            <w:pPr>
              <w:widowControl w:val="0"/>
              <w:ind/>
              <w:rPr>
                <w:rFonts w:ascii="Times New Roman" w:hAnsi="Times New Roman"/>
                <w:sz w:val="20"/>
              </w:rPr>
            </w:pPr>
            <w:r>
              <w:rPr>
                <w:rFonts w:ascii="Times New Roman" w:hAnsi="Times New Roman"/>
                <w:sz w:val="20"/>
              </w:rPr>
              <w:t>Составление проекта.</w:t>
            </w:r>
          </w:p>
          <w:p w14:paraId="47060000">
            <w:pPr>
              <w:widowControl w:val="0"/>
              <w:ind/>
              <w:rPr>
                <w:rFonts w:ascii="Times New Roman" w:hAnsi="Times New Roman"/>
                <w:sz w:val="20"/>
              </w:rPr>
            </w:pPr>
            <w:r>
              <w:rPr>
                <w:rFonts w:ascii="Times New Roman" w:hAnsi="Times New Roman"/>
                <w:sz w:val="20"/>
              </w:rPr>
              <w:t>Соблюдение культуры слушания.</w:t>
            </w:r>
          </w:p>
          <w:p w14:paraId="48060000">
            <w:pPr>
              <w:widowControl w:val="0"/>
              <w:ind/>
              <w:rPr>
                <w:rFonts w:ascii="Times New Roman" w:hAnsi="Times New Roman"/>
                <w:sz w:val="20"/>
              </w:rPr>
            </w:pPr>
            <w:r>
              <w:rPr>
                <w:rFonts w:ascii="Times New Roman" w:hAnsi="Times New Roman"/>
                <w:sz w:val="20"/>
              </w:rPr>
              <w:t>Ответы на вопросы по проекту.</w:t>
            </w:r>
          </w:p>
          <w:p w14:paraId="49060000">
            <w:pPr>
              <w:widowControl w:val="0"/>
              <w:ind/>
              <w:rPr>
                <w:rFonts w:ascii="Times New Roman" w:hAnsi="Times New Roman"/>
                <w:sz w:val="20"/>
                <w:highlight w:val="cyan"/>
              </w:rPr>
            </w:pPr>
            <w:r>
              <w:rPr>
                <w:rFonts w:ascii="Times New Roman" w:hAnsi="Times New Roman"/>
                <w:sz w:val="20"/>
              </w:rPr>
              <w:t>Аргументация своей точки зрения</w:t>
            </w:r>
          </w:p>
        </w:tc>
      </w:tr>
      <w:tr>
        <w:tc>
          <w:tcPr>
            <w:tcW w:type="dxa" w:w="2802"/>
            <w:gridSpan w:val="1"/>
            <w:vMerge w:val="continue"/>
          </w:tcPr>
          <w:p/>
        </w:tc>
        <w:tc>
          <w:tcPr>
            <w:tcW w:type="dxa" w:w="4252"/>
          </w:tcPr>
          <w:p w14:paraId="4A060000">
            <w:pPr>
              <w:widowControl w:val="0"/>
              <w:ind/>
              <w:rPr>
                <w:rFonts w:ascii="Times New Roman" w:hAnsi="Times New Roman"/>
                <w:sz w:val="20"/>
                <w:highlight w:val="cyan"/>
              </w:rPr>
            </w:pPr>
            <w:r>
              <w:rPr>
                <w:rFonts w:ascii="Times New Roman" w:hAnsi="Times New Roman"/>
                <w:sz w:val="20"/>
              </w:rPr>
              <w:t>Контроль знаний</w:t>
            </w:r>
          </w:p>
        </w:tc>
        <w:tc>
          <w:tcPr>
            <w:tcW w:type="dxa" w:w="6662"/>
          </w:tcPr>
          <w:p w14:paraId="4B060000">
            <w:pPr>
              <w:widowControl w:val="0"/>
              <w:ind/>
              <w:rPr>
                <w:rFonts w:ascii="Times New Roman" w:hAnsi="Times New Roman"/>
                <w:sz w:val="20"/>
                <w:highlight w:val="cyan"/>
              </w:rPr>
            </w:pPr>
            <w:r>
              <w:rPr>
                <w:rFonts w:ascii="Times New Roman" w:hAnsi="Times New Roman"/>
                <w:sz w:val="20"/>
              </w:rPr>
              <w:t>Систематизация знаний. Выполнение контрольных заданий</w:t>
            </w:r>
          </w:p>
        </w:tc>
      </w:tr>
    </w:tbl>
    <w:p w14:paraId="4C060000">
      <w:bookmarkStart w:id="26" w:name="__RefHeading___24"/>
      <w:bookmarkEnd w:id="26"/>
      <w:pPr>
        <w:keepNext w:val="1"/>
        <w:keepLines w:val="1"/>
        <w:widowControl w:val="1"/>
        <w:spacing w:after="120" w:before="120" w:line="360" w:lineRule="auto"/>
        <w:ind/>
        <w:jc w:val="center"/>
        <w:outlineLvl w:val="0"/>
        <w:rPr>
          <w:rFonts w:ascii="Times New Roman" w:hAnsi="Times New Roman"/>
          <w:b w:val="1"/>
          <w:sz w:val="20"/>
        </w:rPr>
      </w:pPr>
      <w:r>
        <w:rPr>
          <w:rFonts w:ascii="Times New Roman" w:hAnsi="Times New Roman"/>
          <w:b w:val="1"/>
          <w:sz w:val="20"/>
        </w:rPr>
        <w:t>9 класс – 34</w:t>
      </w:r>
      <w:r>
        <w:rPr>
          <w:rFonts w:ascii="Times New Roman" w:hAnsi="Times New Roman"/>
          <w:b w:val="1"/>
          <w:sz w:val="20"/>
        </w:rPr>
        <w:t xml:space="preserve"> ч.</w:t>
      </w:r>
    </w:p>
    <w:tbl>
      <w:tblPr>
        <w:tblStyle w:val="Style_3"/>
        <w:tblW w:type="auto" w:w="0"/>
        <w:tblLayout w:type="fixed"/>
      </w:tblPr>
      <w:tblGrid>
        <w:gridCol w:w="2802"/>
        <w:gridCol w:w="4252"/>
        <w:gridCol w:w="6662"/>
      </w:tblGrid>
      <w:tr>
        <w:tc>
          <w:tcPr>
            <w:tcW w:type="dxa" w:w="2802"/>
          </w:tcPr>
          <w:p w14:paraId="4D060000">
            <w:pPr>
              <w:widowControl w:val="0"/>
              <w:ind/>
              <w:jc w:val="center"/>
              <w:rPr>
                <w:rFonts w:ascii="Times New Roman" w:hAnsi="Times New Roman"/>
                <w:b w:val="1"/>
                <w:sz w:val="20"/>
              </w:rPr>
            </w:pPr>
            <w:r>
              <w:rPr>
                <w:rFonts w:ascii="Times New Roman" w:hAnsi="Times New Roman"/>
                <w:b w:val="1"/>
                <w:sz w:val="20"/>
              </w:rPr>
              <w:t>Тема, раздел курса</w:t>
            </w:r>
          </w:p>
        </w:tc>
        <w:tc>
          <w:tcPr>
            <w:tcW w:type="dxa" w:w="4252"/>
          </w:tcPr>
          <w:p w14:paraId="4E060000">
            <w:pPr>
              <w:widowControl w:val="0"/>
              <w:ind/>
              <w:jc w:val="center"/>
              <w:rPr>
                <w:rFonts w:ascii="Times New Roman" w:hAnsi="Times New Roman"/>
                <w:b w:val="1"/>
                <w:sz w:val="20"/>
                <w:highlight w:val="cyan"/>
              </w:rPr>
            </w:pPr>
            <w:r>
              <w:rPr>
                <w:rFonts w:ascii="Times New Roman" w:hAnsi="Times New Roman"/>
                <w:b w:val="1"/>
                <w:sz w:val="20"/>
              </w:rPr>
              <w:t>Программное содержание</w:t>
            </w:r>
          </w:p>
        </w:tc>
        <w:tc>
          <w:tcPr>
            <w:tcW w:type="dxa" w:w="6662"/>
          </w:tcPr>
          <w:p w14:paraId="4F060000">
            <w:pPr>
              <w:widowControl w:val="0"/>
              <w:ind/>
              <w:jc w:val="center"/>
              <w:rPr>
                <w:rFonts w:ascii="Times New Roman" w:hAnsi="Times New Roman"/>
                <w:b w:val="1"/>
                <w:sz w:val="20"/>
              </w:rPr>
            </w:pPr>
            <w:r>
              <w:rPr>
                <w:rFonts w:ascii="Times New Roman" w:hAnsi="Times New Roman"/>
                <w:b w:val="1"/>
                <w:sz w:val="20"/>
              </w:rPr>
              <w:t>Характеристика деятельности обучающихся</w:t>
            </w:r>
          </w:p>
        </w:tc>
      </w:tr>
      <w:tr>
        <w:tc>
          <w:tcPr>
            <w:tcW w:type="dxa" w:w="13716"/>
            <w:gridSpan w:val="3"/>
          </w:tcPr>
          <w:p w14:paraId="50060000">
            <w:pPr>
              <w:widowControl w:val="0"/>
              <w:ind/>
              <w:jc w:val="center"/>
              <w:rPr>
                <w:rFonts w:ascii="Times New Roman" w:hAnsi="Times New Roman"/>
                <w:sz w:val="20"/>
              </w:rPr>
            </w:pPr>
            <w:r>
              <w:rPr>
                <w:rFonts w:ascii="Times New Roman" w:hAnsi="Times New Roman"/>
                <w:sz w:val="20"/>
              </w:rPr>
              <w:t>Я и мой мир (32 ч.)</w:t>
            </w:r>
          </w:p>
        </w:tc>
      </w:tr>
      <w:tr>
        <w:tc>
          <w:tcPr>
            <w:tcW w:type="dxa" w:w="2802"/>
            <w:vMerge w:val="restart"/>
          </w:tcPr>
          <w:p w14:paraId="51060000">
            <w:pPr>
              <w:widowControl w:val="0"/>
              <w:ind/>
              <w:rPr>
                <w:rFonts w:ascii="Times New Roman" w:hAnsi="Times New Roman"/>
                <w:sz w:val="20"/>
              </w:rPr>
            </w:pPr>
            <w:r>
              <w:rPr>
                <w:rFonts w:ascii="Times New Roman" w:hAnsi="Times New Roman"/>
                <w:sz w:val="20"/>
              </w:rPr>
              <w:t>Здравствуй, школа!</w:t>
            </w:r>
          </w:p>
          <w:p w14:paraId="52060000">
            <w:pPr>
              <w:widowControl w:val="0"/>
              <w:ind/>
              <w:rPr>
                <w:rFonts w:ascii="Times New Roman" w:hAnsi="Times New Roman"/>
                <w:sz w:val="20"/>
              </w:rPr>
            </w:pPr>
            <w:r>
              <w:rPr>
                <w:rFonts w:ascii="Times New Roman" w:hAnsi="Times New Roman"/>
                <w:sz w:val="20"/>
              </w:rPr>
              <w:t>(12 ч.)</w:t>
            </w:r>
          </w:p>
        </w:tc>
        <w:tc>
          <w:tcPr>
            <w:tcW w:type="dxa" w:w="4252"/>
          </w:tcPr>
          <w:p w14:paraId="53060000">
            <w:pPr>
              <w:widowControl w:val="0"/>
              <w:ind/>
              <w:rPr>
                <w:rFonts w:ascii="Times New Roman" w:hAnsi="Times New Roman"/>
                <w:i w:val="1"/>
                <w:sz w:val="20"/>
              </w:rPr>
            </w:pPr>
            <w:r>
              <w:rPr>
                <w:rFonts w:ascii="Times New Roman" w:hAnsi="Times New Roman"/>
                <w:i w:val="1"/>
                <w:sz w:val="20"/>
              </w:rPr>
              <w:t>Школьная пора</w:t>
            </w:r>
          </w:p>
          <w:p w14:paraId="54060000">
            <w:pPr>
              <w:widowControl w:val="0"/>
              <w:ind/>
              <w:rPr>
                <w:rFonts w:ascii="Times New Roman" w:hAnsi="Times New Roman"/>
                <w:sz w:val="20"/>
              </w:rPr>
            </w:pPr>
            <w:r>
              <w:rPr>
                <w:rFonts w:ascii="Times New Roman" w:hAnsi="Times New Roman"/>
                <w:sz w:val="20"/>
              </w:rPr>
              <w:t>Тексты:</w:t>
            </w:r>
          </w:p>
          <w:p w14:paraId="55060000">
            <w:pPr>
              <w:widowControl w:val="0"/>
              <w:ind/>
              <w:rPr>
                <w:rFonts w:ascii="Times New Roman" w:hAnsi="Times New Roman"/>
                <w:sz w:val="20"/>
              </w:rPr>
            </w:pPr>
            <w:r>
              <w:rPr>
                <w:rFonts w:ascii="Times New Roman" w:hAnsi="Times New Roman"/>
                <w:sz w:val="20"/>
              </w:rPr>
              <w:t>А. Игебаев «Верный друг и соратник!».</w:t>
            </w:r>
          </w:p>
          <w:p w14:paraId="56060000">
            <w:pPr>
              <w:widowControl w:val="0"/>
              <w:ind/>
              <w:rPr>
                <w:rFonts w:ascii="Times New Roman" w:hAnsi="Times New Roman"/>
                <w:sz w:val="20"/>
              </w:rPr>
            </w:pPr>
            <w:r>
              <w:rPr>
                <w:rFonts w:ascii="Times New Roman" w:hAnsi="Times New Roman"/>
                <w:sz w:val="20"/>
              </w:rPr>
              <w:t>М. Горький «Любите книгу».</w:t>
            </w:r>
          </w:p>
          <w:p w14:paraId="57060000">
            <w:pPr>
              <w:widowControl w:val="0"/>
              <w:ind/>
              <w:rPr>
                <w:rFonts w:ascii="Times New Roman" w:hAnsi="Times New Roman"/>
                <w:sz w:val="20"/>
              </w:rPr>
            </w:pPr>
            <w:r>
              <w:rPr>
                <w:rFonts w:ascii="Times New Roman" w:hAnsi="Times New Roman"/>
                <w:sz w:val="20"/>
              </w:rPr>
              <w:t>М. Карим «Дорога в школу».</w:t>
            </w:r>
          </w:p>
          <w:p w14:paraId="58060000">
            <w:pPr>
              <w:widowControl w:val="0"/>
              <w:ind/>
              <w:rPr>
                <w:rFonts w:ascii="Times New Roman" w:hAnsi="Times New Roman"/>
                <w:sz w:val="20"/>
              </w:rPr>
            </w:pPr>
            <w:r>
              <w:rPr>
                <w:rFonts w:ascii="Times New Roman" w:hAnsi="Times New Roman"/>
                <w:sz w:val="20"/>
              </w:rPr>
              <w:t>А. Ферсман «Нет ничего дороже времени».</w:t>
            </w:r>
          </w:p>
          <w:p w14:paraId="59060000">
            <w:pPr>
              <w:widowControl w:val="0"/>
              <w:ind/>
              <w:rPr>
                <w:rFonts w:ascii="Times New Roman" w:hAnsi="Times New Roman"/>
                <w:sz w:val="20"/>
              </w:rPr>
            </w:pPr>
            <w:r>
              <w:rPr>
                <w:rFonts w:ascii="Times New Roman" w:hAnsi="Times New Roman"/>
                <w:sz w:val="20"/>
              </w:rPr>
              <w:t>Г. Хусаинов «Что такое счастье?».</w:t>
            </w:r>
          </w:p>
          <w:p w14:paraId="5A060000">
            <w:pPr>
              <w:widowControl w:val="0"/>
              <w:ind/>
              <w:rPr>
                <w:rFonts w:ascii="Times New Roman" w:hAnsi="Times New Roman"/>
                <w:sz w:val="20"/>
              </w:rPr>
            </w:pPr>
            <w:r>
              <w:rPr>
                <w:rFonts w:ascii="Times New Roman" w:hAnsi="Times New Roman"/>
                <w:sz w:val="20"/>
              </w:rPr>
              <w:t>«Бабочки летают» (из журнала «Аманат»).</w:t>
            </w:r>
          </w:p>
          <w:p w14:paraId="5B060000">
            <w:pPr>
              <w:widowControl w:val="0"/>
              <w:ind/>
              <w:rPr>
                <w:rFonts w:ascii="Times New Roman" w:hAnsi="Times New Roman"/>
                <w:sz w:val="20"/>
              </w:rPr>
            </w:pPr>
            <w:r>
              <w:rPr>
                <w:rFonts w:ascii="Times New Roman" w:hAnsi="Times New Roman"/>
                <w:sz w:val="20"/>
              </w:rPr>
              <w:t>М. Акмулла «Осень».</w:t>
            </w:r>
          </w:p>
          <w:p w14:paraId="5C060000">
            <w:pPr>
              <w:widowControl w:val="0"/>
              <w:ind/>
              <w:rPr>
                <w:rFonts w:ascii="Times New Roman" w:hAnsi="Times New Roman"/>
                <w:sz w:val="20"/>
              </w:rPr>
            </w:pPr>
          </w:p>
          <w:p w14:paraId="5D060000">
            <w:pPr>
              <w:widowControl w:val="0"/>
              <w:ind/>
              <w:rPr>
                <w:rFonts w:ascii="Times New Roman" w:hAnsi="Times New Roman"/>
                <w:sz w:val="20"/>
                <w:highlight w:val="cyan"/>
              </w:rPr>
            </w:pPr>
            <w:r>
              <w:rPr>
                <w:rFonts w:ascii="Times New Roman" w:hAnsi="Times New Roman"/>
                <w:sz w:val="20"/>
              </w:rPr>
              <w:t xml:space="preserve">Второстепенные члены предложения, их виды. </w:t>
            </w:r>
          </w:p>
        </w:tc>
        <w:tc>
          <w:tcPr>
            <w:tcW w:type="dxa" w:w="6662"/>
          </w:tcPr>
          <w:p w14:paraId="5E060000">
            <w:pPr>
              <w:widowControl w:val="0"/>
              <w:ind/>
              <w:rPr>
                <w:rFonts w:ascii="Times New Roman" w:hAnsi="Times New Roman"/>
                <w:sz w:val="20"/>
              </w:rPr>
            </w:pPr>
            <w:r>
              <w:rPr>
                <w:rFonts w:ascii="Times New Roman" w:hAnsi="Times New Roman"/>
                <w:sz w:val="20"/>
              </w:rPr>
              <w:t xml:space="preserve">Беседа о проведении учащимися летних каникул. </w:t>
            </w:r>
          </w:p>
          <w:p w14:paraId="5F060000">
            <w:pPr>
              <w:widowControl w:val="0"/>
              <w:ind/>
              <w:rPr>
                <w:rFonts w:ascii="Times New Roman" w:hAnsi="Times New Roman"/>
                <w:sz w:val="20"/>
              </w:rPr>
            </w:pPr>
            <w:r>
              <w:rPr>
                <w:rFonts w:ascii="Times New Roman" w:hAnsi="Times New Roman"/>
                <w:sz w:val="20"/>
              </w:rPr>
              <w:t>Парная работа: составление диалогов по изученной теме.</w:t>
            </w:r>
          </w:p>
          <w:p w14:paraId="60060000">
            <w:pPr>
              <w:widowControl w:val="0"/>
              <w:ind/>
              <w:rPr>
                <w:rFonts w:ascii="Times New Roman" w:hAnsi="Times New Roman"/>
                <w:sz w:val="20"/>
              </w:rPr>
            </w:pPr>
            <w:r>
              <w:rPr>
                <w:rFonts w:ascii="Times New Roman" w:hAnsi="Times New Roman"/>
                <w:sz w:val="20"/>
              </w:rPr>
              <w:t>Беседа о роли труда в жизни человека.</w:t>
            </w:r>
          </w:p>
          <w:p w14:paraId="6106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 и выделение второстепенных членов предложений.</w:t>
            </w:r>
          </w:p>
          <w:p w14:paraId="62060000">
            <w:pPr>
              <w:widowControl w:val="0"/>
              <w:ind/>
              <w:rPr>
                <w:rFonts w:ascii="Times New Roman" w:hAnsi="Times New Roman"/>
                <w:sz w:val="20"/>
                <w:highlight w:val="yellow"/>
              </w:rPr>
            </w:pPr>
            <w:r>
              <w:rPr>
                <w:rFonts w:ascii="Times New Roman" w:hAnsi="Times New Roman"/>
                <w:sz w:val="20"/>
              </w:rPr>
              <w:t>Повторение изученной лексики</w:t>
            </w:r>
          </w:p>
        </w:tc>
      </w:tr>
      <w:tr>
        <w:tc>
          <w:tcPr>
            <w:tcW w:type="dxa" w:w="2802"/>
            <w:gridSpan w:val="1"/>
            <w:vMerge w:val="continue"/>
          </w:tcPr>
          <w:p/>
        </w:tc>
        <w:tc>
          <w:tcPr>
            <w:tcW w:type="dxa" w:w="4252"/>
          </w:tcPr>
          <w:p w14:paraId="63060000">
            <w:pPr>
              <w:widowControl w:val="0"/>
              <w:ind/>
              <w:rPr>
                <w:rFonts w:ascii="Times New Roman" w:hAnsi="Times New Roman"/>
                <w:i w:val="1"/>
                <w:sz w:val="20"/>
              </w:rPr>
            </w:pPr>
            <w:r>
              <w:rPr>
                <w:rFonts w:ascii="Times New Roman" w:hAnsi="Times New Roman"/>
                <w:i w:val="1"/>
                <w:sz w:val="20"/>
              </w:rPr>
              <w:t>Наступила золотая осень</w:t>
            </w:r>
          </w:p>
          <w:p w14:paraId="64060000">
            <w:pPr>
              <w:widowControl w:val="0"/>
              <w:ind/>
              <w:rPr>
                <w:rFonts w:ascii="Times New Roman" w:hAnsi="Times New Roman"/>
                <w:sz w:val="20"/>
              </w:rPr>
            </w:pPr>
            <w:r>
              <w:rPr>
                <w:rFonts w:ascii="Times New Roman" w:hAnsi="Times New Roman"/>
                <w:sz w:val="20"/>
              </w:rPr>
              <w:t>Тексты:</w:t>
            </w:r>
          </w:p>
          <w:p w14:paraId="65060000">
            <w:pPr>
              <w:widowControl w:val="0"/>
              <w:ind/>
              <w:rPr>
                <w:rFonts w:ascii="Times New Roman" w:hAnsi="Times New Roman"/>
                <w:sz w:val="20"/>
              </w:rPr>
            </w:pPr>
            <w:r>
              <w:rPr>
                <w:rFonts w:ascii="Times New Roman" w:hAnsi="Times New Roman"/>
                <w:sz w:val="20"/>
              </w:rPr>
              <w:t>Г. Хусаинов «Что такое счастье?».</w:t>
            </w:r>
          </w:p>
          <w:p w14:paraId="66060000">
            <w:pPr>
              <w:widowControl w:val="0"/>
              <w:ind/>
              <w:rPr>
                <w:rFonts w:ascii="Times New Roman" w:hAnsi="Times New Roman"/>
                <w:sz w:val="20"/>
              </w:rPr>
            </w:pPr>
            <w:r>
              <w:rPr>
                <w:rFonts w:ascii="Times New Roman" w:hAnsi="Times New Roman"/>
                <w:sz w:val="20"/>
              </w:rPr>
              <w:t>К. Ушинский «Осенний день».</w:t>
            </w:r>
          </w:p>
          <w:p w14:paraId="67060000">
            <w:pPr>
              <w:widowControl w:val="0"/>
              <w:ind/>
              <w:rPr>
                <w:rFonts w:ascii="Times New Roman" w:hAnsi="Times New Roman"/>
                <w:sz w:val="20"/>
              </w:rPr>
            </w:pPr>
            <w:r>
              <w:rPr>
                <w:rFonts w:ascii="Times New Roman" w:hAnsi="Times New Roman"/>
                <w:sz w:val="20"/>
              </w:rPr>
              <w:t>Э. Ишбирдин «Лебедь».</w:t>
            </w:r>
          </w:p>
          <w:p w14:paraId="68060000">
            <w:pPr>
              <w:widowControl w:val="0"/>
              <w:ind/>
              <w:rPr>
                <w:rFonts w:ascii="Times New Roman" w:hAnsi="Times New Roman"/>
                <w:sz w:val="20"/>
              </w:rPr>
            </w:pPr>
          </w:p>
          <w:p w14:paraId="69060000">
            <w:pPr>
              <w:widowControl w:val="0"/>
              <w:ind/>
              <w:rPr>
                <w:rFonts w:ascii="Times New Roman" w:hAnsi="Times New Roman"/>
                <w:sz w:val="20"/>
                <w:highlight w:val="cyan"/>
              </w:rPr>
            </w:pPr>
            <w:r>
              <w:rPr>
                <w:rFonts w:ascii="Times New Roman" w:hAnsi="Times New Roman"/>
                <w:sz w:val="20"/>
              </w:rPr>
              <w:t>Определение как второстепенный член предложения</w:t>
            </w:r>
          </w:p>
        </w:tc>
        <w:tc>
          <w:tcPr>
            <w:tcW w:type="dxa" w:w="6662"/>
          </w:tcPr>
          <w:p w14:paraId="6A060000">
            <w:pPr>
              <w:widowControl w:val="0"/>
              <w:ind/>
              <w:rPr>
                <w:rFonts w:ascii="Times New Roman" w:hAnsi="Times New Roman"/>
                <w:sz w:val="20"/>
              </w:rPr>
            </w:pPr>
            <w:r>
              <w:rPr>
                <w:rFonts w:ascii="Times New Roman" w:hAnsi="Times New Roman"/>
                <w:sz w:val="20"/>
              </w:rPr>
              <w:t>Беседа на тему «Что такое счастье?».</w:t>
            </w:r>
          </w:p>
          <w:p w14:paraId="6B06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 об осени.</w:t>
            </w:r>
          </w:p>
          <w:p w14:paraId="6C060000">
            <w:pPr>
              <w:widowControl w:val="0"/>
              <w:ind/>
              <w:rPr>
                <w:rFonts w:ascii="Times New Roman" w:hAnsi="Times New Roman"/>
                <w:sz w:val="20"/>
                <w:highlight w:val="yellow"/>
              </w:rPr>
            </w:pPr>
            <w:r>
              <w:rPr>
                <w:rFonts w:ascii="Times New Roman" w:hAnsi="Times New Roman"/>
                <w:sz w:val="20"/>
              </w:rPr>
              <w:t xml:space="preserve">Коллективная работа: </w:t>
            </w:r>
            <w:r>
              <w:rPr>
                <w:rFonts w:ascii="Times New Roman" w:hAnsi="Times New Roman"/>
                <w:sz w:val="2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tc>
      </w:tr>
      <w:tr>
        <w:tc>
          <w:tcPr>
            <w:tcW w:type="dxa" w:w="2802"/>
            <w:vMerge w:val="restart"/>
          </w:tcPr>
          <w:p w14:paraId="6D060000">
            <w:pPr>
              <w:widowControl w:val="0"/>
              <w:ind/>
              <w:rPr>
                <w:rFonts w:ascii="Times New Roman" w:hAnsi="Times New Roman"/>
                <w:sz w:val="20"/>
              </w:rPr>
            </w:pPr>
            <w:r>
              <w:rPr>
                <w:rFonts w:ascii="Times New Roman" w:hAnsi="Times New Roman"/>
                <w:sz w:val="20"/>
              </w:rPr>
              <w:t>Народное творчество – достояние народа</w:t>
            </w:r>
          </w:p>
          <w:p w14:paraId="6E060000">
            <w:pPr>
              <w:widowControl w:val="0"/>
              <w:ind/>
              <w:rPr>
                <w:rFonts w:ascii="Times New Roman" w:hAnsi="Times New Roman"/>
                <w:sz w:val="20"/>
                <w:highlight w:val="cyan"/>
              </w:rPr>
            </w:pPr>
            <w:r>
              <w:rPr>
                <w:rFonts w:ascii="Times New Roman" w:hAnsi="Times New Roman"/>
                <w:sz w:val="20"/>
              </w:rPr>
              <w:t>(12 ч.)</w:t>
            </w:r>
          </w:p>
        </w:tc>
        <w:tc>
          <w:tcPr>
            <w:tcW w:type="dxa" w:w="4252"/>
          </w:tcPr>
          <w:p w14:paraId="6F060000">
            <w:pPr>
              <w:widowControl w:val="0"/>
              <w:ind/>
              <w:rPr>
                <w:rFonts w:ascii="Times New Roman" w:hAnsi="Times New Roman"/>
                <w:i w:val="1"/>
                <w:sz w:val="20"/>
              </w:rPr>
            </w:pPr>
            <w:r>
              <w:rPr>
                <w:rFonts w:ascii="Times New Roman" w:hAnsi="Times New Roman"/>
                <w:i w:val="1"/>
                <w:sz w:val="20"/>
              </w:rPr>
              <w:t>Мое родословное</w:t>
            </w:r>
          </w:p>
          <w:p w14:paraId="70060000">
            <w:pPr>
              <w:widowControl w:val="0"/>
              <w:ind/>
              <w:rPr>
                <w:rFonts w:ascii="Times New Roman" w:hAnsi="Times New Roman"/>
                <w:sz w:val="20"/>
              </w:rPr>
            </w:pPr>
            <w:r>
              <w:rPr>
                <w:rFonts w:ascii="Times New Roman" w:hAnsi="Times New Roman"/>
                <w:sz w:val="20"/>
              </w:rPr>
              <w:t>Тексты:</w:t>
            </w:r>
          </w:p>
          <w:p w14:paraId="71060000">
            <w:pPr>
              <w:widowControl w:val="0"/>
              <w:ind/>
              <w:rPr>
                <w:rFonts w:ascii="Times New Roman" w:hAnsi="Times New Roman"/>
                <w:sz w:val="20"/>
              </w:rPr>
            </w:pPr>
            <w:r>
              <w:rPr>
                <w:rFonts w:ascii="Times New Roman" w:hAnsi="Times New Roman"/>
                <w:sz w:val="20"/>
              </w:rPr>
              <w:t>А. Сулейманов «Народное творчество».</w:t>
            </w:r>
          </w:p>
          <w:p w14:paraId="72060000">
            <w:pPr>
              <w:widowControl w:val="0"/>
              <w:ind/>
              <w:rPr>
                <w:rFonts w:ascii="Times New Roman" w:hAnsi="Times New Roman"/>
                <w:sz w:val="20"/>
              </w:rPr>
            </w:pPr>
            <w:r>
              <w:rPr>
                <w:rFonts w:ascii="Times New Roman" w:hAnsi="Times New Roman"/>
                <w:sz w:val="20"/>
              </w:rPr>
              <w:t>«Слезы аиста» (из газеты «Вечерняя Уфа»).</w:t>
            </w:r>
          </w:p>
          <w:p w14:paraId="73060000">
            <w:pPr>
              <w:widowControl w:val="0"/>
              <w:ind/>
              <w:rPr>
                <w:rFonts w:ascii="Times New Roman" w:hAnsi="Times New Roman"/>
                <w:sz w:val="20"/>
              </w:rPr>
            </w:pPr>
            <w:r>
              <w:rPr>
                <w:rFonts w:ascii="Times New Roman" w:hAnsi="Times New Roman"/>
                <w:sz w:val="20"/>
              </w:rPr>
              <w:t>Ш. Шакурова, А. Сулейманов «Эпос «Урал батыр»,</w:t>
            </w:r>
          </w:p>
          <w:p w14:paraId="74060000">
            <w:pPr>
              <w:widowControl w:val="0"/>
              <w:ind/>
              <w:rPr>
                <w:rFonts w:ascii="Times New Roman" w:hAnsi="Times New Roman"/>
                <w:sz w:val="20"/>
              </w:rPr>
            </w:pPr>
            <w:r>
              <w:rPr>
                <w:rFonts w:ascii="Times New Roman" w:hAnsi="Times New Roman"/>
                <w:sz w:val="20"/>
              </w:rPr>
              <w:t>С. Галин «Шежере» (родословная).</w:t>
            </w:r>
          </w:p>
          <w:p w14:paraId="75060000">
            <w:pPr>
              <w:widowControl w:val="0"/>
              <w:ind/>
              <w:rPr>
                <w:rFonts w:ascii="Times New Roman" w:hAnsi="Times New Roman"/>
                <w:sz w:val="20"/>
              </w:rPr>
            </w:pPr>
            <w:r>
              <w:rPr>
                <w:rFonts w:ascii="Times New Roman" w:hAnsi="Times New Roman"/>
                <w:sz w:val="20"/>
              </w:rPr>
              <w:t>А. Шамаев «Башкирский кумыс».</w:t>
            </w:r>
          </w:p>
          <w:p w14:paraId="76060000">
            <w:pPr>
              <w:widowControl w:val="0"/>
              <w:ind/>
              <w:rPr>
                <w:rFonts w:ascii="Times New Roman" w:hAnsi="Times New Roman"/>
                <w:sz w:val="20"/>
              </w:rPr>
            </w:pPr>
            <w:r>
              <w:rPr>
                <w:rFonts w:ascii="Times New Roman" w:hAnsi="Times New Roman"/>
                <w:sz w:val="20"/>
              </w:rPr>
              <w:t>Р. Янгужин «Шежере».</w:t>
            </w:r>
          </w:p>
          <w:p w14:paraId="77060000">
            <w:pPr>
              <w:widowControl w:val="0"/>
              <w:ind/>
              <w:rPr>
                <w:rFonts w:ascii="Times New Roman" w:hAnsi="Times New Roman"/>
                <w:sz w:val="20"/>
              </w:rPr>
            </w:pPr>
          </w:p>
          <w:p w14:paraId="78060000">
            <w:pPr>
              <w:widowControl w:val="0"/>
              <w:ind/>
              <w:rPr>
                <w:rFonts w:ascii="Times New Roman" w:hAnsi="Times New Roman"/>
                <w:i w:val="1"/>
                <w:sz w:val="20"/>
              </w:rPr>
            </w:pPr>
            <w:r>
              <w:rPr>
                <w:rFonts w:ascii="Times New Roman" w:hAnsi="Times New Roman"/>
                <w:sz w:val="20"/>
              </w:rPr>
              <w:t>Приложение как особый вид определения. Дополнение как второстепенный член предложения</w:t>
            </w:r>
          </w:p>
        </w:tc>
        <w:tc>
          <w:tcPr>
            <w:tcW w:type="dxa" w:w="6662"/>
          </w:tcPr>
          <w:p w14:paraId="79060000">
            <w:pPr>
              <w:widowControl w:val="0"/>
              <w:ind/>
              <w:rPr>
                <w:rFonts w:ascii="Times New Roman" w:hAnsi="Times New Roman"/>
                <w:sz w:val="20"/>
                <w:highlight w:val="yellow"/>
              </w:rPr>
            </w:pPr>
            <w:r>
              <w:rPr>
                <w:rFonts w:ascii="Times New Roman" w:hAnsi="Times New Roman"/>
                <w:sz w:val="20"/>
              </w:rPr>
              <w:t>Практическая работа: составление шежере своей семьи.</w:t>
            </w:r>
          </w:p>
          <w:p w14:paraId="7A060000">
            <w:pPr>
              <w:widowControl w:val="0"/>
              <w:ind/>
              <w:rPr>
                <w:rFonts w:ascii="Times New Roman" w:hAnsi="Times New Roman"/>
                <w:sz w:val="20"/>
              </w:rPr>
            </w:pPr>
            <w:r>
              <w:rPr>
                <w:rFonts w:ascii="Times New Roman" w:hAnsi="Times New Roman"/>
                <w:sz w:val="20"/>
              </w:rPr>
              <w:t xml:space="preserve">Коллективная работа: чтение текстов, </w:t>
            </w:r>
            <w:r>
              <w:rPr>
                <w:rFonts w:ascii="Times New Roman" w:hAnsi="Times New Roman"/>
                <w:sz w:val="20"/>
              </w:rPr>
              <w:t>ответы на вопросы и пересказ содержания.</w:t>
            </w:r>
          </w:p>
          <w:p w14:paraId="7B060000">
            <w:pPr>
              <w:widowControl w:val="0"/>
              <w:ind/>
              <w:rPr>
                <w:rFonts w:ascii="Times New Roman" w:hAnsi="Times New Roman"/>
                <w:sz w:val="20"/>
              </w:rPr>
            </w:pPr>
            <w:r>
              <w:rPr>
                <w:rFonts w:ascii="Times New Roman" w:hAnsi="Times New Roman"/>
                <w:sz w:val="20"/>
              </w:rPr>
              <w:t>Проблемный вопрос о необходимости составлять и беречь шежере своей семьи и своего рода</w:t>
            </w:r>
          </w:p>
        </w:tc>
      </w:tr>
      <w:tr>
        <w:tc>
          <w:tcPr>
            <w:tcW w:type="dxa" w:w="2802"/>
            <w:gridSpan w:val="1"/>
            <w:vMerge w:val="continue"/>
          </w:tcPr>
          <w:p/>
        </w:tc>
        <w:tc>
          <w:tcPr>
            <w:tcW w:type="dxa" w:w="4252"/>
          </w:tcPr>
          <w:p w14:paraId="7C060000">
            <w:pPr>
              <w:widowControl w:val="0"/>
              <w:ind/>
              <w:rPr>
                <w:rFonts w:ascii="Times New Roman" w:hAnsi="Times New Roman"/>
                <w:i w:val="1"/>
                <w:sz w:val="20"/>
              </w:rPr>
            </w:pPr>
            <w:r>
              <w:rPr>
                <w:rFonts w:ascii="Times New Roman" w:hAnsi="Times New Roman"/>
                <w:i w:val="1"/>
                <w:sz w:val="20"/>
              </w:rPr>
              <w:t>Устное народное творчество</w:t>
            </w:r>
          </w:p>
          <w:p w14:paraId="7D060000">
            <w:pPr>
              <w:widowControl w:val="0"/>
              <w:ind/>
              <w:rPr>
                <w:rFonts w:ascii="Times New Roman" w:hAnsi="Times New Roman"/>
                <w:sz w:val="20"/>
              </w:rPr>
            </w:pPr>
            <w:r>
              <w:rPr>
                <w:rFonts w:ascii="Times New Roman" w:hAnsi="Times New Roman"/>
                <w:sz w:val="20"/>
              </w:rPr>
              <w:t>Тексты:</w:t>
            </w:r>
          </w:p>
          <w:p w14:paraId="7E060000">
            <w:pPr>
              <w:widowControl w:val="0"/>
              <w:ind/>
              <w:rPr>
                <w:rFonts w:ascii="Times New Roman" w:hAnsi="Times New Roman"/>
                <w:sz w:val="20"/>
              </w:rPr>
            </w:pPr>
            <w:r>
              <w:rPr>
                <w:rFonts w:ascii="Times New Roman" w:hAnsi="Times New Roman"/>
                <w:sz w:val="20"/>
              </w:rPr>
              <w:t>Д.</w:t>
            </w:r>
            <w:r>
              <w:rPr>
                <w:rFonts w:ascii="Times New Roman" w:hAnsi="Times New Roman"/>
                <w:sz w:val="20"/>
              </w:rPr>
              <w:t xml:space="preserve"> </w:t>
            </w:r>
            <w:r>
              <w:rPr>
                <w:rFonts w:ascii="Times New Roman" w:hAnsi="Times New Roman"/>
                <w:sz w:val="20"/>
              </w:rPr>
              <w:t>Магадеев «Подарок племени».</w:t>
            </w:r>
          </w:p>
          <w:p w14:paraId="7F060000">
            <w:pPr>
              <w:widowControl w:val="0"/>
              <w:ind/>
              <w:rPr>
                <w:rFonts w:ascii="Times New Roman" w:hAnsi="Times New Roman"/>
                <w:sz w:val="20"/>
              </w:rPr>
            </w:pPr>
            <w:r>
              <w:rPr>
                <w:rFonts w:ascii="Times New Roman" w:hAnsi="Times New Roman"/>
                <w:sz w:val="20"/>
              </w:rPr>
              <w:t>«На берегу прекрасной Агидели» (народная песня).</w:t>
            </w:r>
          </w:p>
          <w:p w14:paraId="80060000">
            <w:pPr>
              <w:widowControl w:val="0"/>
              <w:ind/>
              <w:rPr>
                <w:rFonts w:ascii="Times New Roman" w:hAnsi="Times New Roman"/>
                <w:sz w:val="20"/>
              </w:rPr>
            </w:pPr>
            <w:r>
              <w:rPr>
                <w:rFonts w:ascii="Times New Roman" w:hAnsi="Times New Roman"/>
                <w:sz w:val="20"/>
              </w:rPr>
              <w:t>С. Агиш «Угощение для гостей».</w:t>
            </w:r>
          </w:p>
          <w:p w14:paraId="81060000">
            <w:pPr>
              <w:widowControl w:val="0"/>
              <w:ind/>
              <w:rPr>
                <w:rFonts w:ascii="Times New Roman" w:hAnsi="Times New Roman"/>
                <w:sz w:val="20"/>
              </w:rPr>
            </w:pPr>
            <w:r>
              <w:rPr>
                <w:rFonts w:ascii="Times New Roman" w:hAnsi="Times New Roman"/>
                <w:sz w:val="20"/>
              </w:rPr>
              <w:t>М. Юхма «Дорога лебедей».</w:t>
            </w:r>
          </w:p>
          <w:p w14:paraId="82060000">
            <w:pPr>
              <w:widowControl w:val="0"/>
              <w:ind/>
              <w:rPr>
                <w:rFonts w:ascii="Times New Roman" w:hAnsi="Times New Roman"/>
                <w:sz w:val="20"/>
              </w:rPr>
            </w:pPr>
            <w:r>
              <w:rPr>
                <w:rFonts w:ascii="Times New Roman" w:hAnsi="Times New Roman"/>
                <w:sz w:val="20"/>
              </w:rPr>
              <w:t>Л. Арсланова «Три подруги».</w:t>
            </w:r>
          </w:p>
          <w:p w14:paraId="83060000">
            <w:pPr>
              <w:widowControl w:val="0"/>
              <w:ind/>
              <w:rPr>
                <w:rFonts w:ascii="Times New Roman" w:hAnsi="Times New Roman"/>
                <w:sz w:val="20"/>
              </w:rPr>
            </w:pPr>
          </w:p>
          <w:p w14:paraId="84060000">
            <w:pPr>
              <w:widowControl w:val="0"/>
              <w:ind/>
              <w:rPr>
                <w:rFonts w:ascii="Times New Roman" w:hAnsi="Times New Roman"/>
                <w:i w:val="1"/>
                <w:sz w:val="20"/>
              </w:rPr>
            </w:pPr>
            <w:r>
              <w:rPr>
                <w:rFonts w:ascii="Times New Roman" w:hAnsi="Times New Roman"/>
                <w:sz w:val="20"/>
              </w:rPr>
              <w:t xml:space="preserve">Обстоятельство как второстепенный член предложения. Виды обстоятельств </w:t>
            </w:r>
            <w:r>
              <w:rPr>
                <w:rFonts w:ascii="Times New Roman" w:hAnsi="Times New Roman"/>
                <w:sz w:val="20"/>
              </w:rPr>
              <w:t xml:space="preserve">(обстоятельства образа действия, степени, места, времени, причины, цели, условия, </w:t>
            </w:r>
            <w:r>
              <w:rPr>
                <w:rFonts w:ascii="Times New Roman" w:hAnsi="Times New Roman"/>
                <w:sz w:val="20"/>
              </w:rPr>
              <w:t>уступки)</w:t>
            </w:r>
          </w:p>
        </w:tc>
        <w:tc>
          <w:tcPr>
            <w:tcW w:type="dxa" w:w="6662"/>
          </w:tcPr>
          <w:p w14:paraId="85060000">
            <w:pPr>
              <w:widowControl w:val="0"/>
              <w:ind/>
              <w:rPr>
                <w:rFonts w:ascii="Times New Roman" w:hAnsi="Times New Roman"/>
                <w:sz w:val="20"/>
              </w:rPr>
            </w:pPr>
            <w:r>
              <w:rPr>
                <w:rFonts w:ascii="Times New Roman" w:hAnsi="Times New Roman"/>
                <w:sz w:val="20"/>
              </w:rPr>
              <w:t>Беседа о народном творчестве как части культуры.</w:t>
            </w:r>
          </w:p>
          <w:p w14:paraId="86060000">
            <w:pPr>
              <w:widowControl w:val="0"/>
              <w:ind/>
              <w:rPr>
                <w:rFonts w:ascii="Times New Roman" w:hAnsi="Times New Roman"/>
                <w:sz w:val="20"/>
              </w:rPr>
            </w:pPr>
            <w:r>
              <w:rPr>
                <w:rFonts w:ascii="Times New Roman" w:hAnsi="Times New Roman"/>
                <w:sz w:val="20"/>
              </w:rPr>
              <w:t>Практическая работа: составление текстов по заданной теме, используя различные источники информации, схемы, словари.</w:t>
            </w:r>
          </w:p>
          <w:p w14:paraId="87060000">
            <w:pPr>
              <w:widowControl w:val="0"/>
              <w:ind/>
              <w:rPr>
                <w:rFonts w:ascii="Times New Roman" w:hAnsi="Times New Roman"/>
                <w:sz w:val="20"/>
              </w:rPr>
            </w:pPr>
            <w:r>
              <w:rPr>
                <w:rFonts w:ascii="Times New Roman" w:hAnsi="Times New Roman"/>
                <w:sz w:val="20"/>
              </w:rPr>
              <w:t xml:space="preserve">Коллективная работа: чтение текстов и разучивание песни </w:t>
            </w:r>
            <w:r>
              <w:rPr>
                <w:rFonts w:ascii="Times New Roman" w:hAnsi="Times New Roman"/>
                <w:sz w:val="20"/>
              </w:rPr>
              <w:t>«На берегу прекрасной Агидели» (башкирская народная песня).</w:t>
            </w:r>
          </w:p>
          <w:p w14:paraId="88060000">
            <w:pPr>
              <w:widowControl w:val="0"/>
              <w:ind/>
              <w:rPr>
                <w:rFonts w:ascii="Times New Roman" w:hAnsi="Times New Roman"/>
                <w:sz w:val="20"/>
              </w:rPr>
            </w:pPr>
            <w:r>
              <w:rPr>
                <w:rFonts w:ascii="Times New Roman" w:hAnsi="Times New Roman"/>
                <w:sz w:val="20"/>
              </w:rPr>
              <w:t>Индивидуальная работа: выражение и краткое аргументирование своего мнения по отношению к прочитанному; изложение (пересказ) основного содержания прочитанного текста с выражением своего отношения к событиям и фактам, изложенным в тексте</w:t>
            </w:r>
          </w:p>
        </w:tc>
      </w:tr>
      <w:tr>
        <w:tc>
          <w:tcPr>
            <w:tcW w:type="dxa" w:w="2802"/>
            <w:gridSpan w:val="1"/>
            <w:vMerge w:val="continue"/>
          </w:tcPr>
          <w:p/>
        </w:tc>
        <w:tc>
          <w:tcPr>
            <w:tcW w:type="dxa" w:w="4252"/>
          </w:tcPr>
          <w:p w14:paraId="89060000">
            <w:pPr>
              <w:widowControl w:val="0"/>
              <w:ind/>
              <w:rPr>
                <w:rFonts w:ascii="Times New Roman" w:hAnsi="Times New Roman"/>
                <w:i w:val="1"/>
                <w:sz w:val="20"/>
              </w:rPr>
            </w:pPr>
            <w:r>
              <w:rPr>
                <w:rFonts w:ascii="Times New Roman" w:hAnsi="Times New Roman"/>
                <w:i w:val="1"/>
                <w:sz w:val="20"/>
              </w:rPr>
              <w:t>Развитие речи</w:t>
            </w:r>
          </w:p>
          <w:p w14:paraId="8A060000">
            <w:pPr>
              <w:widowControl w:val="0"/>
              <w:ind/>
              <w:rPr>
                <w:rFonts w:ascii="Times New Roman" w:hAnsi="Times New Roman"/>
                <w:sz w:val="20"/>
              </w:rPr>
            </w:pPr>
            <w:r>
              <w:rPr>
                <w:rFonts w:ascii="Times New Roman" w:hAnsi="Times New Roman"/>
                <w:sz w:val="20"/>
              </w:rPr>
              <w:t>Р. Нурмухаметов«Чехов в Башкортостане»</w:t>
            </w:r>
          </w:p>
        </w:tc>
        <w:tc>
          <w:tcPr>
            <w:tcW w:type="dxa" w:w="6662"/>
          </w:tcPr>
          <w:p w14:paraId="8B060000">
            <w:pPr>
              <w:widowControl w:val="0"/>
              <w:ind/>
              <w:rPr>
                <w:rFonts w:ascii="Times New Roman" w:hAnsi="Times New Roman"/>
                <w:sz w:val="20"/>
              </w:rPr>
            </w:pPr>
            <w:r>
              <w:rPr>
                <w:rFonts w:ascii="Times New Roman" w:hAnsi="Times New Roman"/>
                <w:sz w:val="20"/>
              </w:rPr>
              <w:t>Ознакомление обучающихся с жизнеописанием автора картины.</w:t>
            </w:r>
          </w:p>
          <w:p w14:paraId="8C06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8D06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с использованием предложенных вопросов.</w:t>
            </w:r>
          </w:p>
          <w:p w14:paraId="8E06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 с использованием полных и неполных предложений.</w:t>
            </w:r>
          </w:p>
          <w:p w14:paraId="8F06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9006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2802"/>
            <w:vMerge w:val="restart"/>
          </w:tcPr>
          <w:p w14:paraId="91060000">
            <w:pPr>
              <w:widowControl w:val="0"/>
              <w:ind/>
              <w:rPr>
                <w:rFonts w:ascii="Times New Roman" w:hAnsi="Times New Roman"/>
                <w:sz w:val="20"/>
              </w:rPr>
            </w:pPr>
            <w:r>
              <w:rPr>
                <w:rFonts w:ascii="Times New Roman" w:hAnsi="Times New Roman"/>
                <w:sz w:val="20"/>
              </w:rPr>
              <w:t>Конь мой – мой верный друг</w:t>
            </w:r>
          </w:p>
          <w:p w14:paraId="92060000">
            <w:pPr>
              <w:widowControl w:val="0"/>
              <w:ind/>
              <w:rPr>
                <w:rFonts w:ascii="Times New Roman" w:hAnsi="Times New Roman"/>
                <w:sz w:val="20"/>
                <w:highlight w:val="cyan"/>
              </w:rPr>
            </w:pPr>
            <w:r>
              <w:rPr>
                <w:rFonts w:ascii="Times New Roman" w:hAnsi="Times New Roman"/>
                <w:sz w:val="20"/>
              </w:rPr>
              <w:t>(8 ч.)</w:t>
            </w:r>
          </w:p>
        </w:tc>
        <w:tc>
          <w:tcPr>
            <w:tcW w:type="dxa" w:w="4252"/>
          </w:tcPr>
          <w:p w14:paraId="93060000">
            <w:pPr>
              <w:widowControl w:val="0"/>
              <w:ind/>
              <w:rPr>
                <w:rFonts w:ascii="Times New Roman" w:hAnsi="Times New Roman"/>
                <w:i w:val="1"/>
                <w:sz w:val="20"/>
              </w:rPr>
            </w:pPr>
            <w:r>
              <w:rPr>
                <w:rFonts w:ascii="Times New Roman" w:hAnsi="Times New Roman"/>
                <w:i w:val="1"/>
                <w:sz w:val="20"/>
              </w:rPr>
              <w:t>Вперед, мой конь!</w:t>
            </w:r>
          </w:p>
          <w:p w14:paraId="94060000">
            <w:pPr>
              <w:widowControl w:val="0"/>
              <w:ind/>
              <w:rPr>
                <w:rFonts w:ascii="Times New Roman" w:hAnsi="Times New Roman"/>
                <w:sz w:val="20"/>
              </w:rPr>
            </w:pPr>
            <w:r>
              <w:rPr>
                <w:rFonts w:ascii="Times New Roman" w:hAnsi="Times New Roman"/>
                <w:sz w:val="20"/>
              </w:rPr>
              <w:t>Тексты:</w:t>
            </w:r>
          </w:p>
          <w:p w14:paraId="95060000">
            <w:pPr>
              <w:widowControl w:val="0"/>
              <w:ind/>
              <w:rPr>
                <w:rFonts w:ascii="Times New Roman" w:hAnsi="Times New Roman"/>
                <w:sz w:val="20"/>
              </w:rPr>
            </w:pPr>
            <w:r>
              <w:rPr>
                <w:rFonts w:ascii="Times New Roman" w:hAnsi="Times New Roman"/>
                <w:sz w:val="20"/>
              </w:rPr>
              <w:t>«Башкирская лошадь» (из газеты «Сакмар»).</w:t>
            </w:r>
          </w:p>
          <w:p w14:paraId="96060000">
            <w:pPr>
              <w:widowControl w:val="0"/>
              <w:ind/>
              <w:rPr>
                <w:rFonts w:ascii="Times New Roman" w:hAnsi="Times New Roman"/>
                <w:sz w:val="20"/>
              </w:rPr>
            </w:pPr>
            <w:r>
              <w:rPr>
                <w:rFonts w:ascii="Times New Roman" w:hAnsi="Times New Roman"/>
                <w:sz w:val="20"/>
              </w:rPr>
              <w:t>Н. Идельбаев «Вперед, мой конь».</w:t>
            </w:r>
          </w:p>
          <w:p w14:paraId="97060000">
            <w:pPr>
              <w:widowControl w:val="0"/>
              <w:ind/>
              <w:rPr>
                <w:rFonts w:ascii="Times New Roman" w:hAnsi="Times New Roman"/>
                <w:sz w:val="20"/>
              </w:rPr>
            </w:pPr>
            <w:r>
              <w:rPr>
                <w:rFonts w:ascii="Times New Roman" w:hAnsi="Times New Roman"/>
                <w:sz w:val="20"/>
              </w:rPr>
              <w:t>Ш. Янбаев «Скачки».</w:t>
            </w:r>
          </w:p>
          <w:p w14:paraId="98060000">
            <w:pPr>
              <w:widowControl w:val="0"/>
              <w:ind/>
              <w:rPr>
                <w:rFonts w:ascii="Times New Roman" w:hAnsi="Times New Roman"/>
                <w:sz w:val="20"/>
              </w:rPr>
            </w:pPr>
            <w:r>
              <w:rPr>
                <w:rFonts w:ascii="Times New Roman" w:hAnsi="Times New Roman"/>
                <w:sz w:val="20"/>
              </w:rPr>
              <w:t>В. Архангельский «Реки».</w:t>
            </w:r>
          </w:p>
          <w:p w14:paraId="99060000">
            <w:pPr>
              <w:widowControl w:val="0"/>
              <w:ind/>
              <w:rPr>
                <w:rFonts w:ascii="Times New Roman" w:hAnsi="Times New Roman"/>
                <w:sz w:val="20"/>
              </w:rPr>
            </w:pPr>
            <w:r>
              <w:rPr>
                <w:rFonts w:ascii="Times New Roman" w:hAnsi="Times New Roman"/>
                <w:sz w:val="20"/>
              </w:rPr>
              <w:t>А. Аминев «Турат (конь)».</w:t>
            </w:r>
          </w:p>
          <w:p w14:paraId="9A060000">
            <w:pPr>
              <w:widowControl w:val="0"/>
              <w:ind/>
              <w:rPr>
                <w:rFonts w:ascii="Times New Roman" w:hAnsi="Times New Roman"/>
                <w:sz w:val="20"/>
              </w:rPr>
            </w:pPr>
            <w:r>
              <w:rPr>
                <w:rFonts w:ascii="Times New Roman" w:hAnsi="Times New Roman"/>
                <w:sz w:val="20"/>
              </w:rPr>
              <w:t>А. Куприн «Лошади».</w:t>
            </w:r>
          </w:p>
          <w:p w14:paraId="9B060000">
            <w:pPr>
              <w:widowControl w:val="0"/>
              <w:ind/>
              <w:rPr>
                <w:rFonts w:ascii="Times New Roman" w:hAnsi="Times New Roman"/>
                <w:sz w:val="20"/>
              </w:rPr>
            </w:pPr>
            <w:r>
              <w:rPr>
                <w:rFonts w:ascii="Times New Roman" w:hAnsi="Times New Roman"/>
                <w:sz w:val="20"/>
              </w:rPr>
              <w:t>С. Агиш «Турыкай».</w:t>
            </w:r>
          </w:p>
          <w:p w14:paraId="9C060000">
            <w:pPr>
              <w:widowControl w:val="0"/>
              <w:ind/>
              <w:rPr>
                <w:rFonts w:ascii="Times New Roman" w:hAnsi="Times New Roman"/>
                <w:sz w:val="20"/>
              </w:rPr>
            </w:pPr>
            <w:r>
              <w:rPr>
                <w:rFonts w:ascii="Times New Roman" w:hAnsi="Times New Roman"/>
                <w:sz w:val="20"/>
              </w:rPr>
              <w:t xml:space="preserve">Х. Юлдашев «Ҡара юрға (конь черной масти)». </w:t>
            </w:r>
          </w:p>
          <w:p w14:paraId="9D060000">
            <w:pPr>
              <w:widowControl w:val="0"/>
              <w:ind/>
              <w:rPr>
                <w:rFonts w:ascii="Times New Roman" w:hAnsi="Times New Roman"/>
                <w:sz w:val="20"/>
              </w:rPr>
            </w:pPr>
          </w:p>
          <w:p w14:paraId="9E060000">
            <w:pPr>
              <w:widowControl w:val="0"/>
              <w:ind/>
              <w:rPr>
                <w:rFonts w:ascii="Times New Roman" w:hAnsi="Times New Roman"/>
                <w:i w:val="1"/>
                <w:sz w:val="20"/>
              </w:rPr>
            </w:pPr>
            <w:r>
              <w:rPr>
                <w:rFonts w:ascii="Times New Roman" w:hAnsi="Times New Roman"/>
                <w:sz w:val="20"/>
              </w:rPr>
              <w:t>Виды простых предложений по наличию главных членов (двусоставные, односоставные)</w:t>
            </w:r>
          </w:p>
        </w:tc>
        <w:tc>
          <w:tcPr>
            <w:tcW w:type="dxa" w:w="6662"/>
          </w:tcPr>
          <w:p w14:paraId="9F060000">
            <w:pPr>
              <w:widowControl w:val="0"/>
              <w:ind/>
              <w:rPr>
                <w:rFonts w:ascii="Times New Roman" w:hAnsi="Times New Roman"/>
                <w:sz w:val="20"/>
              </w:rPr>
            </w:pPr>
            <w:r>
              <w:rPr>
                <w:rFonts w:ascii="Times New Roman" w:hAnsi="Times New Roman"/>
                <w:sz w:val="20"/>
              </w:rPr>
              <w:t>Беседа о происхождение башкирской лошади, ее истории. О названия лошадей по половозрастному признаку.</w:t>
            </w:r>
          </w:p>
          <w:p w14:paraId="A0060000">
            <w:pPr>
              <w:widowControl w:val="0"/>
              <w:ind/>
              <w:rPr>
                <w:rFonts w:ascii="Times New Roman" w:hAnsi="Times New Roman"/>
                <w:sz w:val="20"/>
              </w:rPr>
            </w:pPr>
            <w:r>
              <w:rPr>
                <w:rFonts w:ascii="Times New Roman" w:hAnsi="Times New Roman"/>
                <w:sz w:val="20"/>
              </w:rPr>
              <w:t>Парная работа: составление небольшого текста о лечении кумысом в Башкортостане выдающихся личностей</w:t>
            </w:r>
          </w:p>
          <w:p w14:paraId="A1060000">
            <w:pPr>
              <w:widowControl w:val="0"/>
              <w:ind/>
              <w:rPr>
                <w:rFonts w:ascii="Times New Roman" w:hAnsi="Times New Roman"/>
                <w:sz w:val="20"/>
              </w:rPr>
            </w:pPr>
            <w:r>
              <w:rPr>
                <w:rFonts w:ascii="Times New Roman" w:hAnsi="Times New Roman"/>
                <w:sz w:val="20"/>
              </w:rPr>
              <w:t>(Л. Н. Толстой, А. П. Чехов) с использованием справочников, энциклопедий.</w:t>
            </w:r>
          </w:p>
          <w:p w14:paraId="A2060000">
            <w:pPr>
              <w:widowControl w:val="0"/>
              <w:ind/>
              <w:rPr>
                <w:rFonts w:ascii="Times New Roman" w:hAnsi="Times New Roman"/>
                <w:sz w:val="20"/>
              </w:rPr>
            </w:pPr>
            <w:r>
              <w:rPr>
                <w:rFonts w:ascii="Times New Roman" w:hAnsi="Times New Roman"/>
                <w:sz w:val="20"/>
              </w:rPr>
              <w:t xml:space="preserve">Коллективная работа: проектная работа </w:t>
            </w:r>
            <w:r>
              <w:rPr>
                <w:rFonts w:ascii="Times New Roman" w:hAnsi="Times New Roman"/>
                <w:sz w:val="20"/>
              </w:rPr>
              <w:t>«Роль коня в жизни человека» и обсуждение проекта.</w:t>
            </w:r>
          </w:p>
          <w:p w14:paraId="A3060000">
            <w:pPr>
              <w:widowControl w:val="0"/>
              <w:ind/>
              <w:rPr>
                <w:rFonts w:ascii="Times New Roman" w:hAnsi="Times New Roman"/>
                <w:sz w:val="20"/>
              </w:rPr>
            </w:pPr>
            <w:r>
              <w:rPr>
                <w:rFonts w:ascii="Times New Roman" w:hAnsi="Times New Roman"/>
                <w:sz w:val="20"/>
              </w:rPr>
              <w:t>Индивидуальная работа: составление диалогов с использованием односоставных и двусоставных предложений</w:t>
            </w:r>
          </w:p>
        </w:tc>
      </w:tr>
      <w:tr>
        <w:tc>
          <w:tcPr>
            <w:tcW w:type="dxa" w:w="2802"/>
            <w:gridSpan w:val="1"/>
            <w:vMerge w:val="continue"/>
          </w:tcPr>
          <w:p/>
        </w:tc>
        <w:tc>
          <w:tcPr>
            <w:tcW w:type="dxa" w:w="4252"/>
          </w:tcPr>
          <w:p w14:paraId="A4060000">
            <w:pPr>
              <w:widowControl w:val="0"/>
              <w:ind/>
              <w:rPr>
                <w:rFonts w:ascii="Times New Roman" w:hAnsi="Times New Roman"/>
                <w:i w:val="1"/>
                <w:sz w:val="20"/>
              </w:rPr>
            </w:pPr>
            <w:r>
              <w:rPr>
                <w:rFonts w:ascii="Times New Roman" w:hAnsi="Times New Roman"/>
                <w:i w:val="1"/>
                <w:sz w:val="20"/>
              </w:rPr>
              <w:t>Развитие речи</w:t>
            </w:r>
          </w:p>
          <w:p w14:paraId="A5060000">
            <w:pPr>
              <w:widowControl w:val="0"/>
              <w:ind/>
              <w:rPr>
                <w:rFonts w:ascii="Times New Roman" w:hAnsi="Times New Roman"/>
                <w:sz w:val="20"/>
              </w:rPr>
            </w:pPr>
            <w:r>
              <w:rPr>
                <w:rFonts w:ascii="Times New Roman" w:hAnsi="Times New Roman"/>
                <w:sz w:val="20"/>
              </w:rPr>
              <w:t>Ф. Кащеев «Башкирский кумыс» (картина).</w:t>
            </w:r>
          </w:p>
        </w:tc>
        <w:tc>
          <w:tcPr>
            <w:tcW w:type="dxa" w:w="6662"/>
          </w:tcPr>
          <w:p w14:paraId="A6060000">
            <w:pPr>
              <w:widowControl w:val="0"/>
              <w:ind/>
              <w:rPr>
                <w:rFonts w:ascii="Times New Roman" w:hAnsi="Times New Roman"/>
                <w:sz w:val="20"/>
              </w:rPr>
            </w:pPr>
            <w:r>
              <w:rPr>
                <w:rFonts w:ascii="Times New Roman" w:hAnsi="Times New Roman"/>
                <w:sz w:val="20"/>
              </w:rPr>
              <w:t>Ознакомление учащихся с автором картины.</w:t>
            </w:r>
          </w:p>
          <w:p w14:paraId="A706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A806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w:t>
            </w:r>
          </w:p>
          <w:p w14:paraId="A906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AA06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13716"/>
            <w:gridSpan w:val="3"/>
          </w:tcPr>
          <w:p w14:paraId="AB060000">
            <w:pPr>
              <w:widowControl w:val="0"/>
              <w:ind/>
              <w:jc w:val="center"/>
              <w:rPr>
                <w:rFonts w:ascii="Times New Roman" w:hAnsi="Times New Roman"/>
                <w:sz w:val="20"/>
              </w:rPr>
            </w:pPr>
            <w:r>
              <w:rPr>
                <w:rFonts w:ascii="Times New Roman" w:hAnsi="Times New Roman"/>
                <w:sz w:val="20"/>
              </w:rPr>
              <w:t>Башкортостан – край родной (10 ч.)</w:t>
            </w:r>
          </w:p>
        </w:tc>
      </w:tr>
      <w:tr>
        <w:tc>
          <w:tcPr>
            <w:tcW w:type="dxa" w:w="2802"/>
          </w:tcPr>
          <w:p w14:paraId="AC060000">
            <w:pPr>
              <w:widowControl w:val="0"/>
              <w:ind/>
              <w:rPr>
                <w:rFonts w:ascii="Times New Roman" w:hAnsi="Times New Roman"/>
                <w:sz w:val="20"/>
              </w:rPr>
            </w:pPr>
            <w:r>
              <w:rPr>
                <w:rFonts w:ascii="Times New Roman" w:hAnsi="Times New Roman"/>
                <w:sz w:val="20"/>
              </w:rPr>
              <w:t>Культура Башкортостана</w:t>
            </w:r>
          </w:p>
          <w:p w14:paraId="AD060000">
            <w:pPr>
              <w:widowControl w:val="0"/>
              <w:ind/>
              <w:rPr>
                <w:rFonts w:ascii="Times New Roman" w:hAnsi="Times New Roman"/>
                <w:sz w:val="20"/>
                <w:highlight w:val="cyan"/>
              </w:rPr>
            </w:pPr>
            <w:r>
              <w:rPr>
                <w:rFonts w:ascii="Times New Roman" w:hAnsi="Times New Roman"/>
                <w:sz w:val="20"/>
              </w:rPr>
              <w:t>(10 ч.)</w:t>
            </w:r>
          </w:p>
        </w:tc>
        <w:tc>
          <w:tcPr>
            <w:tcW w:type="dxa" w:w="4252"/>
          </w:tcPr>
          <w:p w14:paraId="AE060000">
            <w:pPr>
              <w:widowControl w:val="0"/>
              <w:ind/>
              <w:rPr>
                <w:rFonts w:ascii="Times New Roman" w:hAnsi="Times New Roman"/>
                <w:i w:val="1"/>
                <w:sz w:val="20"/>
              </w:rPr>
            </w:pPr>
            <w:r>
              <w:rPr>
                <w:rFonts w:ascii="Times New Roman" w:hAnsi="Times New Roman"/>
                <w:i w:val="1"/>
                <w:sz w:val="20"/>
              </w:rPr>
              <w:t>Театры Башкортостана</w:t>
            </w:r>
          </w:p>
          <w:p w14:paraId="AF060000">
            <w:pPr>
              <w:widowControl w:val="0"/>
              <w:ind/>
              <w:rPr>
                <w:rFonts w:ascii="Times New Roman" w:hAnsi="Times New Roman"/>
                <w:sz w:val="20"/>
              </w:rPr>
            </w:pPr>
            <w:r>
              <w:rPr>
                <w:rFonts w:ascii="Times New Roman" w:hAnsi="Times New Roman"/>
                <w:sz w:val="20"/>
              </w:rPr>
              <w:t>Тексты:</w:t>
            </w:r>
          </w:p>
          <w:p w14:paraId="B0060000">
            <w:pPr>
              <w:widowControl w:val="0"/>
              <w:ind/>
              <w:rPr>
                <w:rFonts w:ascii="Times New Roman" w:hAnsi="Times New Roman"/>
                <w:sz w:val="20"/>
              </w:rPr>
            </w:pPr>
            <w:r>
              <w:rPr>
                <w:rFonts w:ascii="Times New Roman" w:hAnsi="Times New Roman"/>
                <w:sz w:val="20"/>
              </w:rPr>
              <w:t>Ф. Фаткуллин «Уфимские театры».</w:t>
            </w:r>
          </w:p>
          <w:p w14:paraId="B1060000">
            <w:pPr>
              <w:widowControl w:val="0"/>
              <w:ind/>
              <w:rPr>
                <w:rFonts w:ascii="Times New Roman" w:hAnsi="Times New Roman"/>
                <w:sz w:val="20"/>
              </w:rPr>
            </w:pPr>
            <w:r>
              <w:rPr>
                <w:rFonts w:ascii="Times New Roman" w:hAnsi="Times New Roman"/>
                <w:sz w:val="20"/>
              </w:rPr>
              <w:t>Г. Галина опера «Салават Юлаев». «Музеи» (из «Школьного календаря»). А. Абушахманов «А. Мубаряков».</w:t>
            </w:r>
          </w:p>
          <w:p w14:paraId="B2060000">
            <w:pPr>
              <w:widowControl w:val="0"/>
              <w:ind/>
              <w:rPr>
                <w:rFonts w:ascii="Times New Roman" w:hAnsi="Times New Roman"/>
                <w:sz w:val="20"/>
              </w:rPr>
            </w:pPr>
            <w:r>
              <w:rPr>
                <w:rFonts w:ascii="Times New Roman" w:hAnsi="Times New Roman"/>
                <w:sz w:val="20"/>
              </w:rPr>
              <w:t>По Н. Гродзенскому «Как научиться слушать музыку».</w:t>
            </w:r>
          </w:p>
          <w:p w14:paraId="B3060000">
            <w:pPr>
              <w:widowControl w:val="0"/>
              <w:ind/>
              <w:rPr>
                <w:rFonts w:ascii="Times New Roman" w:hAnsi="Times New Roman"/>
                <w:sz w:val="20"/>
              </w:rPr>
            </w:pPr>
            <w:r>
              <w:rPr>
                <w:rFonts w:ascii="Times New Roman" w:hAnsi="Times New Roman"/>
                <w:sz w:val="20"/>
              </w:rPr>
              <w:t xml:space="preserve">Ф. Латипова «Сияй, </w:t>
            </w:r>
            <w:r>
              <w:rPr>
                <w:rFonts w:ascii="Times New Roman" w:hAnsi="Times New Roman"/>
                <w:sz w:val="20"/>
              </w:rPr>
              <w:t>“</w:t>
            </w:r>
            <w:r>
              <w:rPr>
                <w:rFonts w:ascii="Times New Roman" w:hAnsi="Times New Roman"/>
                <w:sz w:val="20"/>
              </w:rPr>
              <w:t>Нур!</w:t>
            </w:r>
            <w:r>
              <w:rPr>
                <w:rFonts w:ascii="Times New Roman" w:hAnsi="Times New Roman"/>
                <w:sz w:val="20"/>
              </w:rPr>
              <w:t>”</w:t>
            </w:r>
            <w:r>
              <w:rPr>
                <w:rFonts w:ascii="Times New Roman" w:hAnsi="Times New Roman"/>
                <w:sz w:val="20"/>
              </w:rPr>
              <w:t>»</w:t>
            </w:r>
            <w:r>
              <w:rPr>
                <w:rFonts w:ascii="Times New Roman" w:hAnsi="Times New Roman"/>
                <w:sz w:val="20"/>
              </w:rPr>
              <w:t>.</w:t>
            </w:r>
          </w:p>
          <w:p w14:paraId="B4060000">
            <w:pPr>
              <w:widowControl w:val="0"/>
              <w:ind/>
              <w:rPr>
                <w:rFonts w:ascii="Times New Roman" w:hAnsi="Times New Roman"/>
                <w:sz w:val="20"/>
              </w:rPr>
            </w:pPr>
            <w:r>
              <w:rPr>
                <w:rFonts w:ascii="Times New Roman" w:hAnsi="Times New Roman"/>
                <w:sz w:val="20"/>
              </w:rPr>
              <w:t>И. Кинзябулатов «Файзи Гаскаров».</w:t>
            </w:r>
          </w:p>
          <w:p w14:paraId="B5060000">
            <w:pPr>
              <w:widowControl w:val="0"/>
              <w:ind/>
              <w:rPr>
                <w:rFonts w:ascii="Times New Roman" w:hAnsi="Times New Roman"/>
                <w:sz w:val="20"/>
              </w:rPr>
            </w:pPr>
            <w:r>
              <w:rPr>
                <w:rFonts w:ascii="Times New Roman" w:hAnsi="Times New Roman"/>
                <w:sz w:val="20"/>
              </w:rPr>
              <w:t>Г. Галина «Амин Зубаиров».</w:t>
            </w:r>
          </w:p>
          <w:p w14:paraId="B6060000">
            <w:pPr>
              <w:widowControl w:val="0"/>
              <w:ind/>
              <w:rPr>
                <w:rFonts w:ascii="Times New Roman" w:hAnsi="Times New Roman"/>
                <w:sz w:val="20"/>
              </w:rPr>
            </w:pPr>
            <w:r>
              <w:rPr>
                <w:rFonts w:ascii="Times New Roman" w:hAnsi="Times New Roman"/>
                <w:sz w:val="20"/>
              </w:rPr>
              <w:t xml:space="preserve"> «Х. Кудашев» (из газеты «Башкортостан»). </w:t>
            </w:r>
          </w:p>
          <w:p w14:paraId="B7060000">
            <w:pPr>
              <w:widowControl w:val="0"/>
              <w:ind/>
              <w:rPr>
                <w:rFonts w:ascii="Times New Roman" w:hAnsi="Times New Roman"/>
                <w:sz w:val="20"/>
              </w:rPr>
            </w:pPr>
            <w:r>
              <w:rPr>
                <w:rFonts w:ascii="Times New Roman" w:hAnsi="Times New Roman"/>
                <w:sz w:val="20"/>
              </w:rPr>
              <w:t xml:space="preserve">Р.Нурмухаметов </w:t>
            </w:r>
            <w:r>
              <w:rPr>
                <w:rFonts w:ascii="Times New Roman" w:hAnsi="Times New Roman"/>
                <w:sz w:val="20"/>
              </w:rPr>
              <w:t>«</w:t>
            </w:r>
            <w:r>
              <w:rPr>
                <w:rFonts w:ascii="Times New Roman" w:hAnsi="Times New Roman"/>
                <w:sz w:val="20"/>
              </w:rPr>
              <w:t>Чехов в Башкортостане</w:t>
            </w:r>
            <w:r>
              <w:rPr>
                <w:rFonts w:ascii="Times New Roman" w:hAnsi="Times New Roman"/>
                <w:sz w:val="20"/>
              </w:rPr>
              <w:t>»</w:t>
            </w:r>
            <w:r>
              <w:rPr>
                <w:rFonts w:ascii="Times New Roman" w:hAnsi="Times New Roman"/>
                <w:sz w:val="20"/>
              </w:rPr>
              <w:t xml:space="preserve"> (картина).</w:t>
            </w:r>
          </w:p>
          <w:p w14:paraId="B8060000">
            <w:pPr>
              <w:widowControl w:val="0"/>
              <w:ind/>
              <w:rPr>
                <w:rFonts w:ascii="Times New Roman" w:hAnsi="Times New Roman"/>
                <w:sz w:val="20"/>
              </w:rPr>
            </w:pPr>
          </w:p>
          <w:p w14:paraId="B9060000">
            <w:pPr>
              <w:widowControl w:val="0"/>
              <w:ind/>
              <w:rPr>
                <w:rFonts w:ascii="Times New Roman" w:hAnsi="Times New Roman"/>
                <w:sz w:val="20"/>
                <w:highlight w:val="cyan"/>
              </w:rPr>
            </w:pPr>
            <w:r>
              <w:rPr>
                <w:rFonts w:ascii="Times New Roman" w:hAnsi="Times New Roman"/>
                <w:sz w:val="20"/>
              </w:rPr>
              <w:t>Грамматические различия односоставных предложений и двусоставных неполных предложений</w:t>
            </w:r>
          </w:p>
        </w:tc>
        <w:tc>
          <w:tcPr>
            <w:tcW w:type="dxa" w:w="6662"/>
          </w:tcPr>
          <w:p w14:paraId="BA060000">
            <w:pPr>
              <w:widowControl w:val="0"/>
              <w:ind/>
              <w:rPr>
                <w:rFonts w:ascii="Times New Roman" w:hAnsi="Times New Roman"/>
                <w:sz w:val="20"/>
              </w:rPr>
            </w:pPr>
            <w:r>
              <w:rPr>
                <w:rFonts w:ascii="Times New Roman" w:hAnsi="Times New Roman"/>
                <w:sz w:val="20"/>
              </w:rPr>
              <w:t>Коллективная работа: просмотр и прослушивание видеозаписей и телерадиопередач, обмен мнениями.</w:t>
            </w:r>
          </w:p>
          <w:p w14:paraId="BB060000">
            <w:pPr>
              <w:widowControl w:val="0"/>
              <w:ind/>
              <w:rPr>
                <w:rFonts w:ascii="Times New Roman" w:hAnsi="Times New Roman"/>
                <w:sz w:val="20"/>
              </w:rPr>
            </w:pPr>
            <w:r>
              <w:rPr>
                <w:rFonts w:ascii="Times New Roman" w:hAnsi="Times New Roman"/>
                <w:sz w:val="20"/>
              </w:rPr>
              <w:t xml:space="preserve">Индивидуальная работа: чтение текстов и высказывание свое отношение к прочитанному тексту, </w:t>
            </w:r>
            <w:r>
              <w:rPr>
                <w:rFonts w:ascii="Times New Roman" w:hAnsi="Times New Roman"/>
                <w:sz w:val="20"/>
              </w:rPr>
              <w:t>употребляя в речи второстепенные члены предложения (дополнения, обстоятельства).</w:t>
            </w:r>
          </w:p>
          <w:p w14:paraId="BC060000">
            <w:pPr>
              <w:widowControl w:val="0"/>
              <w:ind/>
              <w:rPr>
                <w:rFonts w:ascii="Times New Roman" w:hAnsi="Times New Roman"/>
                <w:sz w:val="20"/>
              </w:rPr>
            </w:pPr>
            <w:r>
              <w:rPr>
                <w:rFonts w:ascii="Times New Roman" w:hAnsi="Times New Roman"/>
                <w:sz w:val="20"/>
              </w:rPr>
              <w:t xml:space="preserve">Индивидуальная работа: составление текста о выдающихся личностях в </w:t>
            </w:r>
            <w:r>
              <w:rPr>
                <w:rFonts w:ascii="Times New Roman" w:hAnsi="Times New Roman"/>
                <w:sz w:val="20"/>
              </w:rPr>
              <w:t>области культуры с использованием изученной лексики</w:t>
            </w:r>
          </w:p>
        </w:tc>
      </w:tr>
      <w:tr>
        <w:tc>
          <w:tcPr>
            <w:tcW w:type="dxa" w:w="13716"/>
            <w:gridSpan w:val="3"/>
          </w:tcPr>
          <w:p w14:paraId="BD060000">
            <w:pPr>
              <w:widowControl w:val="0"/>
              <w:ind/>
              <w:jc w:val="center"/>
              <w:rPr>
                <w:rFonts w:ascii="Times New Roman" w:hAnsi="Times New Roman"/>
                <w:sz w:val="20"/>
              </w:rPr>
            </w:pPr>
            <w:r>
              <w:rPr>
                <w:rFonts w:ascii="Times New Roman" w:hAnsi="Times New Roman"/>
                <w:sz w:val="20"/>
              </w:rPr>
              <w:t>Природа родного края (58 ч.)</w:t>
            </w:r>
          </w:p>
        </w:tc>
      </w:tr>
      <w:tr>
        <w:tc>
          <w:tcPr>
            <w:tcW w:type="dxa" w:w="2802"/>
            <w:vMerge w:val="restart"/>
          </w:tcPr>
          <w:p w14:paraId="BE060000">
            <w:pPr>
              <w:widowControl w:val="0"/>
              <w:ind/>
              <w:rPr>
                <w:rFonts w:ascii="Times New Roman" w:hAnsi="Times New Roman"/>
                <w:sz w:val="20"/>
              </w:rPr>
            </w:pPr>
            <w:r>
              <w:rPr>
                <w:rFonts w:ascii="Times New Roman" w:hAnsi="Times New Roman"/>
                <w:sz w:val="20"/>
              </w:rPr>
              <w:t>Природа Башкортостана</w:t>
            </w:r>
          </w:p>
          <w:p w14:paraId="BF060000">
            <w:pPr>
              <w:widowControl w:val="0"/>
              <w:ind/>
              <w:rPr>
                <w:rFonts w:ascii="Times New Roman" w:hAnsi="Times New Roman"/>
                <w:sz w:val="20"/>
              </w:rPr>
            </w:pPr>
            <w:r>
              <w:rPr>
                <w:rFonts w:ascii="Times New Roman" w:hAnsi="Times New Roman"/>
                <w:sz w:val="20"/>
              </w:rPr>
              <w:t>(15 ч.)</w:t>
            </w:r>
          </w:p>
        </w:tc>
        <w:tc>
          <w:tcPr>
            <w:tcW w:type="dxa" w:w="4252"/>
          </w:tcPr>
          <w:p w14:paraId="C0060000">
            <w:pPr>
              <w:widowControl w:val="0"/>
              <w:ind/>
              <w:rPr>
                <w:rFonts w:ascii="Times New Roman" w:hAnsi="Times New Roman"/>
                <w:i w:val="1"/>
                <w:sz w:val="20"/>
              </w:rPr>
            </w:pPr>
            <w:r>
              <w:rPr>
                <w:rFonts w:ascii="Times New Roman" w:hAnsi="Times New Roman"/>
                <w:i w:val="1"/>
                <w:sz w:val="20"/>
              </w:rPr>
              <w:t>Природа родного края</w:t>
            </w:r>
          </w:p>
          <w:p w14:paraId="C1060000">
            <w:pPr>
              <w:widowControl w:val="0"/>
              <w:ind/>
              <w:rPr>
                <w:rFonts w:ascii="Times New Roman" w:hAnsi="Times New Roman"/>
                <w:sz w:val="20"/>
              </w:rPr>
            </w:pPr>
            <w:r>
              <w:rPr>
                <w:rFonts w:ascii="Times New Roman" w:hAnsi="Times New Roman"/>
                <w:sz w:val="20"/>
              </w:rPr>
              <w:t>Тексты:</w:t>
            </w:r>
          </w:p>
          <w:p w14:paraId="C2060000">
            <w:pPr>
              <w:widowControl w:val="0"/>
              <w:ind/>
              <w:rPr>
                <w:rFonts w:ascii="Times New Roman" w:hAnsi="Times New Roman"/>
                <w:sz w:val="20"/>
              </w:rPr>
            </w:pPr>
            <w:r>
              <w:rPr>
                <w:rFonts w:ascii="Times New Roman" w:hAnsi="Times New Roman"/>
                <w:sz w:val="20"/>
              </w:rPr>
              <w:t>Г. Хусаинов «Природа родного края». Р. Бикбаев «Уралу».</w:t>
            </w:r>
          </w:p>
          <w:p w14:paraId="C3060000">
            <w:pPr>
              <w:widowControl w:val="0"/>
              <w:ind/>
              <w:rPr>
                <w:rFonts w:ascii="Times New Roman" w:hAnsi="Times New Roman"/>
                <w:sz w:val="20"/>
              </w:rPr>
            </w:pPr>
            <w:r>
              <w:rPr>
                <w:rFonts w:ascii="Times New Roman" w:hAnsi="Times New Roman"/>
                <w:sz w:val="20"/>
              </w:rPr>
              <w:t>Н. Мусин «Лес мой», «Укращение жизни».</w:t>
            </w:r>
          </w:p>
          <w:p w14:paraId="C4060000">
            <w:pPr>
              <w:widowControl w:val="0"/>
              <w:ind/>
              <w:rPr>
                <w:rFonts w:ascii="Times New Roman" w:hAnsi="Times New Roman"/>
                <w:sz w:val="20"/>
              </w:rPr>
            </w:pPr>
            <w:r>
              <w:rPr>
                <w:rFonts w:ascii="Times New Roman" w:hAnsi="Times New Roman"/>
                <w:sz w:val="20"/>
              </w:rPr>
              <w:t>Т. Ганиева «Большое поле».</w:t>
            </w:r>
          </w:p>
          <w:p w14:paraId="C5060000">
            <w:pPr>
              <w:widowControl w:val="0"/>
              <w:ind/>
              <w:rPr>
                <w:rFonts w:ascii="Times New Roman" w:hAnsi="Times New Roman"/>
                <w:sz w:val="20"/>
              </w:rPr>
            </w:pPr>
            <w:r>
              <w:rPr>
                <w:rFonts w:ascii="Times New Roman" w:hAnsi="Times New Roman"/>
                <w:sz w:val="20"/>
              </w:rPr>
              <w:t>Р. Гарипов «Человек».</w:t>
            </w:r>
          </w:p>
          <w:p w14:paraId="C6060000">
            <w:pPr>
              <w:widowControl w:val="0"/>
              <w:ind/>
              <w:rPr>
                <w:rFonts w:ascii="Times New Roman" w:hAnsi="Times New Roman"/>
                <w:sz w:val="20"/>
              </w:rPr>
            </w:pPr>
          </w:p>
          <w:p w14:paraId="C7060000">
            <w:pPr>
              <w:widowControl w:val="0"/>
              <w:ind/>
              <w:rPr>
                <w:rFonts w:ascii="Times New Roman" w:hAnsi="Times New Roman"/>
                <w:sz w:val="20"/>
              </w:rPr>
            </w:pPr>
            <w:r>
              <w:rPr>
                <w:rFonts w:ascii="Times New Roman" w:hAnsi="Times New Roman"/>
                <w:sz w:val="20"/>
              </w:rPr>
              <w:t>Односоставные предложения. Односоставные предложения, их грамматические признаки.</w:t>
            </w:r>
          </w:p>
          <w:p w14:paraId="C8060000">
            <w:pPr>
              <w:widowControl w:val="0"/>
              <w:ind/>
              <w:rPr>
                <w:rFonts w:ascii="Times New Roman" w:hAnsi="Times New Roman"/>
                <w:sz w:val="20"/>
              </w:rPr>
            </w:pPr>
            <w:r>
              <w:rPr>
                <w:rFonts w:ascii="Times New Roman" w:hAnsi="Times New Roman"/>
                <w:sz w:val="20"/>
              </w:rPr>
              <w:t>Виды односоставных предложений. Односоставные предложения, их грамматические признаки. Грамматические различия односоставных предложений и двусоставных неполных предложений</w:t>
            </w:r>
          </w:p>
        </w:tc>
        <w:tc>
          <w:tcPr>
            <w:tcW w:type="dxa" w:w="6662"/>
          </w:tcPr>
          <w:p w14:paraId="C9060000">
            <w:pPr>
              <w:widowControl w:val="0"/>
              <w:ind/>
              <w:rPr>
                <w:rFonts w:ascii="Times New Roman" w:hAnsi="Times New Roman"/>
                <w:sz w:val="20"/>
              </w:rPr>
            </w:pPr>
            <w:r>
              <w:rPr>
                <w:rFonts w:ascii="Times New Roman" w:hAnsi="Times New Roman"/>
                <w:sz w:val="20"/>
              </w:rPr>
              <w:t>Беседа на тему «Роль природы в жизни человека и развитии общества».</w:t>
            </w:r>
          </w:p>
          <w:p w14:paraId="CA060000">
            <w:pPr>
              <w:widowControl w:val="0"/>
              <w:ind/>
              <w:rPr>
                <w:rFonts w:ascii="Times New Roman" w:hAnsi="Times New Roman"/>
                <w:sz w:val="20"/>
              </w:rPr>
            </w:pPr>
            <w:r>
              <w:rPr>
                <w:rFonts w:ascii="Times New Roman" w:hAnsi="Times New Roman"/>
                <w:sz w:val="20"/>
              </w:rPr>
              <w:t>Организация экскурсий, наблюдение за природой, б</w:t>
            </w:r>
            <w:r>
              <w:rPr>
                <w:rFonts w:ascii="Times New Roman" w:hAnsi="Times New Roman"/>
                <w:sz w:val="20"/>
              </w:rPr>
              <w:t>еседа</w:t>
            </w:r>
            <w:r>
              <w:rPr>
                <w:rFonts w:ascii="Times New Roman" w:hAnsi="Times New Roman"/>
                <w:sz w:val="20"/>
              </w:rPr>
              <w:t xml:space="preserve"> о полученных впечатлениях.</w:t>
            </w:r>
          </w:p>
          <w:p w14:paraId="CB060000">
            <w:pPr>
              <w:widowControl w:val="0"/>
              <w:ind/>
              <w:rPr>
                <w:rFonts w:ascii="Times New Roman" w:hAnsi="Times New Roman"/>
                <w:sz w:val="20"/>
              </w:rPr>
            </w:pPr>
            <w:r>
              <w:rPr>
                <w:rFonts w:ascii="Times New Roman" w:hAnsi="Times New Roman"/>
                <w:sz w:val="20"/>
              </w:rPr>
              <w:t xml:space="preserve">Эмоциональное и выразительное </w:t>
            </w:r>
            <w:r>
              <w:rPr>
                <w:rFonts w:ascii="Times New Roman" w:hAnsi="Times New Roman"/>
                <w:sz w:val="20"/>
              </w:rPr>
              <w:t>чтение стихотворения</w:t>
            </w:r>
          </w:p>
          <w:p w14:paraId="CC060000">
            <w:pPr>
              <w:widowControl w:val="0"/>
              <w:ind/>
              <w:rPr>
                <w:rFonts w:ascii="Times New Roman" w:hAnsi="Times New Roman"/>
                <w:sz w:val="20"/>
              </w:rPr>
            </w:pPr>
            <w:r>
              <w:rPr>
                <w:rFonts w:ascii="Times New Roman" w:hAnsi="Times New Roman"/>
                <w:sz w:val="20"/>
              </w:rPr>
              <w:t>Р. Бикбаева «Уралу».</w:t>
            </w:r>
          </w:p>
          <w:p w14:paraId="CD060000">
            <w:pPr>
              <w:widowControl w:val="0"/>
              <w:ind/>
              <w:rPr>
                <w:rFonts w:ascii="Times New Roman" w:hAnsi="Times New Roman"/>
                <w:sz w:val="20"/>
              </w:rPr>
            </w:pPr>
            <w:r>
              <w:rPr>
                <w:rFonts w:ascii="Times New Roman" w:hAnsi="Times New Roman"/>
                <w:sz w:val="20"/>
              </w:rPr>
              <w:t>Коллективная работа: чтение текста Н. Мусина «Лес мой» и ответы на вопросы, краткий пересказ содержания текста.</w:t>
            </w:r>
          </w:p>
          <w:p w14:paraId="CE060000">
            <w:pPr>
              <w:widowControl w:val="0"/>
              <w:ind/>
              <w:rPr>
                <w:rFonts w:ascii="Times New Roman" w:hAnsi="Times New Roman"/>
                <w:sz w:val="20"/>
              </w:rPr>
            </w:pPr>
            <w:r>
              <w:rPr>
                <w:rFonts w:ascii="Times New Roman" w:hAnsi="Times New Roman"/>
                <w:sz w:val="20"/>
              </w:rPr>
              <w:t>Индивидуальная работа: составление кратких текстов с использованием односотавных предложений</w:t>
            </w:r>
          </w:p>
        </w:tc>
      </w:tr>
      <w:tr>
        <w:tc>
          <w:tcPr>
            <w:tcW w:type="dxa" w:w="2802"/>
            <w:gridSpan w:val="1"/>
            <w:vMerge w:val="continue"/>
          </w:tcPr>
          <w:p/>
        </w:tc>
        <w:tc>
          <w:tcPr>
            <w:tcW w:type="dxa" w:w="4252"/>
          </w:tcPr>
          <w:p w14:paraId="CF060000">
            <w:pPr>
              <w:widowControl w:val="0"/>
              <w:ind/>
              <w:rPr>
                <w:rFonts w:ascii="Times New Roman" w:hAnsi="Times New Roman"/>
                <w:i w:val="1"/>
                <w:sz w:val="20"/>
              </w:rPr>
            </w:pPr>
            <w:r>
              <w:rPr>
                <w:rFonts w:ascii="Times New Roman" w:hAnsi="Times New Roman"/>
                <w:i w:val="1"/>
                <w:sz w:val="20"/>
              </w:rPr>
              <w:t>Родная земля</w:t>
            </w:r>
          </w:p>
          <w:p w14:paraId="D0060000">
            <w:pPr>
              <w:widowControl w:val="0"/>
              <w:ind/>
              <w:rPr>
                <w:rFonts w:ascii="Times New Roman" w:hAnsi="Times New Roman"/>
                <w:sz w:val="20"/>
              </w:rPr>
            </w:pPr>
            <w:r>
              <w:rPr>
                <w:rFonts w:ascii="Times New Roman" w:hAnsi="Times New Roman"/>
                <w:sz w:val="20"/>
              </w:rPr>
              <w:t>Тексты:</w:t>
            </w:r>
          </w:p>
          <w:p w14:paraId="D1060000">
            <w:pPr>
              <w:widowControl w:val="0"/>
              <w:ind/>
              <w:rPr>
                <w:rFonts w:ascii="Times New Roman" w:hAnsi="Times New Roman"/>
                <w:sz w:val="20"/>
              </w:rPr>
            </w:pPr>
            <w:r>
              <w:rPr>
                <w:rFonts w:ascii="Times New Roman" w:hAnsi="Times New Roman"/>
                <w:sz w:val="20"/>
              </w:rPr>
              <w:t>Р. Адигамова «Родина – родная земля».</w:t>
            </w:r>
          </w:p>
          <w:p w14:paraId="D2060000">
            <w:pPr>
              <w:widowControl w:val="0"/>
              <w:ind/>
              <w:rPr>
                <w:rFonts w:ascii="Times New Roman" w:hAnsi="Times New Roman"/>
                <w:sz w:val="20"/>
              </w:rPr>
            </w:pPr>
            <w:r>
              <w:rPr>
                <w:rFonts w:ascii="Times New Roman" w:hAnsi="Times New Roman"/>
                <w:sz w:val="20"/>
              </w:rPr>
              <w:t>Д. Буляков «Родной край».</w:t>
            </w:r>
          </w:p>
          <w:p w14:paraId="D3060000">
            <w:pPr>
              <w:widowControl w:val="0"/>
              <w:ind/>
              <w:rPr>
                <w:rFonts w:ascii="Times New Roman" w:hAnsi="Times New Roman"/>
                <w:sz w:val="20"/>
              </w:rPr>
            </w:pPr>
            <w:r>
              <w:rPr>
                <w:rFonts w:ascii="Times New Roman" w:hAnsi="Times New Roman"/>
                <w:sz w:val="20"/>
              </w:rPr>
              <w:t>Ф. Мухамедьянов «Человек – достояние страны».</w:t>
            </w:r>
          </w:p>
          <w:p w14:paraId="D4060000">
            <w:pPr>
              <w:widowControl w:val="0"/>
              <w:ind/>
              <w:rPr>
                <w:rFonts w:ascii="Times New Roman" w:hAnsi="Times New Roman"/>
                <w:sz w:val="20"/>
              </w:rPr>
            </w:pPr>
            <w:r>
              <w:rPr>
                <w:rFonts w:ascii="Times New Roman" w:hAnsi="Times New Roman"/>
                <w:sz w:val="20"/>
              </w:rPr>
              <w:t>«Зеленое украшение земли» (из журнала «Аманат»).</w:t>
            </w:r>
          </w:p>
          <w:p w14:paraId="D5060000">
            <w:pPr>
              <w:widowControl w:val="0"/>
              <w:ind/>
              <w:rPr>
                <w:rFonts w:ascii="Times New Roman" w:hAnsi="Times New Roman"/>
                <w:sz w:val="20"/>
              </w:rPr>
            </w:pPr>
            <w:r>
              <w:rPr>
                <w:rFonts w:ascii="Times New Roman" w:hAnsi="Times New Roman"/>
                <w:sz w:val="20"/>
              </w:rPr>
              <w:t>М. Багаев «Башкортостан».</w:t>
            </w:r>
          </w:p>
          <w:p w14:paraId="D6060000">
            <w:pPr>
              <w:widowControl w:val="0"/>
              <w:ind/>
              <w:rPr>
                <w:rFonts w:ascii="Times New Roman" w:hAnsi="Times New Roman"/>
                <w:sz w:val="20"/>
              </w:rPr>
            </w:pPr>
            <w:r>
              <w:rPr>
                <w:rFonts w:ascii="Times New Roman" w:hAnsi="Times New Roman"/>
                <w:sz w:val="20"/>
              </w:rPr>
              <w:t>А. Игебаев «Земля – наша мать».</w:t>
            </w:r>
          </w:p>
          <w:p w14:paraId="D7060000">
            <w:pPr>
              <w:widowControl w:val="0"/>
              <w:ind/>
              <w:rPr>
                <w:rFonts w:ascii="Times New Roman" w:hAnsi="Times New Roman"/>
                <w:sz w:val="20"/>
              </w:rPr>
            </w:pPr>
            <w:r>
              <w:rPr>
                <w:rFonts w:ascii="Times New Roman" w:hAnsi="Times New Roman"/>
                <w:sz w:val="20"/>
              </w:rPr>
              <w:t>Р. Шакур «Родной дом».</w:t>
            </w:r>
          </w:p>
          <w:p w14:paraId="D8060000">
            <w:pPr>
              <w:widowControl w:val="0"/>
              <w:ind/>
              <w:rPr>
                <w:rFonts w:ascii="Times New Roman" w:hAnsi="Times New Roman"/>
                <w:sz w:val="20"/>
              </w:rPr>
            </w:pPr>
            <w:r>
              <w:rPr>
                <w:rFonts w:ascii="Times New Roman" w:hAnsi="Times New Roman"/>
                <w:sz w:val="20"/>
              </w:rPr>
              <w:t>Виды односоставных предложений: назывные, определенно-личные, неопределенно-личные, безличные, назывные предложения</w:t>
            </w:r>
          </w:p>
        </w:tc>
        <w:tc>
          <w:tcPr>
            <w:tcW w:type="dxa" w:w="6662"/>
          </w:tcPr>
          <w:p w14:paraId="D9060000">
            <w:pPr>
              <w:widowControl w:val="0"/>
              <w:ind/>
              <w:rPr>
                <w:rFonts w:ascii="Times New Roman" w:hAnsi="Times New Roman"/>
                <w:sz w:val="20"/>
              </w:rPr>
            </w:pPr>
            <w:r>
              <w:rPr>
                <w:rFonts w:ascii="Times New Roman" w:hAnsi="Times New Roman"/>
                <w:sz w:val="20"/>
              </w:rPr>
              <w:t>Коллективная работа: проектная работа «Родной край» и обсуждение проекта.</w:t>
            </w:r>
          </w:p>
          <w:p w14:paraId="DA060000">
            <w:pPr>
              <w:widowControl w:val="0"/>
              <w:ind/>
              <w:rPr>
                <w:rFonts w:ascii="Times New Roman" w:hAnsi="Times New Roman"/>
                <w:sz w:val="20"/>
              </w:rPr>
            </w:pPr>
            <w:r>
              <w:rPr>
                <w:rFonts w:ascii="Times New Roman" w:hAnsi="Times New Roman"/>
                <w:sz w:val="20"/>
              </w:rPr>
              <w:t>Проблемный вопрос о необходимости беречь природу.</w:t>
            </w:r>
          </w:p>
          <w:p w14:paraId="DB060000">
            <w:pPr>
              <w:widowControl w:val="0"/>
              <w:ind/>
              <w:rPr>
                <w:rFonts w:ascii="Times New Roman" w:hAnsi="Times New Roman"/>
                <w:sz w:val="20"/>
              </w:rPr>
            </w:pPr>
            <w:r>
              <w:rPr>
                <w:rFonts w:ascii="Times New Roman" w:hAnsi="Times New Roman"/>
                <w:sz w:val="20"/>
              </w:rPr>
              <w:t>Индивидуальная работа: составление диалогов с использованием односотавных предложений.</w:t>
            </w:r>
          </w:p>
          <w:p w14:paraId="DC060000">
            <w:pPr>
              <w:widowControl w:val="0"/>
              <w:ind/>
              <w:rPr>
                <w:rFonts w:ascii="Times New Roman" w:hAnsi="Times New Roman"/>
                <w:sz w:val="20"/>
              </w:rPr>
            </w:pPr>
            <w:r>
              <w:rPr>
                <w:rFonts w:ascii="Times New Roman" w:hAnsi="Times New Roman"/>
                <w:sz w:val="20"/>
              </w:rPr>
              <w:t xml:space="preserve">Практическая работа: </w:t>
            </w:r>
            <w:r>
              <w:rPr>
                <w:rFonts w:ascii="Times New Roman" w:hAnsi="Times New Roman"/>
                <w:sz w:val="20"/>
              </w:rPr>
              <w:t xml:space="preserve">составление текста о природе и </w:t>
            </w:r>
            <w:r>
              <w:rPr>
                <w:rFonts w:ascii="Times New Roman" w:hAnsi="Times New Roman"/>
                <w:sz w:val="20"/>
              </w:rPr>
              <w:t>правильное написание изученных слов</w:t>
            </w:r>
          </w:p>
        </w:tc>
      </w:tr>
      <w:tr>
        <w:tc>
          <w:tcPr>
            <w:tcW w:type="dxa" w:w="2802"/>
            <w:gridSpan w:val="1"/>
            <w:vMerge w:val="continue"/>
          </w:tcPr>
          <w:p/>
        </w:tc>
        <w:tc>
          <w:tcPr>
            <w:tcW w:type="dxa" w:w="4252"/>
          </w:tcPr>
          <w:p w14:paraId="DD060000">
            <w:pPr>
              <w:widowControl w:val="0"/>
              <w:ind/>
              <w:rPr>
                <w:rFonts w:ascii="Times New Roman" w:hAnsi="Times New Roman"/>
                <w:i w:val="1"/>
                <w:sz w:val="20"/>
              </w:rPr>
            </w:pPr>
            <w:r>
              <w:rPr>
                <w:rFonts w:ascii="Times New Roman" w:hAnsi="Times New Roman"/>
                <w:i w:val="1"/>
                <w:sz w:val="20"/>
              </w:rPr>
              <w:t>Развитие речи</w:t>
            </w:r>
          </w:p>
          <w:p w14:paraId="DE060000">
            <w:pPr>
              <w:widowControl w:val="0"/>
              <w:ind/>
              <w:rPr>
                <w:rFonts w:ascii="Times New Roman" w:hAnsi="Times New Roman"/>
                <w:sz w:val="20"/>
              </w:rPr>
            </w:pPr>
            <w:r>
              <w:rPr>
                <w:rFonts w:ascii="Times New Roman" w:hAnsi="Times New Roman"/>
                <w:sz w:val="20"/>
              </w:rPr>
              <w:t>В. Меос «Птицы улетают» (картина).</w:t>
            </w:r>
          </w:p>
          <w:p w14:paraId="DF060000">
            <w:pPr>
              <w:widowControl w:val="0"/>
              <w:ind/>
              <w:rPr>
                <w:rFonts w:ascii="Times New Roman" w:hAnsi="Times New Roman"/>
                <w:sz w:val="20"/>
              </w:rPr>
            </w:pPr>
          </w:p>
        </w:tc>
        <w:tc>
          <w:tcPr>
            <w:tcW w:type="dxa" w:w="6662"/>
          </w:tcPr>
          <w:p w14:paraId="E0060000">
            <w:pPr>
              <w:widowControl w:val="0"/>
              <w:ind/>
              <w:rPr>
                <w:rFonts w:ascii="Times New Roman" w:hAnsi="Times New Roman"/>
                <w:sz w:val="20"/>
              </w:rPr>
            </w:pPr>
            <w:r>
              <w:rPr>
                <w:rFonts w:ascii="Times New Roman" w:hAnsi="Times New Roman"/>
                <w:sz w:val="20"/>
              </w:rPr>
              <w:t>Ознакомление обучающихся с жизнеописанием автора картины.</w:t>
            </w:r>
          </w:p>
          <w:p w14:paraId="E106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E206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с использованием предложенных вопросов.</w:t>
            </w:r>
          </w:p>
          <w:p w14:paraId="E3060000">
            <w:pPr>
              <w:widowControl w:val="0"/>
              <w:ind/>
              <w:rPr>
                <w:rFonts w:ascii="Times New Roman" w:hAnsi="Times New Roman"/>
                <w:sz w:val="20"/>
              </w:rPr>
            </w:pPr>
            <w:r>
              <w:rPr>
                <w:rFonts w:ascii="Times New Roman" w:hAnsi="Times New Roman"/>
                <w:sz w:val="20"/>
              </w:rPr>
              <w:t>Индивидуальная работа: составление небольшого текста с использованием полных и неполных предложений.</w:t>
            </w:r>
          </w:p>
          <w:p w14:paraId="E4060000">
            <w:pPr>
              <w:widowControl w:val="0"/>
              <w:ind/>
              <w:rPr>
                <w:rFonts w:ascii="Times New Roman" w:hAnsi="Times New Roman"/>
                <w:sz w:val="20"/>
              </w:rPr>
            </w:pPr>
            <w:r>
              <w:rPr>
                <w:rFonts w:ascii="Times New Roman" w:hAnsi="Times New Roman"/>
                <w:sz w:val="20"/>
              </w:rPr>
              <w:t>Повторение изученной лексики и грамматики.</w:t>
            </w:r>
          </w:p>
          <w:p w14:paraId="E5060000">
            <w:pPr>
              <w:widowControl w:val="0"/>
              <w:ind/>
              <w:rPr>
                <w:rFonts w:ascii="Times New Roman" w:hAnsi="Times New Roman"/>
                <w:sz w:val="20"/>
              </w:rPr>
            </w:pPr>
            <w:r>
              <w:rPr>
                <w:rFonts w:ascii="Times New Roman" w:hAnsi="Times New Roman"/>
                <w:sz w:val="20"/>
              </w:rPr>
              <w:t>Применение правил орфографии и пунктуации на письме (в рамках изученного)</w:t>
            </w:r>
          </w:p>
        </w:tc>
      </w:tr>
      <w:tr>
        <w:tc>
          <w:tcPr>
            <w:tcW w:type="dxa" w:w="2802"/>
            <w:vMerge w:val="restart"/>
          </w:tcPr>
          <w:p w14:paraId="E6060000">
            <w:pPr>
              <w:widowControl w:val="0"/>
              <w:ind/>
              <w:rPr>
                <w:rFonts w:ascii="Times New Roman" w:hAnsi="Times New Roman"/>
                <w:sz w:val="20"/>
              </w:rPr>
            </w:pPr>
            <w:r>
              <w:rPr>
                <w:rFonts w:ascii="Times New Roman" w:hAnsi="Times New Roman"/>
                <w:sz w:val="20"/>
              </w:rPr>
              <w:t>Мы любим и зиму</w:t>
            </w:r>
          </w:p>
          <w:p w14:paraId="E7060000">
            <w:pPr>
              <w:widowControl w:val="0"/>
              <w:ind/>
              <w:rPr>
                <w:rFonts w:ascii="Times New Roman" w:hAnsi="Times New Roman"/>
                <w:sz w:val="20"/>
              </w:rPr>
            </w:pPr>
            <w:r>
              <w:rPr>
                <w:rFonts w:ascii="Times New Roman" w:hAnsi="Times New Roman"/>
                <w:sz w:val="20"/>
              </w:rPr>
              <w:t>(13 ч.)</w:t>
            </w:r>
          </w:p>
        </w:tc>
        <w:tc>
          <w:tcPr>
            <w:tcW w:type="dxa" w:w="4252"/>
          </w:tcPr>
          <w:p w14:paraId="E8060000">
            <w:pPr>
              <w:widowControl w:val="0"/>
              <w:ind/>
              <w:rPr>
                <w:rFonts w:ascii="Times New Roman" w:hAnsi="Times New Roman"/>
                <w:i w:val="1"/>
                <w:sz w:val="20"/>
              </w:rPr>
            </w:pPr>
            <w:r>
              <w:rPr>
                <w:rFonts w:ascii="Times New Roman" w:hAnsi="Times New Roman"/>
                <w:i w:val="1"/>
                <w:sz w:val="20"/>
              </w:rPr>
              <w:t>Белоснежная зима</w:t>
            </w:r>
          </w:p>
          <w:p w14:paraId="E9060000">
            <w:pPr>
              <w:widowControl w:val="0"/>
              <w:ind/>
              <w:rPr>
                <w:rFonts w:ascii="Times New Roman" w:hAnsi="Times New Roman"/>
                <w:sz w:val="20"/>
              </w:rPr>
            </w:pPr>
            <w:r>
              <w:rPr>
                <w:rFonts w:ascii="Times New Roman" w:hAnsi="Times New Roman"/>
                <w:sz w:val="20"/>
              </w:rPr>
              <w:t>Тексты:</w:t>
            </w:r>
          </w:p>
          <w:p w14:paraId="EA060000">
            <w:pPr>
              <w:widowControl w:val="0"/>
              <w:ind/>
              <w:rPr>
                <w:rFonts w:ascii="Times New Roman" w:hAnsi="Times New Roman"/>
                <w:sz w:val="20"/>
              </w:rPr>
            </w:pPr>
            <w:r>
              <w:rPr>
                <w:rFonts w:ascii="Times New Roman" w:hAnsi="Times New Roman"/>
                <w:sz w:val="20"/>
              </w:rPr>
              <w:t>Р. Гарипов «Первый снег».</w:t>
            </w:r>
          </w:p>
          <w:p w14:paraId="EB060000">
            <w:pPr>
              <w:widowControl w:val="0"/>
              <w:ind/>
              <w:rPr>
                <w:rFonts w:ascii="Times New Roman" w:hAnsi="Times New Roman"/>
                <w:sz w:val="20"/>
              </w:rPr>
            </w:pPr>
            <w:r>
              <w:rPr>
                <w:rFonts w:ascii="Times New Roman" w:hAnsi="Times New Roman"/>
                <w:sz w:val="20"/>
              </w:rPr>
              <w:t>Н. Исламгулова «Зимние узоры».</w:t>
            </w:r>
          </w:p>
          <w:p w14:paraId="EC060000">
            <w:pPr>
              <w:widowControl w:val="0"/>
              <w:ind/>
              <w:rPr>
                <w:rFonts w:ascii="Times New Roman" w:hAnsi="Times New Roman"/>
                <w:sz w:val="20"/>
              </w:rPr>
            </w:pPr>
            <w:r>
              <w:rPr>
                <w:rFonts w:ascii="Times New Roman" w:hAnsi="Times New Roman"/>
                <w:sz w:val="20"/>
              </w:rPr>
              <w:t>Ш. Бабич «Для кого?», «Зимняя дорога».</w:t>
            </w:r>
          </w:p>
          <w:p w14:paraId="ED060000">
            <w:pPr>
              <w:widowControl w:val="0"/>
              <w:ind/>
              <w:rPr>
                <w:rFonts w:ascii="Times New Roman" w:hAnsi="Times New Roman"/>
                <w:sz w:val="20"/>
              </w:rPr>
            </w:pPr>
          </w:p>
          <w:p w14:paraId="EE060000">
            <w:pPr>
              <w:widowControl w:val="0"/>
              <w:ind/>
              <w:rPr>
                <w:rFonts w:ascii="Times New Roman" w:hAnsi="Times New Roman"/>
                <w:sz w:val="20"/>
              </w:rPr>
            </w:pPr>
            <w:r>
              <w:rPr>
                <w:rFonts w:ascii="Times New Roman" w:hAnsi="Times New Roman"/>
                <w:sz w:val="20"/>
              </w:rPr>
              <w:t>Виды предложений по наличию второстепенных членов (распространенные, нераспространенные)</w:t>
            </w:r>
          </w:p>
        </w:tc>
        <w:tc>
          <w:tcPr>
            <w:tcW w:type="dxa" w:w="6662"/>
          </w:tcPr>
          <w:p w14:paraId="EF060000">
            <w:pPr>
              <w:widowControl w:val="0"/>
              <w:ind/>
              <w:rPr>
                <w:rFonts w:ascii="Times New Roman" w:hAnsi="Times New Roman"/>
                <w:sz w:val="20"/>
              </w:rPr>
            </w:pPr>
            <w:r>
              <w:rPr>
                <w:rFonts w:ascii="Times New Roman" w:hAnsi="Times New Roman"/>
                <w:sz w:val="20"/>
              </w:rPr>
              <w:t>Коллективная работа: ознокомление с краткой биографией</w:t>
            </w:r>
          </w:p>
          <w:p w14:paraId="F0060000">
            <w:pPr>
              <w:widowControl w:val="0"/>
              <w:ind/>
              <w:rPr>
                <w:rFonts w:ascii="Times New Roman" w:hAnsi="Times New Roman"/>
                <w:sz w:val="20"/>
              </w:rPr>
            </w:pPr>
            <w:r>
              <w:rPr>
                <w:rFonts w:ascii="Times New Roman" w:hAnsi="Times New Roman"/>
                <w:sz w:val="20"/>
              </w:rPr>
              <w:t>Ш. Бабича и выразительное чтение стихотворений «Зима», «Зимняя дорога», ответы на вопросы и выражение своего мнения событиям, изложенным в стихотворение.</w:t>
            </w:r>
          </w:p>
          <w:p w14:paraId="F1060000">
            <w:pPr>
              <w:widowControl w:val="0"/>
              <w:ind/>
              <w:rPr>
                <w:rFonts w:ascii="Times New Roman" w:hAnsi="Times New Roman"/>
                <w:sz w:val="20"/>
                <w:highlight w:val="yellow"/>
              </w:rPr>
            </w:pPr>
            <w:r>
              <w:rPr>
                <w:rFonts w:ascii="Times New Roman" w:hAnsi="Times New Roman"/>
                <w:sz w:val="20"/>
              </w:rPr>
              <w:t xml:space="preserve">Индивидуальная работа: </w:t>
            </w:r>
            <w:r>
              <w:rPr>
                <w:rFonts w:ascii="Times New Roman" w:hAnsi="Times New Roman"/>
                <w:sz w:val="20"/>
              </w:rPr>
              <w:t>чтение текстов и списывание односоставных предложений</w:t>
            </w:r>
          </w:p>
        </w:tc>
      </w:tr>
      <w:tr>
        <w:tc>
          <w:tcPr>
            <w:tcW w:type="dxa" w:w="2802"/>
            <w:gridSpan w:val="1"/>
            <w:vMerge w:val="continue"/>
          </w:tcPr>
          <w:p/>
        </w:tc>
        <w:tc>
          <w:tcPr>
            <w:tcW w:type="dxa" w:w="4252"/>
          </w:tcPr>
          <w:p w14:paraId="F2060000">
            <w:pPr>
              <w:widowControl w:val="0"/>
              <w:ind/>
              <w:rPr>
                <w:rFonts w:ascii="Times New Roman" w:hAnsi="Times New Roman"/>
                <w:i w:val="1"/>
                <w:sz w:val="20"/>
              </w:rPr>
            </w:pPr>
            <w:r>
              <w:rPr>
                <w:rFonts w:ascii="Times New Roman" w:hAnsi="Times New Roman"/>
                <w:i w:val="1"/>
                <w:sz w:val="20"/>
              </w:rPr>
              <w:t>Зимний лес</w:t>
            </w:r>
          </w:p>
          <w:p w14:paraId="F3060000">
            <w:pPr>
              <w:widowControl w:val="0"/>
              <w:ind/>
              <w:rPr>
                <w:rFonts w:ascii="Times New Roman" w:hAnsi="Times New Roman"/>
                <w:sz w:val="20"/>
              </w:rPr>
            </w:pPr>
            <w:r>
              <w:rPr>
                <w:rFonts w:ascii="Times New Roman" w:hAnsi="Times New Roman"/>
                <w:sz w:val="20"/>
              </w:rPr>
              <w:t>Тексты:</w:t>
            </w:r>
          </w:p>
          <w:p w14:paraId="F4060000">
            <w:pPr>
              <w:widowControl w:val="0"/>
              <w:ind/>
              <w:rPr>
                <w:rFonts w:ascii="Times New Roman" w:hAnsi="Times New Roman"/>
                <w:sz w:val="20"/>
              </w:rPr>
            </w:pPr>
            <w:r>
              <w:rPr>
                <w:rFonts w:ascii="Times New Roman" w:hAnsi="Times New Roman"/>
                <w:sz w:val="20"/>
              </w:rPr>
              <w:t>Н. Мусин «Холодная зима на Урале». К. Костров «Здравствуй, мир!».</w:t>
            </w:r>
          </w:p>
          <w:p w14:paraId="F5060000">
            <w:pPr>
              <w:widowControl w:val="0"/>
              <w:ind/>
              <w:rPr>
                <w:rFonts w:ascii="Times New Roman" w:hAnsi="Times New Roman"/>
                <w:sz w:val="20"/>
              </w:rPr>
            </w:pPr>
            <w:r>
              <w:rPr>
                <w:rFonts w:ascii="Times New Roman" w:hAnsi="Times New Roman"/>
                <w:sz w:val="20"/>
              </w:rPr>
              <w:t>«В зимний день» (из журнала «Начальная школа»).</w:t>
            </w:r>
          </w:p>
          <w:p w14:paraId="F6060000">
            <w:pPr>
              <w:widowControl w:val="0"/>
              <w:ind/>
              <w:rPr>
                <w:rFonts w:ascii="Times New Roman" w:hAnsi="Times New Roman"/>
                <w:sz w:val="20"/>
              </w:rPr>
            </w:pPr>
            <w:r>
              <w:rPr>
                <w:rFonts w:ascii="Times New Roman" w:hAnsi="Times New Roman"/>
                <w:sz w:val="20"/>
              </w:rPr>
              <w:t>Р. Ахмадиев «Солдаты».</w:t>
            </w:r>
          </w:p>
          <w:p w14:paraId="F7060000">
            <w:pPr>
              <w:widowControl w:val="0"/>
              <w:ind/>
              <w:rPr>
                <w:rFonts w:ascii="Times New Roman" w:hAnsi="Times New Roman"/>
                <w:sz w:val="20"/>
              </w:rPr>
            </w:pPr>
            <w:r>
              <w:rPr>
                <w:rFonts w:ascii="Times New Roman" w:hAnsi="Times New Roman"/>
                <w:sz w:val="20"/>
              </w:rPr>
              <w:t>«Простуда» (из «Школьного календаря».</w:t>
            </w:r>
          </w:p>
          <w:p w14:paraId="F8060000">
            <w:pPr>
              <w:widowControl w:val="0"/>
              <w:ind/>
              <w:rPr>
                <w:rFonts w:ascii="Times New Roman" w:hAnsi="Times New Roman"/>
                <w:sz w:val="20"/>
              </w:rPr>
            </w:pPr>
            <w:r>
              <w:rPr>
                <w:rFonts w:ascii="Times New Roman" w:hAnsi="Times New Roman"/>
                <w:sz w:val="20"/>
              </w:rPr>
              <w:t>Р. Шакур «Новый год».</w:t>
            </w:r>
          </w:p>
          <w:p w14:paraId="F9060000">
            <w:pPr>
              <w:widowControl w:val="0"/>
              <w:ind/>
              <w:rPr>
                <w:rFonts w:ascii="Times New Roman" w:hAnsi="Times New Roman"/>
                <w:sz w:val="20"/>
              </w:rPr>
            </w:pPr>
            <w:r>
              <w:rPr>
                <w:rFonts w:ascii="Times New Roman" w:hAnsi="Times New Roman"/>
                <w:sz w:val="20"/>
              </w:rPr>
              <w:t>С. Алибаев «Зимний лес».</w:t>
            </w:r>
          </w:p>
          <w:p w14:paraId="FA060000">
            <w:pPr>
              <w:widowControl w:val="0"/>
              <w:ind/>
              <w:rPr>
                <w:rFonts w:ascii="Times New Roman" w:hAnsi="Times New Roman"/>
                <w:sz w:val="20"/>
              </w:rPr>
            </w:pPr>
          </w:p>
          <w:p w14:paraId="FB060000">
            <w:pPr>
              <w:widowControl w:val="0"/>
              <w:ind/>
              <w:rPr>
                <w:rFonts w:ascii="Times New Roman" w:hAnsi="Times New Roman"/>
                <w:sz w:val="20"/>
              </w:rPr>
            </w:pPr>
            <w:r>
              <w:rPr>
                <w:rFonts w:ascii="Times New Roman" w:hAnsi="Times New Roman"/>
                <w:sz w:val="20"/>
              </w:rPr>
              <w:t>Предложения с однородными членами</w:t>
            </w:r>
          </w:p>
        </w:tc>
        <w:tc>
          <w:tcPr>
            <w:tcW w:type="dxa" w:w="6662"/>
          </w:tcPr>
          <w:p w14:paraId="FC060000">
            <w:pPr>
              <w:widowControl w:val="0"/>
              <w:ind/>
              <w:rPr>
                <w:rFonts w:ascii="Times New Roman" w:hAnsi="Times New Roman"/>
                <w:sz w:val="20"/>
              </w:rPr>
            </w:pPr>
            <w:r>
              <w:rPr>
                <w:rFonts w:ascii="Times New Roman" w:hAnsi="Times New Roman"/>
                <w:sz w:val="20"/>
              </w:rPr>
              <w:t>Проблемный вопрос о необходимости беречь труд взрослых.</w:t>
            </w:r>
          </w:p>
          <w:p w14:paraId="FD060000">
            <w:pPr>
              <w:widowControl w:val="0"/>
              <w:ind/>
              <w:rPr>
                <w:rFonts w:ascii="Times New Roman" w:hAnsi="Times New Roman"/>
                <w:sz w:val="20"/>
              </w:rPr>
            </w:pPr>
            <w:r>
              <w:rPr>
                <w:rFonts w:ascii="Times New Roman" w:hAnsi="Times New Roman"/>
                <w:sz w:val="20"/>
              </w:rPr>
              <w:t>Беседа о роли труда в жизни человека.</w:t>
            </w:r>
          </w:p>
          <w:p w14:paraId="FE060000">
            <w:pPr>
              <w:widowControl w:val="0"/>
              <w:ind/>
              <w:rPr>
                <w:rFonts w:ascii="Times New Roman" w:hAnsi="Times New Roman"/>
                <w:sz w:val="20"/>
              </w:rPr>
            </w:pPr>
            <w:r>
              <w:rPr>
                <w:rFonts w:ascii="Times New Roman" w:hAnsi="Times New Roman"/>
                <w:sz w:val="20"/>
              </w:rPr>
              <w:t>Индивидуальная работа: составление предложений с однородными членами.</w:t>
            </w:r>
          </w:p>
          <w:p w14:paraId="FF060000">
            <w:pPr>
              <w:widowControl w:val="0"/>
              <w:ind/>
              <w:rPr>
                <w:rFonts w:ascii="Times New Roman" w:hAnsi="Times New Roman"/>
                <w:sz w:val="20"/>
              </w:rPr>
            </w:pPr>
            <w:r>
              <w:rPr>
                <w:rFonts w:ascii="Times New Roman" w:hAnsi="Times New Roman"/>
                <w:sz w:val="20"/>
              </w:rPr>
              <w:t xml:space="preserve">Индивидуальная работа: </w:t>
            </w:r>
            <w:r>
              <w:rPr>
                <w:rFonts w:ascii="Times New Roman" w:hAnsi="Times New Roman"/>
                <w:sz w:val="20"/>
              </w:rPr>
              <w:t>умение оценить и исправить свой текст и текст своих товарищей в соответствии с литературными нормами современного башкирского языка.</w:t>
            </w:r>
          </w:p>
          <w:p w14:paraId="00070000">
            <w:pPr>
              <w:widowControl w:val="0"/>
              <w:ind/>
              <w:rPr>
                <w:rFonts w:ascii="Times New Roman" w:hAnsi="Times New Roman"/>
                <w:sz w:val="20"/>
                <w:highlight w:val="yellow"/>
              </w:rPr>
            </w:pPr>
            <w:r>
              <w:rPr>
                <w:rFonts w:ascii="Times New Roman" w:hAnsi="Times New Roman"/>
                <w:sz w:val="20"/>
              </w:rPr>
              <w:t xml:space="preserve">Повторение изученной лексики. </w:t>
            </w:r>
            <w:r>
              <w:rPr>
                <w:rFonts w:ascii="Times New Roman" w:hAnsi="Times New Roman"/>
                <w:sz w:val="20"/>
              </w:rPr>
              <w:t>Систематизация знаний по теме</w:t>
            </w:r>
            <w:r>
              <w:rPr>
                <w:rFonts w:ascii="Times New Roman" w:hAnsi="Times New Roman"/>
                <w:sz w:val="20"/>
                <w:highlight w:val="white"/>
              </w:rPr>
              <w:t xml:space="preserve"> </w:t>
            </w:r>
            <w:r>
              <w:rPr>
                <w:rFonts w:ascii="Times New Roman" w:hAnsi="Times New Roman"/>
                <w:sz w:val="20"/>
              </w:rPr>
              <w:t xml:space="preserve">«Односоставные и </w:t>
            </w:r>
            <w:r>
              <w:rPr>
                <w:rFonts w:ascii="Times New Roman" w:hAnsi="Times New Roman"/>
                <w:sz w:val="20"/>
              </w:rPr>
              <w:t>двусоставные неполные предложения</w:t>
            </w:r>
            <w:r>
              <w:rPr>
                <w:rFonts w:ascii="Times New Roman" w:hAnsi="Times New Roman"/>
                <w:sz w:val="20"/>
              </w:rPr>
              <w:t xml:space="preserve">» </w:t>
            </w:r>
          </w:p>
        </w:tc>
      </w:tr>
      <w:tr>
        <w:tc>
          <w:tcPr>
            <w:tcW w:type="dxa" w:w="2802"/>
            <w:vMerge w:val="restart"/>
          </w:tcPr>
          <w:p w14:paraId="01070000">
            <w:pPr>
              <w:widowControl w:val="0"/>
              <w:ind/>
              <w:rPr>
                <w:rFonts w:ascii="Times New Roman" w:hAnsi="Times New Roman"/>
                <w:sz w:val="20"/>
              </w:rPr>
            </w:pPr>
            <w:r>
              <w:rPr>
                <w:rFonts w:ascii="Times New Roman" w:hAnsi="Times New Roman"/>
                <w:sz w:val="20"/>
              </w:rPr>
              <w:t>Весна идет</w:t>
            </w:r>
          </w:p>
          <w:p w14:paraId="02070000">
            <w:pPr>
              <w:widowControl w:val="0"/>
              <w:ind/>
              <w:rPr>
                <w:rFonts w:ascii="Times New Roman" w:hAnsi="Times New Roman"/>
                <w:sz w:val="20"/>
              </w:rPr>
            </w:pPr>
            <w:r>
              <w:rPr>
                <w:rFonts w:ascii="Times New Roman" w:hAnsi="Times New Roman"/>
                <w:sz w:val="20"/>
              </w:rPr>
              <w:t>(15 ч.)</w:t>
            </w:r>
          </w:p>
        </w:tc>
        <w:tc>
          <w:tcPr>
            <w:tcW w:type="dxa" w:w="4252"/>
          </w:tcPr>
          <w:p w14:paraId="03070000">
            <w:pPr>
              <w:widowControl w:val="0"/>
              <w:ind/>
              <w:rPr>
                <w:rFonts w:ascii="Times New Roman" w:hAnsi="Times New Roman"/>
                <w:i w:val="1"/>
                <w:sz w:val="20"/>
              </w:rPr>
            </w:pPr>
            <w:r>
              <w:rPr>
                <w:rFonts w:ascii="Times New Roman" w:hAnsi="Times New Roman"/>
                <w:i w:val="1"/>
                <w:sz w:val="20"/>
              </w:rPr>
              <w:t>Подарок весны</w:t>
            </w:r>
          </w:p>
          <w:p w14:paraId="04070000">
            <w:pPr>
              <w:widowControl w:val="0"/>
              <w:ind/>
              <w:rPr>
                <w:rFonts w:ascii="Times New Roman" w:hAnsi="Times New Roman"/>
                <w:sz w:val="20"/>
              </w:rPr>
            </w:pPr>
            <w:r>
              <w:rPr>
                <w:rFonts w:ascii="Times New Roman" w:hAnsi="Times New Roman"/>
                <w:sz w:val="20"/>
              </w:rPr>
              <w:t>Тексты:</w:t>
            </w:r>
          </w:p>
          <w:p w14:paraId="05070000">
            <w:pPr>
              <w:widowControl w:val="0"/>
              <w:ind/>
              <w:rPr>
                <w:rFonts w:ascii="Times New Roman" w:hAnsi="Times New Roman"/>
                <w:sz w:val="20"/>
              </w:rPr>
            </w:pPr>
            <w:r>
              <w:rPr>
                <w:rFonts w:ascii="Times New Roman" w:hAnsi="Times New Roman"/>
                <w:sz w:val="20"/>
              </w:rPr>
              <w:t>А.</w:t>
            </w:r>
            <w:r>
              <w:rPr>
                <w:rFonts w:ascii="Times New Roman" w:hAnsi="Times New Roman"/>
                <w:sz w:val="20"/>
              </w:rPr>
              <w:t xml:space="preserve"> </w:t>
            </w:r>
            <w:r>
              <w:rPr>
                <w:rFonts w:ascii="Times New Roman" w:hAnsi="Times New Roman"/>
                <w:sz w:val="20"/>
              </w:rPr>
              <w:t>Игебаев «Подарок весны».</w:t>
            </w:r>
          </w:p>
          <w:p w14:paraId="06070000">
            <w:pPr>
              <w:widowControl w:val="0"/>
              <w:ind/>
              <w:rPr>
                <w:rFonts w:ascii="Times New Roman" w:hAnsi="Times New Roman"/>
                <w:sz w:val="20"/>
              </w:rPr>
            </w:pPr>
            <w:r>
              <w:rPr>
                <w:rFonts w:ascii="Times New Roman" w:hAnsi="Times New Roman"/>
                <w:sz w:val="20"/>
              </w:rPr>
              <w:t>Л. Фархшатова «Почки вербы».</w:t>
            </w:r>
          </w:p>
          <w:p w14:paraId="07070000">
            <w:pPr>
              <w:widowControl w:val="0"/>
              <w:ind/>
              <w:rPr>
                <w:rFonts w:ascii="Times New Roman" w:hAnsi="Times New Roman"/>
                <w:sz w:val="20"/>
              </w:rPr>
            </w:pPr>
            <w:r>
              <w:rPr>
                <w:rFonts w:ascii="Times New Roman" w:hAnsi="Times New Roman"/>
                <w:sz w:val="20"/>
              </w:rPr>
              <w:t>Г. Давлетов «Весенний мир».</w:t>
            </w:r>
          </w:p>
          <w:p w14:paraId="08070000">
            <w:pPr>
              <w:widowControl w:val="0"/>
              <w:ind/>
              <w:rPr>
                <w:rFonts w:ascii="Times New Roman" w:hAnsi="Times New Roman"/>
                <w:sz w:val="20"/>
              </w:rPr>
            </w:pPr>
            <w:r>
              <w:rPr>
                <w:rFonts w:ascii="Times New Roman" w:hAnsi="Times New Roman"/>
                <w:sz w:val="20"/>
              </w:rPr>
              <w:t xml:space="preserve">Р.Ишмуратова «Март». </w:t>
            </w:r>
          </w:p>
          <w:p w14:paraId="09070000">
            <w:pPr>
              <w:widowControl w:val="0"/>
              <w:ind/>
              <w:rPr>
                <w:rFonts w:ascii="Times New Roman" w:hAnsi="Times New Roman"/>
                <w:sz w:val="20"/>
              </w:rPr>
            </w:pPr>
            <w:r>
              <w:rPr>
                <w:rFonts w:ascii="Times New Roman" w:hAnsi="Times New Roman"/>
                <w:sz w:val="20"/>
              </w:rPr>
              <w:t xml:space="preserve">Б. Ишемгул «Весна». </w:t>
            </w:r>
          </w:p>
          <w:p w14:paraId="0A070000">
            <w:pPr>
              <w:widowControl w:val="0"/>
              <w:ind/>
              <w:rPr>
                <w:rFonts w:ascii="Times New Roman" w:hAnsi="Times New Roman"/>
                <w:sz w:val="20"/>
              </w:rPr>
            </w:pPr>
          </w:p>
          <w:p w14:paraId="0B070000">
            <w:pPr>
              <w:widowControl w:val="0"/>
              <w:ind/>
              <w:rPr>
                <w:rFonts w:ascii="Times New Roman" w:hAnsi="Times New Roman"/>
                <w:sz w:val="20"/>
                <w:highlight w:val="cyan"/>
              </w:rPr>
            </w:pPr>
            <w:r>
              <w:rPr>
                <w:rFonts w:ascii="Times New Roman" w:hAnsi="Times New Roman"/>
                <w:sz w:val="20"/>
              </w:rPr>
              <w:t>Знаки препинания в предложениях с однородными членами</w:t>
            </w:r>
          </w:p>
        </w:tc>
        <w:tc>
          <w:tcPr>
            <w:tcW w:type="dxa" w:w="6662"/>
          </w:tcPr>
          <w:p w14:paraId="0C070000">
            <w:pPr>
              <w:widowControl w:val="0"/>
              <w:ind/>
              <w:rPr>
                <w:rFonts w:ascii="Times New Roman" w:hAnsi="Times New Roman"/>
                <w:sz w:val="20"/>
              </w:rPr>
            </w:pPr>
            <w:r>
              <w:rPr>
                <w:rFonts w:ascii="Times New Roman" w:hAnsi="Times New Roman"/>
                <w:sz w:val="20"/>
              </w:rPr>
              <w:t xml:space="preserve">Коллективная работа: </w:t>
            </w:r>
            <w:r>
              <w:rPr>
                <w:rFonts w:ascii="Times New Roman" w:hAnsi="Times New Roman"/>
                <w:sz w:val="20"/>
              </w:rPr>
              <w:t>ознокомление с краткой биографией</w:t>
            </w:r>
          </w:p>
          <w:p w14:paraId="0D070000">
            <w:pPr>
              <w:widowControl w:val="0"/>
              <w:ind/>
              <w:rPr>
                <w:rFonts w:ascii="Times New Roman" w:hAnsi="Times New Roman"/>
                <w:sz w:val="20"/>
              </w:rPr>
            </w:pPr>
            <w:r>
              <w:rPr>
                <w:rFonts w:ascii="Times New Roman" w:hAnsi="Times New Roman"/>
                <w:sz w:val="20"/>
              </w:rPr>
              <w:t xml:space="preserve">Г. Давлетова и выразительное чтение стихотворения </w:t>
            </w:r>
            <w:r>
              <w:rPr>
                <w:rFonts w:ascii="Times New Roman" w:hAnsi="Times New Roman"/>
                <w:sz w:val="20"/>
              </w:rPr>
              <w:t>«</w:t>
            </w:r>
            <w:r>
              <w:rPr>
                <w:rFonts w:ascii="Times New Roman" w:hAnsi="Times New Roman"/>
                <w:sz w:val="20"/>
              </w:rPr>
              <w:t>Весенний мир</w:t>
            </w:r>
            <w:r>
              <w:rPr>
                <w:rFonts w:ascii="Times New Roman" w:hAnsi="Times New Roman"/>
                <w:sz w:val="20"/>
              </w:rPr>
              <w:t>»</w:t>
            </w:r>
            <w:r>
              <w:rPr>
                <w:rFonts w:ascii="Times New Roman" w:hAnsi="Times New Roman"/>
                <w:sz w:val="20"/>
              </w:rPr>
              <w:t xml:space="preserve"> и ответы на вопросы и выражение своего мнения событиям, изложенным в стихотворение.</w:t>
            </w:r>
          </w:p>
          <w:p w14:paraId="0E070000">
            <w:pPr>
              <w:widowControl w:val="0"/>
              <w:ind/>
              <w:rPr>
                <w:rFonts w:ascii="Times New Roman" w:hAnsi="Times New Roman"/>
                <w:sz w:val="20"/>
                <w:highlight w:val="cyan"/>
              </w:rPr>
            </w:pPr>
            <w:r>
              <w:rPr>
                <w:rFonts w:ascii="Times New Roman" w:hAnsi="Times New Roman"/>
                <w:sz w:val="20"/>
              </w:rPr>
              <w:t xml:space="preserve">Индивидуальная работа: чтение вслух текстов, построенных на изученном языковом материале, с соблюдением правил чтения и соответствующей </w:t>
            </w:r>
            <w:r>
              <w:rPr>
                <w:rFonts w:ascii="Times New Roman" w:hAnsi="Times New Roman"/>
                <w:sz w:val="20"/>
              </w:rPr>
              <w:t>интонации, демонстрирующее понимание текста и списывание предложений с однородными членами</w:t>
            </w:r>
          </w:p>
        </w:tc>
      </w:tr>
      <w:tr>
        <w:tc>
          <w:tcPr>
            <w:tcW w:type="dxa" w:w="2802"/>
            <w:gridSpan w:val="1"/>
            <w:vMerge w:val="continue"/>
          </w:tcPr>
          <w:p/>
        </w:tc>
        <w:tc>
          <w:tcPr>
            <w:tcW w:type="dxa" w:w="4252"/>
          </w:tcPr>
          <w:p w14:paraId="0F070000">
            <w:pPr>
              <w:widowControl w:val="0"/>
              <w:ind/>
              <w:rPr>
                <w:rFonts w:ascii="Times New Roman" w:hAnsi="Times New Roman"/>
                <w:i w:val="1"/>
                <w:sz w:val="20"/>
              </w:rPr>
            </w:pPr>
            <w:r>
              <w:rPr>
                <w:rFonts w:ascii="Times New Roman" w:hAnsi="Times New Roman"/>
                <w:i w:val="1"/>
                <w:sz w:val="20"/>
              </w:rPr>
              <w:t>Весеняя природа</w:t>
            </w:r>
          </w:p>
          <w:p w14:paraId="10070000">
            <w:pPr>
              <w:widowControl w:val="0"/>
              <w:ind/>
              <w:rPr>
                <w:rFonts w:ascii="Times New Roman" w:hAnsi="Times New Roman"/>
                <w:sz w:val="20"/>
              </w:rPr>
            </w:pPr>
            <w:r>
              <w:rPr>
                <w:rFonts w:ascii="Times New Roman" w:hAnsi="Times New Roman"/>
                <w:sz w:val="20"/>
              </w:rPr>
              <w:t>Тексты:</w:t>
            </w:r>
          </w:p>
          <w:p w14:paraId="11070000">
            <w:pPr>
              <w:widowControl w:val="0"/>
              <w:ind/>
              <w:rPr>
                <w:rFonts w:ascii="Times New Roman" w:hAnsi="Times New Roman"/>
                <w:sz w:val="20"/>
              </w:rPr>
            </w:pPr>
            <w:r>
              <w:rPr>
                <w:rFonts w:ascii="Times New Roman" w:hAnsi="Times New Roman"/>
                <w:sz w:val="20"/>
              </w:rPr>
              <w:t xml:space="preserve">Р. Ишмуратова </w:t>
            </w:r>
            <w:r>
              <w:rPr>
                <w:rFonts w:ascii="Times New Roman" w:hAnsi="Times New Roman"/>
                <w:sz w:val="20"/>
              </w:rPr>
              <w:t>«</w:t>
            </w:r>
            <w:r>
              <w:rPr>
                <w:rFonts w:ascii="Times New Roman" w:hAnsi="Times New Roman"/>
                <w:sz w:val="20"/>
              </w:rPr>
              <w:t>Март</w:t>
            </w:r>
            <w:r>
              <w:rPr>
                <w:rFonts w:ascii="Times New Roman" w:hAnsi="Times New Roman"/>
                <w:sz w:val="20"/>
              </w:rPr>
              <w:t>»</w:t>
            </w:r>
            <w:r>
              <w:rPr>
                <w:rFonts w:ascii="Times New Roman" w:hAnsi="Times New Roman"/>
                <w:sz w:val="20"/>
              </w:rPr>
              <w:t>.</w:t>
            </w:r>
          </w:p>
          <w:p w14:paraId="12070000">
            <w:pPr>
              <w:widowControl w:val="0"/>
              <w:ind/>
              <w:rPr>
                <w:rFonts w:ascii="Times New Roman" w:hAnsi="Times New Roman"/>
                <w:sz w:val="20"/>
              </w:rPr>
            </w:pPr>
            <w:r>
              <w:rPr>
                <w:rFonts w:ascii="Times New Roman" w:hAnsi="Times New Roman"/>
                <w:sz w:val="20"/>
              </w:rPr>
              <w:t xml:space="preserve">Г. Юнысова </w:t>
            </w:r>
            <w:r>
              <w:rPr>
                <w:rFonts w:ascii="Times New Roman" w:hAnsi="Times New Roman"/>
                <w:sz w:val="20"/>
              </w:rPr>
              <w:t>«</w:t>
            </w:r>
            <w:r>
              <w:rPr>
                <w:rFonts w:ascii="Times New Roman" w:hAnsi="Times New Roman"/>
                <w:sz w:val="20"/>
              </w:rPr>
              <w:t>Матери как весна</w:t>
            </w:r>
            <w:r>
              <w:rPr>
                <w:rFonts w:ascii="Times New Roman" w:hAnsi="Times New Roman"/>
                <w:sz w:val="20"/>
              </w:rPr>
              <w:t>»</w:t>
            </w:r>
            <w:r>
              <w:rPr>
                <w:rFonts w:ascii="Times New Roman" w:hAnsi="Times New Roman"/>
                <w:sz w:val="20"/>
              </w:rPr>
              <w:t>.</w:t>
            </w:r>
          </w:p>
          <w:p w14:paraId="13070000">
            <w:pPr>
              <w:widowControl w:val="0"/>
              <w:ind/>
              <w:rPr>
                <w:rFonts w:ascii="Times New Roman" w:hAnsi="Times New Roman"/>
                <w:sz w:val="20"/>
              </w:rPr>
            </w:pPr>
            <w:r>
              <w:rPr>
                <w:rFonts w:ascii="Times New Roman" w:hAnsi="Times New Roman"/>
                <w:sz w:val="20"/>
              </w:rPr>
              <w:t xml:space="preserve">Г. Рамазанов </w:t>
            </w:r>
            <w:r>
              <w:rPr>
                <w:rFonts w:ascii="Times New Roman" w:hAnsi="Times New Roman"/>
                <w:sz w:val="20"/>
              </w:rPr>
              <w:t>«</w:t>
            </w:r>
            <w:r>
              <w:rPr>
                <w:rFonts w:ascii="Times New Roman" w:hAnsi="Times New Roman"/>
                <w:sz w:val="20"/>
              </w:rPr>
              <w:t>Песня матери</w:t>
            </w:r>
            <w:r>
              <w:rPr>
                <w:rFonts w:ascii="Times New Roman" w:hAnsi="Times New Roman"/>
                <w:sz w:val="20"/>
              </w:rPr>
              <w:t>»</w:t>
            </w:r>
            <w:r>
              <w:rPr>
                <w:rFonts w:ascii="Times New Roman" w:hAnsi="Times New Roman"/>
                <w:sz w:val="20"/>
              </w:rPr>
              <w:t>.</w:t>
            </w:r>
          </w:p>
          <w:p w14:paraId="14070000">
            <w:pPr>
              <w:widowControl w:val="0"/>
              <w:ind/>
              <w:rPr>
                <w:rFonts w:ascii="Times New Roman" w:hAnsi="Times New Roman"/>
                <w:sz w:val="20"/>
              </w:rPr>
            </w:pPr>
            <w:r>
              <w:rPr>
                <w:rFonts w:ascii="Times New Roman" w:hAnsi="Times New Roman"/>
                <w:sz w:val="20"/>
              </w:rPr>
              <w:t>«</w:t>
            </w:r>
            <w:r>
              <w:rPr>
                <w:rFonts w:ascii="Times New Roman" w:hAnsi="Times New Roman"/>
                <w:sz w:val="20"/>
              </w:rPr>
              <w:t>Апрель</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r>
              <w:rPr>
                <w:rFonts w:ascii="Times New Roman" w:hAnsi="Times New Roman"/>
                <w:sz w:val="20"/>
              </w:rPr>
              <w:t xml:space="preserve">). </w:t>
            </w:r>
          </w:p>
          <w:p w14:paraId="15070000">
            <w:pPr>
              <w:widowControl w:val="0"/>
              <w:ind/>
              <w:rPr>
                <w:rFonts w:ascii="Times New Roman" w:hAnsi="Times New Roman"/>
                <w:sz w:val="20"/>
              </w:rPr>
            </w:pPr>
            <w:r>
              <w:rPr>
                <w:rFonts w:ascii="Times New Roman" w:hAnsi="Times New Roman"/>
                <w:sz w:val="20"/>
              </w:rPr>
              <w:t xml:space="preserve">А.Игебаев </w:t>
            </w:r>
            <w:r>
              <w:rPr>
                <w:rFonts w:ascii="Times New Roman" w:hAnsi="Times New Roman"/>
                <w:sz w:val="20"/>
              </w:rPr>
              <w:t>«</w:t>
            </w:r>
            <w:r>
              <w:rPr>
                <w:rFonts w:ascii="Times New Roman" w:hAnsi="Times New Roman"/>
                <w:sz w:val="20"/>
              </w:rPr>
              <w:t>Желание</w:t>
            </w:r>
            <w:r>
              <w:rPr>
                <w:rFonts w:ascii="Times New Roman" w:hAnsi="Times New Roman"/>
                <w:sz w:val="20"/>
              </w:rPr>
              <w:t>»</w:t>
            </w:r>
            <w:r>
              <w:rPr>
                <w:rFonts w:ascii="Times New Roman" w:hAnsi="Times New Roman"/>
                <w:sz w:val="20"/>
              </w:rPr>
              <w:t>.</w:t>
            </w:r>
          </w:p>
          <w:p w14:paraId="16070000">
            <w:pPr>
              <w:widowControl w:val="0"/>
              <w:ind/>
              <w:rPr>
                <w:rFonts w:ascii="Times New Roman" w:hAnsi="Times New Roman"/>
                <w:sz w:val="20"/>
              </w:rPr>
            </w:pPr>
            <w:r>
              <w:rPr>
                <w:rFonts w:ascii="Times New Roman" w:hAnsi="Times New Roman"/>
                <w:sz w:val="20"/>
              </w:rPr>
              <w:t xml:space="preserve">З. Кутлугильдина </w:t>
            </w:r>
            <w:r>
              <w:rPr>
                <w:rFonts w:ascii="Times New Roman" w:hAnsi="Times New Roman"/>
                <w:sz w:val="20"/>
              </w:rPr>
              <w:t>«</w:t>
            </w:r>
            <w:r>
              <w:rPr>
                <w:rFonts w:ascii="Times New Roman" w:hAnsi="Times New Roman"/>
                <w:sz w:val="20"/>
              </w:rPr>
              <w:t>Могила неизвестного солдата</w:t>
            </w:r>
            <w:r>
              <w:rPr>
                <w:rFonts w:ascii="Times New Roman" w:hAnsi="Times New Roman"/>
                <w:sz w:val="20"/>
              </w:rPr>
              <w:t>»</w:t>
            </w:r>
            <w:r>
              <w:rPr>
                <w:rFonts w:ascii="Times New Roman" w:hAnsi="Times New Roman"/>
                <w:sz w:val="20"/>
              </w:rPr>
              <w:t>.</w:t>
            </w:r>
          </w:p>
          <w:p w14:paraId="17070000">
            <w:pPr>
              <w:widowControl w:val="0"/>
              <w:ind/>
              <w:rPr>
                <w:rFonts w:ascii="Times New Roman" w:hAnsi="Times New Roman"/>
                <w:sz w:val="20"/>
              </w:rPr>
            </w:pPr>
            <w:r>
              <w:rPr>
                <w:rFonts w:ascii="Times New Roman" w:hAnsi="Times New Roman"/>
                <w:sz w:val="20"/>
              </w:rPr>
              <w:t>А. Магазов «Сила воли в себе можно воспитать».</w:t>
            </w:r>
          </w:p>
          <w:p w14:paraId="18070000">
            <w:pPr>
              <w:widowControl w:val="0"/>
              <w:ind/>
              <w:rPr>
                <w:rFonts w:ascii="Times New Roman" w:hAnsi="Times New Roman"/>
                <w:sz w:val="20"/>
              </w:rPr>
            </w:pPr>
            <w:r>
              <w:rPr>
                <w:rFonts w:ascii="Times New Roman" w:hAnsi="Times New Roman"/>
                <w:sz w:val="20"/>
              </w:rPr>
              <w:t>«Белая береза» (из газеты «Вечерняя Уфа»).</w:t>
            </w:r>
          </w:p>
          <w:p w14:paraId="19070000">
            <w:pPr>
              <w:widowControl w:val="0"/>
              <w:ind/>
              <w:rPr>
                <w:rFonts w:ascii="Times New Roman" w:hAnsi="Times New Roman"/>
                <w:sz w:val="20"/>
              </w:rPr>
            </w:pPr>
          </w:p>
          <w:p w14:paraId="1A070000">
            <w:pPr>
              <w:widowControl w:val="0"/>
              <w:ind/>
              <w:rPr>
                <w:rFonts w:ascii="Times New Roman" w:hAnsi="Times New Roman"/>
                <w:sz w:val="20"/>
              </w:rPr>
            </w:pPr>
            <w:r>
              <w:rPr>
                <w:rFonts w:ascii="Times New Roman" w:hAnsi="Times New Roman"/>
                <w:sz w:val="20"/>
              </w:rPr>
              <w:t>Предложения с обобщающими словами при однородных членах</w:t>
            </w:r>
          </w:p>
        </w:tc>
        <w:tc>
          <w:tcPr>
            <w:tcW w:type="dxa" w:w="6662"/>
          </w:tcPr>
          <w:p w14:paraId="1B070000">
            <w:pPr>
              <w:widowControl w:val="0"/>
              <w:ind/>
              <w:rPr>
                <w:rFonts w:ascii="Times New Roman" w:hAnsi="Times New Roman"/>
                <w:sz w:val="20"/>
              </w:rPr>
            </w:pPr>
            <w:r>
              <w:rPr>
                <w:rFonts w:ascii="Times New Roman" w:hAnsi="Times New Roman"/>
                <w:sz w:val="20"/>
              </w:rPr>
              <w:t xml:space="preserve">Коллективная работа: </w:t>
            </w:r>
            <w:r>
              <w:rPr>
                <w:rFonts w:ascii="Times New Roman" w:hAnsi="Times New Roman"/>
                <w:sz w:val="20"/>
              </w:rPr>
              <w:t xml:space="preserve">Экскурсия </w:t>
            </w:r>
            <w:r>
              <w:rPr>
                <w:rFonts w:ascii="Times New Roman" w:hAnsi="Times New Roman"/>
                <w:sz w:val="20"/>
              </w:rPr>
              <w:t>«</w:t>
            </w:r>
            <w:r>
              <w:rPr>
                <w:rFonts w:ascii="Times New Roman" w:hAnsi="Times New Roman"/>
                <w:sz w:val="20"/>
              </w:rPr>
              <w:t>Весенняя природа</w:t>
            </w:r>
            <w:r>
              <w:rPr>
                <w:rFonts w:ascii="Times New Roman" w:hAnsi="Times New Roman"/>
                <w:sz w:val="20"/>
              </w:rPr>
              <w:t>»</w:t>
            </w:r>
            <w:r>
              <w:rPr>
                <w:rFonts w:ascii="Times New Roman" w:hAnsi="Times New Roman"/>
                <w:sz w:val="20"/>
              </w:rPr>
              <w:t xml:space="preserve"> и беседа </w:t>
            </w:r>
            <w:r>
              <w:rPr>
                <w:rFonts w:ascii="Times New Roman" w:hAnsi="Times New Roman"/>
                <w:sz w:val="20"/>
              </w:rPr>
              <w:t>«</w:t>
            </w:r>
            <w:r>
              <w:rPr>
                <w:rFonts w:ascii="Times New Roman" w:hAnsi="Times New Roman"/>
                <w:sz w:val="20"/>
              </w:rPr>
              <w:t>Впечатления от экскурсии</w:t>
            </w:r>
            <w:r>
              <w:rPr>
                <w:rFonts w:ascii="Times New Roman" w:hAnsi="Times New Roman"/>
                <w:sz w:val="20"/>
              </w:rPr>
              <w:t>»</w:t>
            </w:r>
            <w:r>
              <w:rPr>
                <w:rFonts w:ascii="Times New Roman" w:hAnsi="Times New Roman"/>
                <w:sz w:val="20"/>
              </w:rPr>
              <w:t>.</w:t>
            </w:r>
          </w:p>
          <w:p w14:paraId="1C070000">
            <w:pPr>
              <w:widowControl w:val="0"/>
              <w:ind/>
              <w:rPr>
                <w:rFonts w:ascii="Times New Roman" w:hAnsi="Times New Roman"/>
                <w:sz w:val="20"/>
              </w:rPr>
            </w:pPr>
            <w:r>
              <w:rPr>
                <w:rFonts w:ascii="Times New Roman" w:hAnsi="Times New Roman"/>
                <w:sz w:val="20"/>
              </w:rPr>
              <w:t xml:space="preserve">Практическая работа: составление текста о весне, о природе, используя выученные слова и </w:t>
            </w:r>
            <w:r>
              <w:rPr>
                <w:rFonts w:ascii="Times New Roman" w:hAnsi="Times New Roman"/>
                <w:sz w:val="20"/>
              </w:rPr>
              <w:t>предложения с обобщающими словами при однородных членах.</w:t>
            </w:r>
          </w:p>
          <w:p w14:paraId="1D070000">
            <w:pPr>
              <w:widowControl w:val="0"/>
              <w:ind/>
              <w:rPr>
                <w:rFonts w:ascii="Times New Roman" w:hAnsi="Times New Roman"/>
                <w:sz w:val="20"/>
                <w:highlight w:val="cyan"/>
              </w:rPr>
            </w:pPr>
            <w:r>
              <w:rPr>
                <w:rFonts w:ascii="Times New Roman" w:hAnsi="Times New Roman"/>
                <w:sz w:val="20"/>
              </w:rPr>
              <w:t>Индивидуальная работа: составление небольших текстов с предложениями с обобщающими словами при однородных членах</w:t>
            </w:r>
          </w:p>
        </w:tc>
      </w:tr>
      <w:tr>
        <w:tc>
          <w:tcPr>
            <w:tcW w:type="dxa" w:w="2802"/>
            <w:gridSpan w:val="1"/>
            <w:vMerge w:val="continue"/>
          </w:tcPr>
          <w:p/>
        </w:tc>
        <w:tc>
          <w:tcPr>
            <w:tcW w:type="dxa" w:w="4252"/>
          </w:tcPr>
          <w:p w14:paraId="1E070000">
            <w:pPr>
              <w:widowControl w:val="0"/>
              <w:ind/>
              <w:rPr>
                <w:rFonts w:ascii="Times New Roman" w:hAnsi="Times New Roman"/>
                <w:i w:val="1"/>
                <w:sz w:val="20"/>
              </w:rPr>
            </w:pPr>
            <w:r>
              <w:rPr>
                <w:rFonts w:ascii="Times New Roman" w:hAnsi="Times New Roman"/>
                <w:i w:val="1"/>
                <w:sz w:val="20"/>
              </w:rPr>
              <w:t>Развитие речи</w:t>
            </w:r>
          </w:p>
          <w:p w14:paraId="1F070000">
            <w:pPr>
              <w:widowControl w:val="0"/>
              <w:ind/>
              <w:rPr>
                <w:rFonts w:ascii="Times New Roman" w:hAnsi="Times New Roman"/>
                <w:sz w:val="20"/>
              </w:rPr>
            </w:pPr>
            <w:r>
              <w:rPr>
                <w:rFonts w:ascii="Times New Roman" w:hAnsi="Times New Roman"/>
                <w:sz w:val="20"/>
              </w:rPr>
              <w:t>У. Мухаметшин «Семья. Сабантуй» (картина)</w:t>
            </w:r>
          </w:p>
          <w:p w14:paraId="20070000">
            <w:pPr>
              <w:widowControl w:val="0"/>
              <w:ind/>
              <w:rPr>
                <w:rFonts w:ascii="Times New Roman" w:hAnsi="Times New Roman"/>
                <w:sz w:val="20"/>
              </w:rPr>
            </w:pPr>
          </w:p>
        </w:tc>
        <w:tc>
          <w:tcPr>
            <w:tcW w:type="dxa" w:w="6662"/>
          </w:tcPr>
          <w:p w14:paraId="21070000">
            <w:pPr>
              <w:widowControl w:val="0"/>
              <w:ind/>
              <w:rPr>
                <w:rFonts w:ascii="Times New Roman" w:hAnsi="Times New Roman"/>
                <w:sz w:val="20"/>
              </w:rPr>
            </w:pPr>
            <w:r>
              <w:rPr>
                <w:rFonts w:ascii="Times New Roman" w:hAnsi="Times New Roman"/>
                <w:sz w:val="20"/>
              </w:rPr>
              <w:t>Индивидуальная работа: самостоятельное изучение картины.</w:t>
            </w:r>
          </w:p>
          <w:p w14:paraId="22070000">
            <w:pPr>
              <w:widowControl w:val="0"/>
              <w:ind/>
              <w:rPr>
                <w:rFonts w:ascii="Times New Roman" w:hAnsi="Times New Roman"/>
                <w:sz w:val="20"/>
              </w:rPr>
            </w:pPr>
            <w:r>
              <w:rPr>
                <w:rFonts w:ascii="Times New Roman" w:hAnsi="Times New Roman"/>
                <w:sz w:val="20"/>
              </w:rPr>
              <w:t>Коллективная работа: словарная работа, составление предложений по картине, используя предложенные вопросыи опорные слова и словосочетания.</w:t>
            </w:r>
          </w:p>
          <w:p w14:paraId="23070000">
            <w:pPr>
              <w:widowControl w:val="0"/>
              <w:ind/>
              <w:rPr>
                <w:rFonts w:ascii="Times New Roman" w:hAnsi="Times New Roman"/>
                <w:sz w:val="20"/>
              </w:rPr>
            </w:pPr>
            <w:r>
              <w:rPr>
                <w:rFonts w:ascii="Times New Roman" w:hAnsi="Times New Roman"/>
                <w:sz w:val="20"/>
              </w:rPr>
              <w:t>Индивидуальная работа: составление текста по опорным словам и словосочетаниям.</w:t>
            </w:r>
          </w:p>
          <w:p w14:paraId="24070000">
            <w:pPr>
              <w:widowControl w:val="0"/>
              <w:ind/>
              <w:rPr>
                <w:rFonts w:ascii="Times New Roman" w:hAnsi="Times New Roman"/>
                <w:sz w:val="20"/>
              </w:rPr>
            </w:pPr>
            <w:r>
              <w:rPr>
                <w:rFonts w:ascii="Times New Roman" w:hAnsi="Times New Roman"/>
                <w:sz w:val="20"/>
              </w:rPr>
              <w:t>Повторение изученной лексики и грамматики</w:t>
            </w:r>
          </w:p>
        </w:tc>
      </w:tr>
      <w:tr>
        <w:tc>
          <w:tcPr>
            <w:tcW w:type="dxa" w:w="2802"/>
            <w:vMerge w:val="restart"/>
          </w:tcPr>
          <w:p w14:paraId="25070000">
            <w:pPr>
              <w:widowControl w:val="0"/>
              <w:ind/>
              <w:rPr>
                <w:rFonts w:ascii="Times New Roman" w:hAnsi="Times New Roman"/>
                <w:sz w:val="20"/>
              </w:rPr>
            </w:pPr>
            <w:r>
              <w:rPr>
                <w:rFonts w:ascii="Times New Roman" w:hAnsi="Times New Roman"/>
                <w:sz w:val="20"/>
              </w:rPr>
              <w:t>Прекрасное летнее время</w:t>
            </w:r>
          </w:p>
          <w:p w14:paraId="26070000">
            <w:pPr>
              <w:widowControl w:val="0"/>
              <w:ind/>
              <w:rPr>
                <w:rFonts w:ascii="Times New Roman" w:hAnsi="Times New Roman"/>
                <w:sz w:val="20"/>
              </w:rPr>
            </w:pPr>
            <w:r>
              <w:rPr>
                <w:rFonts w:ascii="Times New Roman" w:hAnsi="Times New Roman"/>
                <w:sz w:val="20"/>
              </w:rPr>
              <w:t>(15 ч.)</w:t>
            </w:r>
          </w:p>
        </w:tc>
        <w:tc>
          <w:tcPr>
            <w:tcW w:type="dxa" w:w="4252"/>
          </w:tcPr>
          <w:p w14:paraId="27070000">
            <w:pPr>
              <w:widowControl w:val="0"/>
              <w:ind/>
              <w:rPr>
                <w:rFonts w:ascii="Times New Roman" w:hAnsi="Times New Roman"/>
                <w:i w:val="1"/>
                <w:sz w:val="20"/>
              </w:rPr>
            </w:pPr>
            <w:r>
              <w:rPr>
                <w:rFonts w:ascii="Times New Roman" w:hAnsi="Times New Roman"/>
                <w:i w:val="1"/>
                <w:sz w:val="20"/>
              </w:rPr>
              <w:t>Наступило лето</w:t>
            </w:r>
          </w:p>
          <w:p w14:paraId="28070000">
            <w:pPr>
              <w:widowControl w:val="0"/>
              <w:ind/>
              <w:rPr>
                <w:rFonts w:ascii="Times New Roman" w:hAnsi="Times New Roman"/>
                <w:sz w:val="20"/>
              </w:rPr>
            </w:pPr>
            <w:r>
              <w:rPr>
                <w:rFonts w:ascii="Times New Roman" w:hAnsi="Times New Roman"/>
                <w:sz w:val="20"/>
              </w:rPr>
              <w:t>Тексты:</w:t>
            </w:r>
          </w:p>
          <w:p w14:paraId="29070000">
            <w:pPr>
              <w:widowControl w:val="0"/>
              <w:ind/>
              <w:rPr>
                <w:rFonts w:ascii="Times New Roman" w:hAnsi="Times New Roman"/>
                <w:sz w:val="20"/>
              </w:rPr>
            </w:pPr>
            <w:r>
              <w:rPr>
                <w:rFonts w:ascii="Times New Roman" w:hAnsi="Times New Roman"/>
                <w:sz w:val="20"/>
              </w:rPr>
              <w:t>«</w:t>
            </w:r>
            <w:r>
              <w:rPr>
                <w:rFonts w:ascii="Times New Roman" w:hAnsi="Times New Roman"/>
                <w:sz w:val="20"/>
              </w:rPr>
              <w:t>Июнь</w:t>
            </w:r>
            <w:r>
              <w:rPr>
                <w:rFonts w:ascii="Times New Roman" w:hAnsi="Times New Roman"/>
                <w:sz w:val="20"/>
              </w:rPr>
              <w:t>»</w:t>
            </w:r>
            <w:r>
              <w:rPr>
                <w:rFonts w:ascii="Times New Roman" w:hAnsi="Times New Roman"/>
                <w:sz w:val="20"/>
              </w:rPr>
              <w:t xml:space="preserve"> (из </w:t>
            </w:r>
            <w:r>
              <w:rPr>
                <w:rFonts w:ascii="Times New Roman" w:hAnsi="Times New Roman"/>
                <w:sz w:val="20"/>
              </w:rPr>
              <w:t>«</w:t>
            </w:r>
            <w:r>
              <w:rPr>
                <w:rFonts w:ascii="Times New Roman" w:hAnsi="Times New Roman"/>
                <w:sz w:val="20"/>
              </w:rPr>
              <w:t>Школьного календаря</w:t>
            </w:r>
            <w:r>
              <w:rPr>
                <w:rFonts w:ascii="Times New Roman" w:hAnsi="Times New Roman"/>
                <w:sz w:val="20"/>
              </w:rPr>
              <w:t>»</w:t>
            </w:r>
            <w:r>
              <w:rPr>
                <w:rFonts w:ascii="Times New Roman" w:hAnsi="Times New Roman"/>
                <w:sz w:val="20"/>
              </w:rPr>
              <w:t>).</w:t>
            </w:r>
          </w:p>
          <w:p w14:paraId="2A070000">
            <w:pPr>
              <w:widowControl w:val="0"/>
              <w:ind/>
              <w:rPr>
                <w:rFonts w:ascii="Times New Roman" w:hAnsi="Times New Roman"/>
                <w:sz w:val="20"/>
              </w:rPr>
            </w:pPr>
            <w:r>
              <w:rPr>
                <w:rFonts w:ascii="Times New Roman" w:hAnsi="Times New Roman"/>
                <w:sz w:val="20"/>
              </w:rPr>
              <w:t>Р. Гарипов «Уходит детство».</w:t>
            </w:r>
          </w:p>
          <w:p w14:paraId="2B070000">
            <w:pPr>
              <w:widowControl w:val="0"/>
              <w:ind/>
              <w:rPr>
                <w:rFonts w:ascii="Times New Roman" w:hAnsi="Times New Roman"/>
                <w:sz w:val="20"/>
              </w:rPr>
            </w:pPr>
            <w:r>
              <w:rPr>
                <w:rFonts w:ascii="Times New Roman" w:hAnsi="Times New Roman"/>
                <w:sz w:val="20"/>
              </w:rPr>
              <w:t>Т. Юсупов «Звук колокола».</w:t>
            </w:r>
          </w:p>
          <w:p w14:paraId="2C070000">
            <w:pPr>
              <w:widowControl w:val="0"/>
              <w:ind/>
              <w:rPr>
                <w:rFonts w:ascii="Times New Roman" w:hAnsi="Times New Roman"/>
                <w:sz w:val="20"/>
              </w:rPr>
            </w:pPr>
            <w:r>
              <w:rPr>
                <w:rFonts w:ascii="Times New Roman" w:hAnsi="Times New Roman"/>
                <w:sz w:val="20"/>
              </w:rPr>
              <w:t>Г. Хусаинов «Самое дорогое…».</w:t>
            </w:r>
          </w:p>
          <w:p w14:paraId="2D070000">
            <w:pPr>
              <w:widowControl w:val="0"/>
              <w:ind/>
              <w:rPr>
                <w:rFonts w:ascii="Times New Roman" w:hAnsi="Times New Roman"/>
                <w:sz w:val="20"/>
              </w:rPr>
            </w:pPr>
          </w:p>
          <w:p w14:paraId="2E070000">
            <w:pPr>
              <w:widowControl w:val="0"/>
              <w:ind/>
              <w:rPr>
                <w:rFonts w:ascii="Times New Roman" w:hAnsi="Times New Roman"/>
                <w:sz w:val="20"/>
              </w:rPr>
            </w:pPr>
            <w:r>
              <w:rPr>
                <w:rFonts w:ascii="Times New Roman" w:hAnsi="Times New Roman"/>
                <w:sz w:val="20"/>
              </w:rPr>
              <w:t>Сложное предложение</w:t>
            </w:r>
          </w:p>
          <w:p w14:paraId="2F070000">
            <w:pPr>
              <w:widowControl w:val="0"/>
              <w:ind/>
              <w:rPr>
                <w:rFonts w:ascii="Times New Roman" w:hAnsi="Times New Roman"/>
                <w:sz w:val="20"/>
                <w:highlight w:val="cyan"/>
              </w:rPr>
            </w:pPr>
            <w:r>
              <w:rPr>
                <w:rFonts w:ascii="Times New Roman" w:hAnsi="Times New Roman"/>
                <w:sz w:val="20"/>
              </w:rPr>
              <w:t>Понятие о сложном предложении. Классификация типов сложных предложений</w:t>
            </w:r>
          </w:p>
        </w:tc>
        <w:tc>
          <w:tcPr>
            <w:tcW w:type="dxa" w:w="6662"/>
          </w:tcPr>
          <w:p w14:paraId="30070000">
            <w:pPr>
              <w:widowControl w:val="0"/>
              <w:ind/>
              <w:rPr>
                <w:rFonts w:ascii="Times New Roman" w:hAnsi="Times New Roman"/>
                <w:sz w:val="20"/>
              </w:rPr>
            </w:pPr>
            <w:r>
              <w:rPr>
                <w:rFonts w:ascii="Times New Roman" w:hAnsi="Times New Roman"/>
                <w:sz w:val="20"/>
              </w:rPr>
              <w:t xml:space="preserve">Коллективная работа: </w:t>
            </w:r>
            <w:r>
              <w:rPr>
                <w:rFonts w:ascii="Times New Roman" w:hAnsi="Times New Roman"/>
                <w:sz w:val="20"/>
              </w:rPr>
              <w:t>ознокомление с краткой биографией</w:t>
            </w:r>
          </w:p>
          <w:p w14:paraId="31070000">
            <w:pPr>
              <w:widowControl w:val="0"/>
              <w:ind/>
              <w:rPr>
                <w:rFonts w:ascii="Times New Roman" w:hAnsi="Times New Roman"/>
                <w:sz w:val="20"/>
              </w:rPr>
            </w:pPr>
            <w:r>
              <w:rPr>
                <w:rFonts w:ascii="Times New Roman" w:hAnsi="Times New Roman"/>
                <w:sz w:val="20"/>
              </w:rPr>
              <w:t xml:space="preserve">Г. Хусаинова и выразительное чтение текста </w:t>
            </w:r>
            <w:r>
              <w:rPr>
                <w:rFonts w:ascii="Times New Roman" w:hAnsi="Times New Roman"/>
                <w:sz w:val="20"/>
              </w:rPr>
              <w:t>«</w:t>
            </w:r>
            <w:r>
              <w:rPr>
                <w:rFonts w:ascii="Times New Roman" w:hAnsi="Times New Roman"/>
                <w:sz w:val="20"/>
              </w:rPr>
              <w:t>Самое дорогое», ответы на вопросы и выражение своего мнения событиям, изложенным в тексте.</w:t>
            </w:r>
          </w:p>
          <w:p w14:paraId="32070000">
            <w:pPr>
              <w:widowControl w:val="0"/>
              <w:ind/>
              <w:rPr>
                <w:rFonts w:ascii="Times New Roman" w:hAnsi="Times New Roman"/>
                <w:sz w:val="20"/>
              </w:rPr>
            </w:pPr>
            <w:r>
              <w:rPr>
                <w:rFonts w:ascii="Times New Roman" w:hAnsi="Times New Roman"/>
                <w:sz w:val="20"/>
              </w:rPr>
              <w:t>Беседа о летнем отдыхе детей, труде, помощи взрослым.</w:t>
            </w:r>
          </w:p>
          <w:p w14:paraId="33070000">
            <w:pPr>
              <w:widowControl w:val="0"/>
              <w:ind/>
              <w:rPr>
                <w:rFonts w:ascii="Times New Roman" w:hAnsi="Times New Roman"/>
                <w:sz w:val="20"/>
              </w:rPr>
            </w:pPr>
            <w:r>
              <w:rPr>
                <w:rFonts w:ascii="Times New Roman" w:hAnsi="Times New Roman"/>
                <w:sz w:val="20"/>
              </w:rPr>
              <w:t>Практическая работа: чтение текстов и списывание сложных предложений.</w:t>
            </w:r>
          </w:p>
          <w:p w14:paraId="34070000">
            <w:pPr>
              <w:widowControl w:val="0"/>
              <w:ind/>
              <w:rPr>
                <w:rFonts w:ascii="Times New Roman" w:hAnsi="Times New Roman"/>
                <w:sz w:val="20"/>
                <w:highlight w:val="cyan"/>
              </w:rPr>
            </w:pPr>
            <w:r>
              <w:rPr>
                <w:rFonts w:ascii="Times New Roman" w:hAnsi="Times New Roman"/>
                <w:sz w:val="20"/>
              </w:rPr>
              <w:t xml:space="preserve">Парная работа: составление диалогов </w:t>
            </w:r>
            <w:r>
              <w:rPr>
                <w:rFonts w:ascii="Times New Roman" w:hAnsi="Times New Roman"/>
                <w:sz w:val="20"/>
              </w:rPr>
              <w:t>о проведении летних каникул</w:t>
            </w:r>
          </w:p>
        </w:tc>
      </w:tr>
      <w:tr>
        <w:tc>
          <w:tcPr>
            <w:tcW w:type="dxa" w:w="2802"/>
            <w:gridSpan w:val="1"/>
            <w:vMerge w:val="continue"/>
          </w:tcPr>
          <w:p/>
        </w:tc>
        <w:tc>
          <w:tcPr>
            <w:tcW w:type="dxa" w:w="4252"/>
          </w:tcPr>
          <w:p w14:paraId="35070000">
            <w:pPr>
              <w:widowControl w:val="0"/>
              <w:ind/>
              <w:rPr>
                <w:rFonts w:ascii="Times New Roman" w:hAnsi="Times New Roman"/>
                <w:i w:val="1"/>
                <w:sz w:val="20"/>
              </w:rPr>
            </w:pPr>
            <w:r>
              <w:rPr>
                <w:rFonts w:ascii="Times New Roman" w:hAnsi="Times New Roman"/>
                <w:i w:val="1"/>
                <w:sz w:val="20"/>
              </w:rPr>
              <w:t>Люблю лето</w:t>
            </w:r>
          </w:p>
          <w:p w14:paraId="36070000">
            <w:pPr>
              <w:widowControl w:val="0"/>
              <w:ind/>
              <w:rPr>
                <w:rFonts w:ascii="Times New Roman" w:hAnsi="Times New Roman"/>
                <w:sz w:val="20"/>
              </w:rPr>
            </w:pPr>
            <w:r>
              <w:rPr>
                <w:rFonts w:ascii="Times New Roman" w:hAnsi="Times New Roman"/>
                <w:sz w:val="20"/>
              </w:rPr>
              <w:t>Тексты:</w:t>
            </w:r>
          </w:p>
          <w:p w14:paraId="37070000">
            <w:pPr>
              <w:widowControl w:val="0"/>
              <w:ind/>
              <w:rPr>
                <w:rFonts w:ascii="Times New Roman" w:hAnsi="Times New Roman"/>
                <w:sz w:val="20"/>
              </w:rPr>
            </w:pPr>
            <w:r>
              <w:rPr>
                <w:rFonts w:ascii="Times New Roman" w:hAnsi="Times New Roman"/>
                <w:sz w:val="20"/>
              </w:rPr>
              <w:t>Г. Файзи «Люблю лето».</w:t>
            </w:r>
          </w:p>
          <w:p w14:paraId="38070000">
            <w:pPr>
              <w:widowControl w:val="0"/>
              <w:ind/>
              <w:rPr>
                <w:rFonts w:ascii="Times New Roman" w:hAnsi="Times New Roman"/>
                <w:sz w:val="20"/>
              </w:rPr>
            </w:pPr>
            <w:r>
              <w:rPr>
                <w:rFonts w:ascii="Times New Roman" w:hAnsi="Times New Roman"/>
                <w:sz w:val="20"/>
              </w:rPr>
              <w:t>«Лето» (из журнала «Агидель»).</w:t>
            </w:r>
          </w:p>
          <w:p w14:paraId="39070000">
            <w:pPr>
              <w:widowControl w:val="0"/>
              <w:ind/>
              <w:rPr>
                <w:rFonts w:ascii="Times New Roman" w:hAnsi="Times New Roman"/>
                <w:sz w:val="20"/>
              </w:rPr>
            </w:pPr>
            <w:r>
              <w:rPr>
                <w:rFonts w:ascii="Times New Roman" w:hAnsi="Times New Roman"/>
                <w:sz w:val="20"/>
              </w:rPr>
              <w:t>Д. Мырдакаева «Прощальный месяц лета».</w:t>
            </w:r>
          </w:p>
          <w:p w14:paraId="3A070000">
            <w:pPr>
              <w:widowControl w:val="0"/>
              <w:ind/>
              <w:rPr>
                <w:rFonts w:ascii="Times New Roman" w:hAnsi="Times New Roman"/>
                <w:sz w:val="20"/>
              </w:rPr>
            </w:pPr>
            <w:r>
              <w:rPr>
                <w:rFonts w:ascii="Times New Roman" w:hAnsi="Times New Roman"/>
                <w:sz w:val="20"/>
              </w:rPr>
              <w:t>А. Багуманов «Лето».</w:t>
            </w:r>
          </w:p>
          <w:p w14:paraId="3B070000">
            <w:pPr>
              <w:widowControl w:val="0"/>
              <w:ind/>
              <w:rPr>
                <w:rFonts w:ascii="Times New Roman" w:hAnsi="Times New Roman"/>
                <w:sz w:val="20"/>
              </w:rPr>
            </w:pPr>
            <w:r>
              <w:rPr>
                <w:rFonts w:ascii="Times New Roman" w:hAnsi="Times New Roman"/>
                <w:sz w:val="20"/>
              </w:rPr>
              <w:t>Т. Васильева «Сабантуй».</w:t>
            </w:r>
          </w:p>
          <w:p w14:paraId="3C070000">
            <w:pPr>
              <w:widowControl w:val="0"/>
              <w:ind/>
              <w:rPr>
                <w:rFonts w:ascii="Times New Roman" w:hAnsi="Times New Roman"/>
                <w:sz w:val="20"/>
              </w:rPr>
            </w:pPr>
            <w:r>
              <w:rPr>
                <w:rFonts w:ascii="Times New Roman" w:hAnsi="Times New Roman"/>
                <w:sz w:val="20"/>
              </w:rPr>
              <w:t>Г. Хусаинов «Земля – наше богатство».</w:t>
            </w:r>
          </w:p>
          <w:p w14:paraId="3D070000">
            <w:pPr>
              <w:widowControl w:val="0"/>
              <w:ind/>
              <w:rPr>
                <w:rFonts w:ascii="Times New Roman" w:hAnsi="Times New Roman"/>
                <w:sz w:val="20"/>
              </w:rPr>
            </w:pPr>
            <w:r>
              <w:rPr>
                <w:rFonts w:ascii="Times New Roman" w:hAnsi="Times New Roman"/>
                <w:sz w:val="20"/>
              </w:rPr>
              <w:t>Д.Мурдакаева «Прощальный месяц лета».</w:t>
            </w:r>
          </w:p>
          <w:p w14:paraId="3E070000">
            <w:pPr>
              <w:widowControl w:val="0"/>
              <w:ind/>
              <w:rPr>
                <w:rFonts w:ascii="Times New Roman" w:hAnsi="Times New Roman"/>
                <w:sz w:val="20"/>
              </w:rPr>
            </w:pPr>
            <w:r>
              <w:rPr>
                <w:rFonts w:ascii="Times New Roman" w:hAnsi="Times New Roman"/>
                <w:sz w:val="20"/>
              </w:rPr>
              <w:t>А.Багуманов «Середина лета».</w:t>
            </w:r>
          </w:p>
          <w:p w14:paraId="3F070000">
            <w:pPr>
              <w:widowControl w:val="0"/>
              <w:ind/>
              <w:rPr>
                <w:rFonts w:ascii="Times New Roman" w:hAnsi="Times New Roman"/>
                <w:sz w:val="20"/>
              </w:rPr>
            </w:pPr>
          </w:p>
          <w:p w14:paraId="40070000">
            <w:pPr>
              <w:widowControl w:val="0"/>
              <w:ind/>
              <w:rPr>
                <w:rFonts w:ascii="Times New Roman" w:hAnsi="Times New Roman"/>
                <w:sz w:val="20"/>
                <w:highlight w:val="cyan"/>
              </w:rPr>
            </w:pPr>
            <w:r>
              <w:rPr>
                <w:rFonts w:ascii="Times New Roman" w:hAnsi="Times New Roman"/>
                <w:sz w:val="20"/>
              </w:rPr>
              <w:t>Смысловое, структурное и интонационное единство частей сложного предложения</w:t>
            </w:r>
          </w:p>
        </w:tc>
        <w:tc>
          <w:tcPr>
            <w:tcW w:type="dxa" w:w="6662"/>
          </w:tcPr>
          <w:p w14:paraId="41070000">
            <w:pPr>
              <w:widowControl w:val="0"/>
              <w:ind/>
              <w:rPr>
                <w:rFonts w:ascii="Times New Roman" w:hAnsi="Times New Roman"/>
                <w:sz w:val="20"/>
              </w:rPr>
            </w:pPr>
            <w:r>
              <w:rPr>
                <w:rFonts w:ascii="Times New Roman" w:hAnsi="Times New Roman"/>
                <w:sz w:val="20"/>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p>
          <w:p w14:paraId="42070000">
            <w:pPr>
              <w:widowControl w:val="0"/>
              <w:ind/>
              <w:rPr>
                <w:rFonts w:ascii="Times New Roman" w:hAnsi="Times New Roman"/>
                <w:sz w:val="20"/>
              </w:rPr>
            </w:pPr>
            <w:r>
              <w:rPr>
                <w:rFonts w:ascii="Times New Roman" w:hAnsi="Times New Roman"/>
                <w:sz w:val="20"/>
              </w:rPr>
              <w:t xml:space="preserve">Практическая работа: </w:t>
            </w:r>
            <w:r>
              <w:rPr>
                <w:rFonts w:ascii="Times New Roman" w:hAnsi="Times New Roman"/>
                <w:sz w:val="20"/>
              </w:rPr>
              <w:t>списывание текста и выписывание из него незнакомых слов, словосочетаний, предложений и поиск незнакомых слов в словаре.</w:t>
            </w:r>
          </w:p>
          <w:p w14:paraId="43070000">
            <w:pPr>
              <w:widowControl w:val="0"/>
              <w:ind/>
              <w:rPr>
                <w:rFonts w:ascii="Times New Roman" w:hAnsi="Times New Roman"/>
                <w:sz w:val="20"/>
                <w:highlight w:val="cyan"/>
              </w:rPr>
            </w:pPr>
            <w:r>
              <w:rPr>
                <w:rFonts w:ascii="Times New Roman" w:hAnsi="Times New Roman"/>
                <w:sz w:val="20"/>
              </w:rPr>
              <w:t>Коллективная работа: чтение текстов и высказывание свое отношение к прочитанному тексту, употребляя в речи сложные предложения</w:t>
            </w:r>
          </w:p>
        </w:tc>
      </w:tr>
      <w:tr>
        <w:tc>
          <w:tcPr>
            <w:tcW w:type="dxa" w:w="2802"/>
            <w:vMerge w:val="restart"/>
          </w:tcPr>
          <w:p w14:paraId="44070000">
            <w:pPr>
              <w:widowControl w:val="0"/>
              <w:ind/>
              <w:rPr>
                <w:rFonts w:ascii="Times New Roman" w:hAnsi="Times New Roman"/>
                <w:sz w:val="20"/>
              </w:rPr>
            </w:pPr>
            <w:r>
              <w:rPr>
                <w:rFonts w:ascii="Times New Roman" w:hAnsi="Times New Roman"/>
                <w:sz w:val="20"/>
              </w:rPr>
              <w:t>Контроль знаний и повторение изученного за год</w:t>
            </w:r>
          </w:p>
          <w:p w14:paraId="45070000">
            <w:pPr>
              <w:widowControl w:val="0"/>
              <w:ind/>
              <w:rPr>
                <w:rFonts w:ascii="Times New Roman" w:hAnsi="Times New Roman"/>
                <w:sz w:val="20"/>
                <w:highlight w:val="cyan"/>
              </w:rPr>
            </w:pPr>
            <w:r>
              <w:rPr>
                <w:rFonts w:ascii="Times New Roman" w:hAnsi="Times New Roman"/>
                <w:sz w:val="20"/>
              </w:rPr>
              <w:t>(2 ч.)</w:t>
            </w:r>
          </w:p>
        </w:tc>
        <w:tc>
          <w:tcPr>
            <w:tcW w:type="dxa" w:w="4252"/>
          </w:tcPr>
          <w:p w14:paraId="46070000">
            <w:pPr>
              <w:widowControl w:val="0"/>
              <w:ind/>
              <w:rPr>
                <w:rFonts w:ascii="Times New Roman" w:hAnsi="Times New Roman"/>
                <w:sz w:val="20"/>
                <w:highlight w:val="cyan"/>
              </w:rPr>
            </w:pPr>
            <w:r>
              <w:rPr>
                <w:rFonts w:ascii="Times New Roman" w:hAnsi="Times New Roman"/>
                <w:sz w:val="20"/>
              </w:rPr>
              <w:t>Повторение пройденного за год</w:t>
            </w:r>
          </w:p>
        </w:tc>
        <w:tc>
          <w:tcPr>
            <w:tcW w:type="dxa" w:w="6662"/>
          </w:tcPr>
          <w:p w14:paraId="47070000">
            <w:pPr>
              <w:widowControl w:val="0"/>
              <w:ind/>
              <w:rPr>
                <w:rFonts w:ascii="Times New Roman" w:hAnsi="Times New Roman"/>
                <w:sz w:val="20"/>
                <w:highlight w:val="cyan"/>
              </w:rPr>
            </w:pPr>
            <w:r>
              <w:rPr>
                <w:rFonts w:ascii="Times New Roman" w:hAnsi="Times New Roman"/>
                <w:sz w:val="20"/>
              </w:rPr>
              <w:t>Повторяют изученные формы слов, составляют короткие диалоги, тексты, списывают с доски, пишут словарные диктанты, соревнуются в знании лексики, читают тексты с правильной интонацией</w:t>
            </w:r>
          </w:p>
        </w:tc>
      </w:tr>
      <w:tr>
        <w:tc>
          <w:tcPr>
            <w:tcW w:type="dxa" w:w="2802"/>
            <w:gridSpan w:val="1"/>
            <w:vMerge w:val="continue"/>
          </w:tcPr>
          <w:p/>
        </w:tc>
        <w:tc>
          <w:tcPr>
            <w:tcW w:type="dxa" w:w="4252"/>
          </w:tcPr>
          <w:p w14:paraId="48070000">
            <w:pPr>
              <w:rPr>
                <w:rFonts w:ascii="Times New Roman" w:hAnsi="Times New Roman"/>
                <w:sz w:val="20"/>
              </w:rPr>
            </w:pPr>
            <w:r>
              <w:rPr>
                <w:rFonts w:ascii="Times New Roman" w:hAnsi="Times New Roman"/>
                <w:sz w:val="20"/>
              </w:rPr>
              <w:t>Проектная работа</w:t>
            </w:r>
          </w:p>
        </w:tc>
        <w:tc>
          <w:tcPr>
            <w:tcW w:type="dxa" w:w="6662"/>
          </w:tcPr>
          <w:p w14:paraId="49070000">
            <w:pPr>
              <w:widowControl w:val="0"/>
              <w:ind/>
              <w:rPr>
                <w:rFonts w:ascii="Times New Roman" w:hAnsi="Times New Roman"/>
                <w:sz w:val="20"/>
              </w:rPr>
            </w:pPr>
            <w:r>
              <w:rPr>
                <w:rFonts w:ascii="Times New Roman" w:hAnsi="Times New Roman"/>
                <w:sz w:val="20"/>
              </w:rPr>
              <w:t>Составление проекта.</w:t>
            </w:r>
          </w:p>
          <w:p w14:paraId="4A070000">
            <w:pPr>
              <w:widowControl w:val="0"/>
              <w:ind/>
              <w:rPr>
                <w:rFonts w:ascii="Times New Roman" w:hAnsi="Times New Roman"/>
                <w:sz w:val="20"/>
              </w:rPr>
            </w:pPr>
            <w:r>
              <w:rPr>
                <w:rFonts w:ascii="Times New Roman" w:hAnsi="Times New Roman"/>
                <w:sz w:val="20"/>
              </w:rPr>
              <w:t>Соблюдение культуры слушания.</w:t>
            </w:r>
          </w:p>
          <w:p w14:paraId="4B070000">
            <w:pPr>
              <w:widowControl w:val="0"/>
              <w:ind/>
              <w:rPr>
                <w:rFonts w:ascii="Times New Roman" w:hAnsi="Times New Roman"/>
                <w:sz w:val="20"/>
              </w:rPr>
            </w:pPr>
            <w:r>
              <w:rPr>
                <w:rFonts w:ascii="Times New Roman" w:hAnsi="Times New Roman"/>
                <w:sz w:val="20"/>
              </w:rPr>
              <w:t>Ответы на вопросы по проекту.</w:t>
            </w:r>
          </w:p>
          <w:p w14:paraId="4C070000">
            <w:pPr>
              <w:widowControl w:val="0"/>
              <w:ind/>
              <w:rPr>
                <w:rFonts w:ascii="Times New Roman" w:hAnsi="Times New Roman"/>
                <w:sz w:val="20"/>
                <w:highlight w:val="cyan"/>
              </w:rPr>
            </w:pPr>
            <w:r>
              <w:rPr>
                <w:rFonts w:ascii="Times New Roman" w:hAnsi="Times New Roman"/>
                <w:sz w:val="20"/>
              </w:rPr>
              <w:t>Аргументация своей точки зрения</w:t>
            </w:r>
          </w:p>
        </w:tc>
      </w:tr>
      <w:tr>
        <w:tc>
          <w:tcPr>
            <w:tcW w:type="dxa" w:w="2802"/>
            <w:gridSpan w:val="1"/>
            <w:vMerge w:val="continue"/>
          </w:tcPr>
          <w:p/>
        </w:tc>
        <w:tc>
          <w:tcPr>
            <w:tcW w:type="dxa" w:w="4252"/>
          </w:tcPr>
          <w:p w14:paraId="4D070000">
            <w:pPr>
              <w:widowControl w:val="0"/>
              <w:ind/>
              <w:rPr>
                <w:rFonts w:ascii="Times New Roman" w:hAnsi="Times New Roman"/>
                <w:sz w:val="20"/>
                <w:highlight w:val="cyan"/>
              </w:rPr>
            </w:pPr>
            <w:r>
              <w:rPr>
                <w:rFonts w:ascii="Times New Roman" w:hAnsi="Times New Roman"/>
                <w:sz w:val="20"/>
              </w:rPr>
              <w:t>Контроль знаний</w:t>
            </w:r>
          </w:p>
        </w:tc>
        <w:tc>
          <w:tcPr>
            <w:tcW w:type="dxa" w:w="6662"/>
          </w:tcPr>
          <w:p w14:paraId="4E070000">
            <w:pPr>
              <w:widowControl w:val="0"/>
              <w:ind/>
              <w:rPr>
                <w:rFonts w:ascii="Times New Roman" w:hAnsi="Times New Roman"/>
                <w:sz w:val="20"/>
                <w:highlight w:val="cyan"/>
              </w:rPr>
            </w:pPr>
            <w:r>
              <w:rPr>
                <w:rFonts w:ascii="Times New Roman" w:hAnsi="Times New Roman"/>
                <w:sz w:val="20"/>
              </w:rPr>
              <w:t>Систематизация знаний. Выполнение контрольных заданий</w:t>
            </w:r>
          </w:p>
        </w:tc>
      </w:tr>
    </w:tbl>
    <w:p w14:paraId="4F070000">
      <w:pPr>
        <w:widowControl w:val="1"/>
        <w:ind/>
        <w:jc w:val="both"/>
        <w:rPr>
          <w:rFonts w:ascii="Times New Roman" w:hAnsi="Times New Roman"/>
          <w:sz w:val="20"/>
        </w:rPr>
      </w:pPr>
      <w:r>
        <w:rPr>
          <w:rFonts w:ascii="Times New Roman" w:hAnsi="Times New Roman"/>
          <w:sz w:val="20"/>
        </w:rPr>
        <w:br w:type="page"/>
      </w:r>
    </w:p>
    <w:p w14:paraId="50070000">
      <w:pPr>
        <w:sectPr>
          <w:footerReference r:id="rId2" w:type="default"/>
          <w:pgSz w:h="12240" w:orient="landscape" w:w="15840"/>
          <w:pgMar w:bottom="1134" w:footer="720" w:gutter="0" w:header="720" w:left="1701" w:right="850" w:top="1134"/>
        </w:sectPr>
      </w:pPr>
    </w:p>
    <w:p w14:paraId="51070000">
      <w:bookmarkStart w:id="27" w:name="__RefHeading___25"/>
      <w:bookmarkEnd w:id="27"/>
      <w:pPr>
        <w:keepNext w:val="1"/>
        <w:keepLines w:val="1"/>
        <w:widowControl w:val="1"/>
        <w:tabs>
          <w:tab w:leader="none" w:pos="1134" w:val="left"/>
        </w:tabs>
        <w:spacing w:after="240" w:line="360" w:lineRule="auto"/>
        <w:ind w:firstLine="709"/>
        <w:jc w:val="right"/>
        <w:outlineLvl w:val="0"/>
        <w:rPr>
          <w:rFonts w:ascii="Times New Roman" w:hAnsi="Times New Roman"/>
          <w:caps w:val="1"/>
          <w:sz w:val="20"/>
        </w:rPr>
      </w:pPr>
      <w:r>
        <w:rPr>
          <w:rFonts w:ascii="Times New Roman" w:hAnsi="Times New Roman"/>
          <w:sz w:val="20"/>
        </w:rPr>
        <w:t>Приложение</w:t>
      </w:r>
    </w:p>
    <w:p w14:paraId="52070000">
      <w:pPr>
        <w:widowControl w:val="1"/>
        <w:tabs>
          <w:tab w:leader="none" w:pos="1134" w:val="left"/>
        </w:tabs>
        <w:spacing w:after="120" w:before="120" w:line="360" w:lineRule="auto"/>
        <w:ind/>
        <w:jc w:val="center"/>
        <w:rPr>
          <w:rFonts w:ascii="Times New Roman" w:hAnsi="Times New Roman"/>
          <w:b w:val="1"/>
          <w:sz w:val="20"/>
        </w:rPr>
      </w:pPr>
      <w:r>
        <w:rPr>
          <w:rFonts w:ascii="Times New Roman" w:hAnsi="Times New Roman"/>
          <w:b w:val="1"/>
          <w:sz w:val="20"/>
        </w:rPr>
        <w:t>Учебно-методическое и информационно-ресурсное обеспечение</w:t>
      </w:r>
    </w:p>
    <w:p w14:paraId="53070000">
      <w:pPr>
        <w:widowControl w:val="1"/>
        <w:tabs>
          <w:tab w:leader="none" w:pos="1134" w:val="left"/>
        </w:tabs>
        <w:spacing w:after="0" w:line="360" w:lineRule="auto"/>
        <w:ind/>
        <w:jc w:val="center"/>
        <w:rPr>
          <w:rFonts w:ascii="Times New Roman" w:hAnsi="Times New Roman"/>
          <w:b w:val="1"/>
          <w:sz w:val="20"/>
        </w:rPr>
      </w:pPr>
      <w:r>
        <w:rPr>
          <w:rFonts w:ascii="Times New Roman" w:hAnsi="Times New Roman"/>
          <w:b w:val="1"/>
          <w:sz w:val="20"/>
        </w:rPr>
        <w:t>Учебно-методическая литература</w:t>
      </w:r>
    </w:p>
    <w:p w14:paraId="54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«Башкорт теле – </w:t>
      </w:r>
      <w:r>
        <w:rPr>
          <w:rFonts w:ascii="Times New Roman" w:hAnsi="Times New Roman"/>
          <w:sz w:val="20"/>
        </w:rPr>
        <w:t>5</w:t>
      </w:r>
      <w:r>
        <w:rPr>
          <w:rFonts w:ascii="Times New Roman" w:hAnsi="Times New Roman"/>
          <w:sz w:val="20"/>
        </w:rPr>
        <w:t xml:space="preserve">» для русскоязычных школ </w:t>
      </w:r>
      <w:r>
        <w:rPr>
          <w:rFonts w:ascii="Symbol" w:hAnsi="Symbol"/>
          <w:sz w:val="20"/>
        </w:rPr>
        <w:t>(</w:t>
      </w:r>
      <w:r>
        <w:rPr>
          <w:rFonts w:ascii="Times New Roman" w:hAnsi="Times New Roman"/>
          <w:sz w:val="20"/>
        </w:rPr>
        <w:t>учебник) (обновленное издание) Уфа: Китап, 201</w:t>
      </w:r>
      <w:r>
        <w:rPr>
          <w:rFonts w:ascii="Times New Roman" w:hAnsi="Times New Roman"/>
          <w:sz w:val="20"/>
        </w:rPr>
        <w:t>9</w:t>
      </w:r>
      <w:r>
        <w:rPr>
          <w:rFonts w:ascii="Times New Roman" w:hAnsi="Times New Roman"/>
          <w:sz w:val="20"/>
        </w:rPr>
        <w:t>. – 1</w:t>
      </w:r>
      <w:r>
        <w:rPr>
          <w:rFonts w:ascii="Times New Roman" w:hAnsi="Times New Roman"/>
          <w:sz w:val="20"/>
        </w:rPr>
        <w:t>58</w:t>
      </w:r>
      <w:r>
        <w:rPr>
          <w:rFonts w:ascii="Times New Roman" w:hAnsi="Times New Roman"/>
          <w:sz w:val="20"/>
        </w:rPr>
        <w:t xml:space="preserve"> с.</w:t>
      </w:r>
    </w:p>
    <w:p w14:paraId="55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«Башкорт теле – 6» для русскоязычных школ </w:t>
      </w:r>
      <w:r>
        <w:rPr>
          <w:rFonts w:ascii="Symbol" w:hAnsi="Symbol"/>
          <w:sz w:val="20"/>
        </w:rPr>
        <w:t>(</w:t>
      </w:r>
      <w:r>
        <w:rPr>
          <w:rFonts w:ascii="Times New Roman" w:hAnsi="Times New Roman"/>
          <w:sz w:val="20"/>
        </w:rPr>
        <w:t>учебник) (обновленное издание) Уфа: Китап, 2015. – 149 с.</w:t>
      </w:r>
    </w:p>
    <w:p w14:paraId="56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«Башкорт теле – 7» для русскоязычных школ </w:t>
      </w:r>
      <w:r>
        <w:rPr>
          <w:rFonts w:ascii="Symbol" w:hAnsi="Symbol"/>
          <w:sz w:val="20"/>
        </w:rPr>
        <w:t>(</w:t>
      </w:r>
      <w:r>
        <w:rPr>
          <w:rFonts w:ascii="Times New Roman" w:hAnsi="Times New Roman"/>
          <w:sz w:val="20"/>
        </w:rPr>
        <w:t>учебник) (обновленное издание) Уфа: Китап, 2015. – 136 с.</w:t>
      </w:r>
    </w:p>
    <w:p w14:paraId="57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«Башкорт теле – 8» для русскоязычных школ </w:t>
      </w:r>
      <w:r>
        <w:rPr>
          <w:rFonts w:ascii="Symbol" w:hAnsi="Symbol"/>
          <w:sz w:val="20"/>
        </w:rPr>
        <w:t>(</w:t>
      </w:r>
      <w:r>
        <w:rPr>
          <w:rFonts w:ascii="Times New Roman" w:hAnsi="Times New Roman"/>
          <w:sz w:val="20"/>
        </w:rPr>
        <w:t>учебник) (обновленное издание) – Уфа: Китап, 2016. – 126 с.</w:t>
      </w:r>
    </w:p>
    <w:p w14:paraId="58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«Башкорт теле – 9» для русскоязычных школ </w:t>
      </w:r>
      <w:r>
        <w:rPr>
          <w:rFonts w:ascii="Symbol" w:hAnsi="Symbol"/>
          <w:sz w:val="20"/>
        </w:rPr>
        <w:t>(</w:t>
      </w:r>
      <w:r>
        <w:rPr>
          <w:rFonts w:ascii="Times New Roman" w:hAnsi="Times New Roman"/>
          <w:sz w:val="20"/>
        </w:rPr>
        <w:t>учебник) (обновленное издание) – Уфа: Китап, 2016. – 132 с.</w:t>
      </w:r>
    </w:p>
    <w:p w14:paraId="59070000">
      <w:pPr>
        <w:widowControl w:val="1"/>
        <w:tabs>
          <w:tab w:leader="none" w:pos="1134" w:val="left"/>
        </w:tabs>
        <w:spacing w:after="0" w:line="360" w:lineRule="auto"/>
        <w:ind/>
        <w:contextualSpacing w:val="1"/>
        <w:jc w:val="center"/>
        <w:rPr>
          <w:rFonts w:ascii="Times New Roman" w:hAnsi="Times New Roman"/>
          <w:sz w:val="20"/>
        </w:rPr>
      </w:pPr>
      <w:r>
        <w:rPr>
          <w:rFonts w:ascii="Times New Roman" w:hAnsi="Times New Roman"/>
          <w:b w:val="1"/>
          <w:sz w:val="20"/>
        </w:rPr>
        <w:t>Учебные пособия</w:t>
      </w:r>
    </w:p>
    <w:p w14:paraId="5A070000">
      <w:pPr>
        <w:widowControl w:val="1"/>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Габитова З. М., Аюпов Р. Р. и др. Практический башкирский язык. – Уфа: Самрау, 2021. – 150 с.</w:t>
      </w:r>
    </w:p>
    <w:p w14:paraId="5B070000">
      <w:pPr>
        <w:widowControl w:val="1"/>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Ильмухаметов А. Г. </w:t>
      </w:r>
      <w:r>
        <w:rPr>
          <w:rFonts w:ascii="Times New Roman" w:hAnsi="Times New Roman"/>
          <w:sz w:val="20"/>
        </w:rPr>
        <w:t>Проектирование современного урока.</w:t>
      </w:r>
      <w:r>
        <w:rPr>
          <w:rFonts w:ascii="Times New Roman" w:hAnsi="Times New Roman"/>
          <w:sz w:val="20"/>
        </w:rPr>
        <w:t xml:space="preserve"> – Уфа: ИРО РБ, 2015. </w:t>
      </w:r>
      <w:r>
        <w:rPr>
          <w:rFonts w:ascii="Times New Roman" w:hAnsi="Times New Roman"/>
          <w:sz w:val="20"/>
        </w:rPr>
        <w:t xml:space="preserve">– </w:t>
      </w:r>
      <w:r>
        <w:rPr>
          <w:rFonts w:ascii="Times New Roman" w:hAnsi="Times New Roman"/>
          <w:sz w:val="20"/>
        </w:rPr>
        <w:t>5</w:t>
      </w:r>
      <w:r>
        <w:rPr>
          <w:rFonts w:ascii="Times New Roman" w:hAnsi="Times New Roman"/>
          <w:sz w:val="20"/>
        </w:rPr>
        <w:t>4</w:t>
      </w:r>
      <w:r>
        <w:rPr>
          <w:rFonts w:ascii="Times New Roman" w:hAnsi="Times New Roman"/>
          <w:sz w:val="20"/>
        </w:rPr>
        <w:t xml:space="preserve"> с.</w:t>
      </w:r>
    </w:p>
    <w:p w14:paraId="5C070000">
      <w:pPr>
        <w:widowControl w:val="1"/>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Сафина Л. Х, Латыпова Р. М., Санъяров Ф. Б. Башкирский язык. Новый взгляд. </w:t>
      </w:r>
      <w:r>
        <w:rPr>
          <w:rFonts w:ascii="Times New Roman" w:hAnsi="Times New Roman"/>
          <w:sz w:val="20"/>
        </w:rPr>
        <w:t xml:space="preserve">– </w:t>
      </w:r>
      <w:r>
        <w:rPr>
          <w:rFonts w:ascii="Times New Roman" w:hAnsi="Times New Roman"/>
          <w:sz w:val="20"/>
        </w:rPr>
        <w:t xml:space="preserve">Уфа: Мир печатим, 2021. </w:t>
      </w:r>
      <w:r>
        <w:rPr>
          <w:rFonts w:ascii="Times New Roman" w:hAnsi="Times New Roman"/>
          <w:sz w:val="20"/>
        </w:rPr>
        <w:t>–</w:t>
      </w:r>
      <w:r>
        <w:rPr>
          <w:rFonts w:ascii="Times New Roman" w:hAnsi="Times New Roman"/>
          <w:sz w:val="20"/>
        </w:rPr>
        <w:t xml:space="preserve"> 94 с.</w:t>
      </w:r>
    </w:p>
    <w:p w14:paraId="5D070000">
      <w:pPr>
        <w:widowControl w:val="0"/>
        <w:tabs>
          <w:tab w:leader="none" w:pos="1134" w:val="left"/>
        </w:tabs>
        <w:spacing w:after="0" w:line="360" w:lineRule="auto"/>
        <w:ind/>
        <w:contextualSpacing w:val="1"/>
        <w:jc w:val="center"/>
        <w:rPr>
          <w:rFonts w:ascii="Times New Roman" w:hAnsi="Times New Roman"/>
          <w:b w:val="1"/>
          <w:sz w:val="20"/>
        </w:rPr>
      </w:pPr>
      <w:r>
        <w:rPr>
          <w:rFonts w:ascii="Times New Roman" w:hAnsi="Times New Roman"/>
          <w:b w:val="1"/>
          <w:sz w:val="20"/>
        </w:rPr>
        <w:t>Словари</w:t>
      </w:r>
    </w:p>
    <w:p w14:paraId="5E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Азнагулов Р. Г. Орфографический словарь башкирского языка. – Уфа: Китап, 1998. –</w:t>
      </w:r>
      <w:r>
        <w:rPr>
          <w:rFonts w:ascii="Times New Roman" w:hAnsi="Times New Roman"/>
          <w:sz w:val="20"/>
        </w:rPr>
        <w:t xml:space="preserve"> </w:t>
      </w:r>
      <w:r>
        <w:rPr>
          <w:rFonts w:ascii="Times New Roman" w:hAnsi="Times New Roman"/>
          <w:sz w:val="20"/>
        </w:rPr>
        <w:t>368 с.</w:t>
      </w:r>
    </w:p>
    <w:p w14:paraId="5F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Ахтямов М. Х. Грамматический словарь: Словоизменение. – Уфа: Китап, 2007. </w:t>
      </w:r>
      <w:r>
        <w:rPr>
          <w:rFonts w:ascii="Times New Roman" w:hAnsi="Times New Roman"/>
          <w:sz w:val="20"/>
        </w:rPr>
        <w:t xml:space="preserve">– </w:t>
      </w:r>
      <w:r>
        <w:rPr>
          <w:rFonts w:ascii="Times New Roman" w:hAnsi="Times New Roman"/>
          <w:sz w:val="20"/>
        </w:rPr>
        <w:t>176 с.</w:t>
      </w:r>
    </w:p>
    <w:p w14:paraId="60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Ахтямов М. Х. Народные приметы: Словарь. </w:t>
      </w:r>
      <w:r>
        <w:rPr>
          <w:rFonts w:ascii="Times New Roman" w:hAnsi="Times New Roman"/>
          <w:sz w:val="20"/>
        </w:rPr>
        <w:t>–</w:t>
      </w:r>
      <w:r>
        <w:rPr>
          <w:rFonts w:ascii="Times New Roman" w:hAnsi="Times New Roman"/>
          <w:sz w:val="20"/>
        </w:rPr>
        <w:t xml:space="preserve"> Уфа: Китап, 2002. </w:t>
      </w:r>
      <w:r>
        <w:rPr>
          <w:rFonts w:ascii="Times New Roman" w:hAnsi="Times New Roman"/>
          <w:sz w:val="20"/>
        </w:rPr>
        <w:t xml:space="preserve">– </w:t>
      </w:r>
      <w:r>
        <w:rPr>
          <w:rFonts w:ascii="Times New Roman" w:hAnsi="Times New Roman"/>
          <w:sz w:val="20"/>
        </w:rPr>
        <w:t>160 с.</w:t>
      </w:r>
    </w:p>
    <w:p w14:paraId="61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Ахтямов М. Х. Словарь башкирских народных пословиц и поговорок. </w:t>
      </w:r>
      <w:r>
        <w:rPr>
          <w:rFonts w:ascii="Times New Roman" w:hAnsi="Times New Roman"/>
          <w:sz w:val="20"/>
        </w:rPr>
        <w:t>–</w:t>
      </w:r>
      <w:r>
        <w:rPr>
          <w:rFonts w:ascii="Times New Roman" w:hAnsi="Times New Roman"/>
          <w:sz w:val="20"/>
        </w:rPr>
        <w:t xml:space="preserve"> Уфа: Китап, 2008. </w:t>
      </w:r>
      <w:r>
        <w:rPr>
          <w:rFonts w:ascii="Times New Roman" w:hAnsi="Times New Roman"/>
          <w:sz w:val="20"/>
        </w:rPr>
        <w:t xml:space="preserve">– </w:t>
      </w:r>
      <w:r>
        <w:rPr>
          <w:rFonts w:ascii="Times New Roman" w:hAnsi="Times New Roman"/>
          <w:sz w:val="20"/>
        </w:rPr>
        <w:t>776 с.</w:t>
      </w:r>
    </w:p>
    <w:p w14:paraId="62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Ахтямов М. Х. Словарь омонимов. </w:t>
      </w:r>
      <w:r>
        <w:rPr>
          <w:rFonts w:ascii="Times New Roman" w:hAnsi="Times New Roman"/>
          <w:sz w:val="20"/>
        </w:rPr>
        <w:t>–</w:t>
      </w:r>
      <w:r>
        <w:rPr>
          <w:rFonts w:ascii="Times New Roman" w:hAnsi="Times New Roman"/>
          <w:sz w:val="20"/>
        </w:rPr>
        <w:t xml:space="preserve"> Уфа: Китап, 2006.</w:t>
      </w:r>
      <w:r>
        <w:rPr>
          <w:rFonts w:ascii="Times New Roman" w:hAnsi="Times New Roman"/>
          <w:sz w:val="20"/>
        </w:rPr>
        <w:t xml:space="preserve"> – </w:t>
      </w:r>
      <w:r>
        <w:rPr>
          <w:rFonts w:ascii="Times New Roman" w:hAnsi="Times New Roman"/>
          <w:sz w:val="20"/>
        </w:rPr>
        <w:t>384 с.</w:t>
      </w:r>
    </w:p>
    <w:p w14:paraId="63070000">
      <w:pPr>
        <w:widowControl w:val="0"/>
        <w:numPr>
          <w:ilvl w:val="0"/>
          <w:numId w:val="8"/>
        </w:numPr>
        <w:tabs>
          <w:tab w:leader="none" w:pos="993" w:val="left"/>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Самситова Л. Х. Реалии башкирской культуры: словарь безэквивалентной лексики башкирского языка. – Уфа: Китап, 2006. – 214 с.</w:t>
      </w:r>
    </w:p>
    <w:p w14:paraId="64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Ураксин З. Г. Русско-башкирский словарь. – Уфа: Китап, 2007. – 278 с.</w:t>
      </w:r>
    </w:p>
    <w:p w14:paraId="65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Ураксин З. Г. Словарь синонимов башкирского языка. – Уфа: Китап, 2008. – 163 с.</w:t>
      </w:r>
    </w:p>
    <w:p w14:paraId="66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Ураксин З. Г. Фразеологический словарь башкирского языка. – Уфа: Китап, 1996. </w:t>
      </w:r>
      <w:r>
        <w:rPr>
          <w:rFonts w:ascii="Times New Roman" w:hAnsi="Times New Roman"/>
          <w:sz w:val="20"/>
        </w:rPr>
        <w:t xml:space="preserve">– </w:t>
      </w:r>
      <w:r>
        <w:rPr>
          <w:rFonts w:ascii="Times New Roman" w:hAnsi="Times New Roman"/>
          <w:sz w:val="20"/>
        </w:rPr>
        <w:t>163 с.</w:t>
      </w:r>
    </w:p>
    <w:p w14:paraId="67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Усманова М. Г., Саяхова Л. Г. Башкирско-русский и русско-башкирский словарь. Речевые образцы. Грамматика. Обновленный, дополненный, переработанный вариант. – Уфа: Учебно-</w:t>
      </w:r>
      <w:r>
        <w:rPr>
          <w:rFonts w:ascii="Times New Roman" w:hAnsi="Times New Roman"/>
          <w:sz w:val="20"/>
        </w:rPr>
        <w:t>методический центр «Эдвис», 2018. – 376 с.</w:t>
      </w:r>
    </w:p>
    <w:p w14:paraId="68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Хисаметдинова Ф. Г. и др. Академический словарь башкирского языка (в десяти томах).</w:t>
      </w:r>
      <w:r>
        <w:rPr>
          <w:rFonts w:ascii="Times New Roman" w:hAnsi="Times New Roman"/>
          <w:sz w:val="20"/>
        </w:rPr>
        <w:t xml:space="preserve"> </w:t>
      </w:r>
      <w:r>
        <w:rPr>
          <w:rFonts w:ascii="Times New Roman" w:hAnsi="Times New Roman"/>
          <w:sz w:val="20"/>
        </w:rPr>
        <w:t>– 5 том. – Уфа: Китап, 2014. –</w:t>
      </w:r>
      <w:r>
        <w:rPr>
          <w:rFonts w:ascii="Times New Roman" w:hAnsi="Times New Roman"/>
          <w:sz w:val="20"/>
        </w:rPr>
        <w:t xml:space="preserve"> </w:t>
      </w:r>
      <w:r>
        <w:rPr>
          <w:rFonts w:ascii="Times New Roman" w:hAnsi="Times New Roman"/>
          <w:sz w:val="20"/>
        </w:rPr>
        <w:t>944 с.</w:t>
      </w:r>
    </w:p>
    <w:p w14:paraId="69070000">
      <w:pPr>
        <w:widowControl w:val="1"/>
        <w:tabs>
          <w:tab w:leader="none" w:pos="1134" w:val="left"/>
        </w:tabs>
        <w:spacing w:after="0" w:line="360" w:lineRule="auto"/>
        <w:ind/>
        <w:contextualSpacing w:val="1"/>
        <w:jc w:val="center"/>
        <w:rPr>
          <w:rFonts w:ascii="Times New Roman" w:hAnsi="Times New Roman"/>
          <w:b w:val="1"/>
          <w:sz w:val="20"/>
        </w:rPr>
      </w:pPr>
      <w:r>
        <w:rPr>
          <w:rFonts w:ascii="Times New Roman" w:hAnsi="Times New Roman"/>
          <w:b w:val="1"/>
          <w:sz w:val="20"/>
        </w:rPr>
        <w:t>Методические рекомендации</w:t>
      </w:r>
    </w:p>
    <w:p w14:paraId="6A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Методические рекомендации к учебнику «Башкорт теле-5» </w:t>
      </w:r>
      <w:r>
        <w:rPr>
          <w:rFonts w:ascii="Times New Roman" w:hAnsi="Times New Roman"/>
          <w:sz w:val="20"/>
        </w:rPr>
        <w:t>(</w:t>
      </w:r>
      <w:r>
        <w:rPr>
          <w:rFonts w:ascii="Times New Roman" w:hAnsi="Times New Roman"/>
          <w:sz w:val="20"/>
        </w:rPr>
        <w:t>для русскоязычных школ</w:t>
      </w:r>
      <w:r>
        <w:rPr>
          <w:rFonts w:ascii="Times New Roman" w:hAnsi="Times New Roman"/>
          <w:sz w:val="20"/>
        </w:rPr>
        <w:t xml:space="preserve">) – </w:t>
      </w:r>
      <w:r>
        <w:rPr>
          <w:rFonts w:ascii="Times New Roman" w:hAnsi="Times New Roman"/>
          <w:sz w:val="20"/>
        </w:rPr>
        <w:t>Уфа: Китап, 2015. –</w:t>
      </w:r>
      <w:r>
        <w:rPr>
          <w:rFonts w:ascii="Times New Roman" w:hAnsi="Times New Roman"/>
          <w:sz w:val="20"/>
        </w:rPr>
        <w:t xml:space="preserve"> </w:t>
      </w:r>
      <w:r>
        <w:rPr>
          <w:rFonts w:ascii="Times New Roman" w:hAnsi="Times New Roman"/>
          <w:sz w:val="20"/>
        </w:rPr>
        <w:t>124 с.</w:t>
      </w:r>
    </w:p>
    <w:p w14:paraId="6B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Габитова З. М. и др. Методические рекомендации к учебнику «Башкорт теле 6–9» (для русскоязычных школ) – Уфа: Китап, 2016. –</w:t>
      </w:r>
      <w:r>
        <w:rPr>
          <w:rFonts w:ascii="Times New Roman" w:hAnsi="Times New Roman"/>
          <w:sz w:val="20"/>
        </w:rPr>
        <w:t xml:space="preserve"> </w:t>
      </w:r>
      <w:r>
        <w:rPr>
          <w:rFonts w:ascii="Times New Roman" w:hAnsi="Times New Roman"/>
          <w:sz w:val="20"/>
        </w:rPr>
        <w:t>330 с.</w:t>
      </w:r>
    </w:p>
    <w:p w14:paraId="6C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Примерная программа основного общего образования. Башкирский язык (5–9 класс) для русскоязычных школ. </w:t>
      </w:r>
      <w:r>
        <w:rPr>
          <w:rFonts w:ascii="Times New Roman" w:hAnsi="Times New Roman"/>
          <w:sz w:val="20"/>
        </w:rPr>
        <w:t>–</w:t>
      </w:r>
      <w:r>
        <w:rPr>
          <w:rFonts w:ascii="Times New Roman" w:hAnsi="Times New Roman"/>
          <w:sz w:val="20"/>
        </w:rPr>
        <w:t xml:space="preserve"> Уфа: Китап, 2016. </w:t>
      </w:r>
      <w:r>
        <w:rPr>
          <w:rFonts w:ascii="Times New Roman" w:hAnsi="Times New Roman"/>
          <w:sz w:val="20"/>
        </w:rPr>
        <w:t>–</w:t>
      </w:r>
      <w:r>
        <w:rPr>
          <w:rFonts w:ascii="Times New Roman" w:hAnsi="Times New Roman"/>
          <w:sz w:val="20"/>
        </w:rPr>
        <w:t xml:space="preserve"> 35 с.</w:t>
      </w:r>
    </w:p>
    <w:p w14:paraId="6D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Габитова З. М. Рабочая тетрадь к учебнику «Башкорт теле-5»</w:t>
      </w:r>
      <w:r>
        <w:rPr>
          <w:rFonts w:ascii="Times New Roman" w:hAnsi="Times New Roman"/>
          <w:sz w:val="20"/>
        </w:rPr>
        <w:t xml:space="preserve"> (</w:t>
      </w:r>
      <w:r>
        <w:rPr>
          <w:rFonts w:ascii="Times New Roman" w:hAnsi="Times New Roman"/>
          <w:sz w:val="20"/>
        </w:rPr>
        <w:t>для русскоязычных школ</w:t>
      </w:r>
      <w:r>
        <w:rPr>
          <w:rFonts w:ascii="Times New Roman" w:hAnsi="Times New Roman"/>
          <w:sz w:val="20"/>
        </w:rPr>
        <w:t>)</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Уфа: Китап, 2015. – 56 с.</w:t>
      </w:r>
    </w:p>
    <w:p w14:paraId="6E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Формирование универсальной учебной деятельности на уроках башкирского языка. </w:t>
      </w:r>
      <w:r>
        <w:rPr>
          <w:rFonts w:ascii="Times New Roman" w:hAnsi="Times New Roman"/>
          <w:sz w:val="20"/>
        </w:rPr>
        <w:t>–</w:t>
      </w:r>
      <w:r>
        <w:rPr>
          <w:rFonts w:ascii="Times New Roman" w:hAnsi="Times New Roman"/>
          <w:sz w:val="20"/>
        </w:rPr>
        <w:t xml:space="preserve"> Уфа: Изд-во ИРО РБ, 2013. </w:t>
      </w:r>
      <w:r>
        <w:rPr>
          <w:rFonts w:ascii="Times New Roman" w:hAnsi="Times New Roman"/>
          <w:sz w:val="20"/>
        </w:rPr>
        <w:t xml:space="preserve">– </w:t>
      </w:r>
      <w:r>
        <w:rPr>
          <w:rFonts w:ascii="Times New Roman" w:hAnsi="Times New Roman"/>
          <w:sz w:val="20"/>
        </w:rPr>
        <w:t>36 с</w:t>
      </w:r>
      <w:r>
        <w:rPr>
          <w:rFonts w:ascii="Times New Roman" w:hAnsi="Times New Roman"/>
          <w:sz w:val="20"/>
        </w:rPr>
        <w:t>.</w:t>
      </w:r>
    </w:p>
    <w:p w14:paraId="6F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Габитова З. М., Давлетшина М. С. Методика преподавания башкирского языка </w:t>
      </w:r>
      <w:r>
        <w:rPr>
          <w:rFonts w:ascii="Times New Roman" w:hAnsi="Times New Roman"/>
          <w:sz w:val="20"/>
        </w:rPr>
        <w:t>(</w:t>
      </w:r>
      <w:r>
        <w:rPr>
          <w:rFonts w:ascii="Times New Roman" w:hAnsi="Times New Roman"/>
          <w:sz w:val="20"/>
        </w:rPr>
        <w:t>для русскоязычных школ</w:t>
      </w:r>
      <w:r>
        <w:rPr>
          <w:rFonts w:ascii="Times New Roman" w:hAnsi="Times New Roman"/>
          <w:sz w:val="20"/>
        </w:rPr>
        <w:t>)</w:t>
      </w:r>
      <w:r>
        <w:rPr>
          <w:rFonts w:ascii="Times New Roman" w:hAnsi="Times New Roman"/>
          <w:sz w:val="20"/>
        </w:rPr>
        <w:t xml:space="preserve"> – Уфа: Китап, 2016. – 112 с.</w:t>
      </w:r>
    </w:p>
    <w:p w14:paraId="70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 xml:space="preserve">Давлетшина М. С. </w:t>
      </w:r>
      <w:r>
        <w:rPr>
          <w:rFonts w:ascii="Times New Roman" w:hAnsi="Times New Roman"/>
          <w:sz w:val="20"/>
        </w:rPr>
        <w:t xml:space="preserve">Методические рекомендации к учебнику «Башкорт теле-5» </w:t>
      </w:r>
      <w:r>
        <w:rPr>
          <w:rFonts w:ascii="Times New Roman" w:hAnsi="Times New Roman"/>
          <w:sz w:val="20"/>
        </w:rPr>
        <w:t>(</w:t>
      </w:r>
      <w:r>
        <w:rPr>
          <w:rFonts w:ascii="Times New Roman" w:hAnsi="Times New Roman"/>
          <w:sz w:val="20"/>
        </w:rPr>
        <w:t>для русскоязычных школ</w:t>
      </w:r>
      <w:r>
        <w:rPr>
          <w:rFonts w:ascii="Times New Roman" w:hAnsi="Times New Roman"/>
          <w:sz w:val="20"/>
        </w:rPr>
        <w:t xml:space="preserve">). – </w:t>
      </w:r>
      <w:r>
        <w:rPr>
          <w:rFonts w:ascii="Times New Roman" w:hAnsi="Times New Roman"/>
          <w:sz w:val="20"/>
        </w:rPr>
        <w:t>Уфа: Китап, 201</w:t>
      </w:r>
      <w:r>
        <w:rPr>
          <w:rFonts w:ascii="Times New Roman" w:hAnsi="Times New Roman"/>
          <w:sz w:val="20"/>
        </w:rPr>
        <w:t>4</w:t>
      </w:r>
      <w:r>
        <w:rPr>
          <w:rFonts w:ascii="Times New Roman" w:hAnsi="Times New Roman"/>
          <w:sz w:val="20"/>
        </w:rPr>
        <w:t>. – 1</w:t>
      </w:r>
      <w:r>
        <w:rPr>
          <w:rFonts w:ascii="Times New Roman" w:hAnsi="Times New Roman"/>
          <w:sz w:val="20"/>
        </w:rPr>
        <w:t>65</w:t>
      </w:r>
      <w:r>
        <w:rPr>
          <w:rFonts w:ascii="Times New Roman" w:hAnsi="Times New Roman"/>
          <w:sz w:val="20"/>
        </w:rPr>
        <w:t xml:space="preserve"> с.</w:t>
      </w:r>
    </w:p>
    <w:p w14:paraId="71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Рахимова</w:t>
      </w:r>
      <w:r>
        <w:rPr>
          <w:rFonts w:ascii="Times New Roman" w:hAnsi="Times New Roman"/>
          <w:sz w:val="20"/>
        </w:rPr>
        <w:t xml:space="preserve"> </w:t>
      </w:r>
      <w:r>
        <w:rPr>
          <w:rFonts w:ascii="Times New Roman" w:hAnsi="Times New Roman"/>
          <w:sz w:val="20"/>
        </w:rPr>
        <w:t>Э. Ф. Сопоставительная грамматика башкирского и русского языков</w:t>
      </w:r>
      <w:r>
        <w:rPr>
          <w:rFonts w:ascii="Times New Roman" w:hAnsi="Times New Roman"/>
          <w:sz w:val="20"/>
        </w:rPr>
        <w:t>. </w:t>
      </w:r>
      <w:r>
        <w:rPr>
          <w:rFonts w:ascii="Times New Roman" w:hAnsi="Times New Roman"/>
          <w:sz w:val="20"/>
        </w:rPr>
        <w:t>– Уфа: Китап, 2020. – 128 с</w:t>
      </w:r>
      <w:r>
        <w:rPr>
          <w:rFonts w:ascii="Times New Roman" w:hAnsi="Times New Roman"/>
          <w:sz w:val="20"/>
        </w:rPr>
        <w:t>.</w:t>
      </w:r>
    </w:p>
    <w:p w14:paraId="72070000">
      <w:pPr>
        <w:widowControl w:val="0"/>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Усманова М. Г. Грамматика башкирского языка в таблицах и схемах (с пояснениями). –</w:t>
      </w:r>
      <w:r>
        <w:rPr>
          <w:rFonts w:ascii="Times New Roman" w:hAnsi="Times New Roman"/>
          <w:sz w:val="20"/>
        </w:rPr>
        <w:t xml:space="preserve"> </w:t>
      </w:r>
      <w:r>
        <w:rPr>
          <w:rFonts w:ascii="Times New Roman" w:hAnsi="Times New Roman"/>
          <w:sz w:val="20"/>
        </w:rPr>
        <w:t>Уфа: Китап, 2007. – 112 с.</w:t>
      </w:r>
    </w:p>
    <w:p w14:paraId="73070000">
      <w:pPr>
        <w:widowControl w:val="1"/>
        <w:tabs>
          <w:tab w:leader="none" w:pos="1134" w:val="left"/>
        </w:tabs>
        <w:spacing w:after="0" w:line="360" w:lineRule="auto"/>
        <w:ind/>
        <w:contextualSpacing w:val="1"/>
        <w:jc w:val="center"/>
        <w:rPr>
          <w:rFonts w:ascii="Times New Roman" w:hAnsi="Times New Roman"/>
          <w:b w:val="1"/>
          <w:sz w:val="20"/>
        </w:rPr>
      </w:pPr>
      <w:r>
        <w:rPr>
          <w:rFonts w:ascii="Times New Roman" w:hAnsi="Times New Roman"/>
          <w:b w:val="1"/>
          <w:sz w:val="20"/>
        </w:rPr>
        <w:t>Информационные ресурсы</w:t>
      </w:r>
    </w:p>
    <w:p w14:paraId="74070000">
      <w:pPr>
        <w:widowControl w:val="1"/>
        <w:numPr>
          <w:ilvl w:val="0"/>
          <w:numId w:val="8"/>
        </w:numPr>
        <w:tabs>
          <w:tab w:leader="none" w:pos="1134" w:val="left"/>
        </w:tabs>
        <w:spacing w:after="0" w:line="360" w:lineRule="auto"/>
        <w:ind w:firstLine="709"/>
        <w:contextualSpacing w:val="1"/>
        <w:jc w:val="both"/>
        <w:rPr>
          <w:rFonts w:ascii="Times New Roman" w:hAnsi="Times New Roman"/>
          <w:sz w:val="20"/>
        </w:rPr>
      </w:pPr>
      <w:r>
        <w:rPr>
          <w:rFonts w:ascii="Times New Roman" w:hAnsi="Times New Roman"/>
          <w:sz w:val="20"/>
        </w:rPr>
        <w:t>Авторская методика обучения Сайт педагога-исследователя // URL: http://si-sv.com/dir/pedsovet_org/2-1-0-41 (дата обращения: 22.06.2022).</w:t>
      </w:r>
    </w:p>
    <w:p w14:paraId="75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Башкирская энциклопедия // URL: http:www.bashenc.ru (дата обращения: 12.06.2022).</w:t>
      </w:r>
    </w:p>
    <w:p w14:paraId="76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Башкирские сказки // URL: http:www.hobobo.ru/catalog (дата обращения: 13.06.2022).</w:t>
      </w:r>
    </w:p>
    <w:p w14:paraId="77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Интерактивный башкирский // URL: https://bashlang.ru (дата обращения: 21.06.2022).</w:t>
      </w:r>
    </w:p>
    <w:p w14:paraId="78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Информатика и ИКТ в школе. Компьютер на уроках // URL: http://www.iteach.ru (дата обращения: 16.05. 2022).</w:t>
      </w:r>
    </w:p>
    <w:p w14:paraId="79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Книги и дети // URL: http://www.juja.ru (дата обращения: 11.06.2022).</w:t>
      </w:r>
    </w:p>
    <w:p w14:paraId="7A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Культурный мир Башкортостана // URL: http:ebook.bashnl.ru (дата обращения: 11.06.2022).</w:t>
      </w:r>
    </w:p>
    <w:p w14:paraId="7B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Литературный журнал для детей и взрослых. Энциклопедический портал. Все для семьи, школьника, абитуриента // URL: http://www.bibliogid.ru (дата обращения: 11.06.2022).</w:t>
      </w:r>
    </w:p>
    <w:p w14:paraId="7C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Мультимедийные сказки // URL: https://kssovushka.ru/zhurnal/10/ (дата обращения: 11.06.2022).</w:t>
      </w:r>
    </w:p>
    <w:p w14:paraId="7D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Народы мира – политически этнографический справочник // URL: http://nation.geoman.ru (дата обращения: 10.06.2022).</w:t>
      </w:r>
    </w:p>
    <w:p w14:paraId="7E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Роль информационно-коммуникационных технологий в образовании // URL: http://ido.tsu.ru (дата обращения 22.06.2022).</w:t>
      </w:r>
    </w:p>
    <w:p w14:paraId="7F070000">
      <w:pPr>
        <w:widowControl w:val="1"/>
        <w:numPr>
          <w:ilvl w:val="0"/>
          <w:numId w:val="8"/>
        </w:numPr>
        <w:tabs>
          <w:tab w:leader="none" w:pos="1134" w:val="left"/>
        </w:tabs>
        <w:spacing w:after="0" w:line="360" w:lineRule="auto"/>
        <w:ind w:firstLine="709"/>
        <w:jc w:val="both"/>
        <w:rPr>
          <w:rFonts w:ascii="Times New Roman" w:hAnsi="Times New Roman"/>
          <w:sz w:val="20"/>
        </w:rPr>
      </w:pPr>
      <w:r>
        <w:rPr>
          <w:rFonts w:ascii="Times New Roman" w:hAnsi="Times New Roman"/>
          <w:sz w:val="20"/>
        </w:rPr>
        <w:t>Языки народов России в Интернете // URL: http://www.peoples,org.ru (дата обращения: 14.06.2022).</w:t>
      </w:r>
    </w:p>
    <w:p w14:paraId="80070000"/>
    <w:sectPr>
      <w:footerReference r:id="rId1" w:type="default"/>
      <w:type w:val="continuous"/>
      <w:pgSz w:h="15840" w:orient="portrait" w:w="12240"/>
      <w:pgMar w:bottom="1134" w:footer="720" w:gutter="0" w:header="720"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ind/>
      <w:jc w:val="center"/>
    </w:pPr>
    <w:r>
      <w:fldChar w:fldCharType="begin"/>
    </w:r>
    <w:r>
      <w:instrText xml:space="preserve">PAGE </w:instrText>
    </w:r>
    <w:r>
      <w:fldChar w:fldCharType="separate"/>
    </w:r>
    <w:r>
      <w:t xml:space="preserve"> </w:t>
    </w:r>
    <w:r>
      <w:fldChar w:fldCharType="end"/>
    </w:r>
  </w:p>
  <w:p w14:paraId="02000000"/>
  <w:p w14:paraId="03000000"/>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1"/>
      <w:widowControl w:val="1"/>
      <w:ind/>
      <w:jc w:val="center"/>
    </w:pPr>
    <w:r>
      <w:fldChar w:fldCharType="begin"/>
    </w:r>
    <w:r>
      <w:instrText xml:space="preserve">PAGE </w:instrText>
    </w:r>
    <w:r>
      <w:fldChar w:fldCharType="separate"/>
    </w:r>
    <w:r>
      <w:t xml:space="preserve"> </w:t>
    </w:r>
    <w:r>
      <w:fldChar w:fldCharType="end"/>
    </w:r>
  </w:p>
  <w:p w14:paraId="05000000"/>
  <w:p w14:paraId="06000000"/>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ind/>
      <w:jc w:val="center"/>
    </w:pPr>
    <w:r>
      <w:fldChar w:fldCharType="begin"/>
    </w:r>
    <w:r>
      <w:instrText xml:space="preserve">PAGE </w:instrText>
    </w:r>
    <w:r>
      <w:fldChar w:fldCharType="separate"/>
    </w:r>
    <w:r>
      <w:t xml:space="preserve"> </w:t>
    </w:r>
    <w:r>
      <w:fldChar w:fldCharType="end"/>
    </w:r>
  </w:p>
  <w:p w14:paraId="08000000"/>
  <w:p w14:paraId="09000000"/>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widowControl w:val="1"/>
        <w:ind w:hanging="360" w:left="720"/>
      </w:pPr>
      <w:rPr>
        <w:rFonts w:ascii="Symbol" w:hAnsi="Symbol"/>
      </w:rPr>
    </w:lvl>
    <w:lvl w:ilvl="1">
      <w:start w:val="1"/>
      <w:numFmt w:val="lowerLetter"/>
      <w:lvlText w:val="%2."/>
      <w:lvlJc w:val="left"/>
      <w:pPr>
        <w:widowControl w:val="1"/>
        <w:ind w:hanging="360" w:left="1440"/>
      </w:pPr>
    </w:lvl>
    <w:lvl w:ilvl="2">
      <w:start w:val="1"/>
      <w:numFmt w:val="lowerRoman"/>
      <w:lvlText w:val="%3."/>
      <w:lvlJc w:val="right"/>
      <w:pPr>
        <w:widowControl w:val="1"/>
        <w:ind w:hanging="180" w:left="2160"/>
      </w:pPr>
    </w:lvl>
    <w:lvl w:ilvl="3">
      <w:start w:val="1"/>
      <w:numFmt w:val="decimal"/>
      <w:lvlText w:val="%4."/>
      <w:lvlJc w:val="left"/>
      <w:pPr>
        <w:widowControl w:val="1"/>
        <w:ind w:hanging="360" w:left="2880"/>
      </w:pPr>
    </w:lvl>
    <w:lvl w:ilvl="4">
      <w:start w:val="1"/>
      <w:numFmt w:val="lowerLetter"/>
      <w:lvlText w:val="%5."/>
      <w:lvlJc w:val="left"/>
      <w:pPr>
        <w:widowControl w:val="1"/>
        <w:ind w:hanging="360" w:left="3600"/>
      </w:pPr>
    </w:lvl>
    <w:lvl w:ilvl="5">
      <w:start w:val="1"/>
      <w:numFmt w:val="lowerRoman"/>
      <w:lvlText w:val="%6."/>
      <w:lvlJc w:val="right"/>
      <w:pPr>
        <w:widowControl w:val="1"/>
        <w:ind w:hanging="180" w:left="4320"/>
      </w:pPr>
    </w:lvl>
    <w:lvl w:ilvl="6">
      <w:start w:val="1"/>
      <w:numFmt w:val="decimal"/>
      <w:lvlText w:val="%7."/>
      <w:lvlJc w:val="left"/>
      <w:pPr>
        <w:widowControl w:val="1"/>
        <w:ind w:hanging="360" w:left="5040"/>
      </w:pPr>
    </w:lvl>
    <w:lvl w:ilvl="7">
      <w:start w:val="1"/>
      <w:numFmt w:val="lowerLetter"/>
      <w:lvlText w:val="%8."/>
      <w:lvlJc w:val="left"/>
      <w:pPr>
        <w:widowControl w:val="1"/>
        <w:ind w:hanging="360" w:left="5760"/>
      </w:pPr>
    </w:lvl>
    <w:lvl w:ilvl="8">
      <w:start w:val="1"/>
      <w:numFmt w:val="lowerRoman"/>
      <w:lvlText w:val="%9."/>
      <w:lvlJc w:val="right"/>
      <w:pPr>
        <w:widowControl w:val="1"/>
        <w:ind w:hanging="180" w:left="6480"/>
      </w:pPr>
    </w:lvl>
  </w:abstractNum>
  <w:abstractNum w:abstractNumId="1">
    <w:lvl w:ilvl="0">
      <w:start w:val="1"/>
      <w:numFmt w:val="decimal"/>
      <w:lvlText w:val="%1)"/>
      <w:lvlJc w:val="left"/>
      <w:pPr>
        <w:widowControl w:val="1"/>
        <w:ind w:hanging="360" w:left="720"/>
      </w:pPr>
    </w:lvl>
    <w:lvl w:ilvl="1">
      <w:start w:val="1"/>
      <w:numFmt w:val="lowerLetter"/>
      <w:lvlText w:val="%2."/>
      <w:lvlJc w:val="left"/>
      <w:pPr>
        <w:widowControl w:val="1"/>
        <w:ind w:hanging="360" w:left="1440"/>
      </w:pPr>
    </w:lvl>
    <w:lvl w:ilvl="2">
      <w:start w:val="1"/>
      <w:numFmt w:val="lowerRoman"/>
      <w:lvlText w:val="%3."/>
      <w:lvlJc w:val="right"/>
      <w:pPr>
        <w:widowControl w:val="1"/>
        <w:ind w:hanging="180" w:left="2160"/>
      </w:pPr>
    </w:lvl>
    <w:lvl w:ilvl="3">
      <w:start w:val="1"/>
      <w:numFmt w:val="decimal"/>
      <w:lvlText w:val="%4."/>
      <w:lvlJc w:val="left"/>
      <w:pPr>
        <w:widowControl w:val="1"/>
        <w:ind w:hanging="360" w:left="2880"/>
      </w:pPr>
    </w:lvl>
    <w:lvl w:ilvl="4">
      <w:start w:val="1"/>
      <w:numFmt w:val="lowerLetter"/>
      <w:lvlText w:val="%5."/>
      <w:lvlJc w:val="left"/>
      <w:pPr>
        <w:widowControl w:val="1"/>
        <w:ind w:hanging="360" w:left="3600"/>
      </w:pPr>
    </w:lvl>
    <w:lvl w:ilvl="5">
      <w:start w:val="1"/>
      <w:numFmt w:val="lowerRoman"/>
      <w:lvlText w:val="%6."/>
      <w:lvlJc w:val="right"/>
      <w:pPr>
        <w:widowControl w:val="1"/>
        <w:ind w:hanging="180" w:left="4320"/>
      </w:pPr>
    </w:lvl>
    <w:lvl w:ilvl="6">
      <w:start w:val="1"/>
      <w:numFmt w:val="decimal"/>
      <w:lvlText w:val="%7."/>
      <w:lvlJc w:val="left"/>
      <w:pPr>
        <w:widowControl w:val="1"/>
        <w:ind w:hanging="360" w:left="5040"/>
      </w:pPr>
    </w:lvl>
    <w:lvl w:ilvl="7">
      <w:start w:val="1"/>
      <w:numFmt w:val="lowerLetter"/>
      <w:lvlText w:val="%8."/>
      <w:lvlJc w:val="left"/>
      <w:pPr>
        <w:widowControl w:val="1"/>
        <w:ind w:hanging="360" w:left="5760"/>
      </w:pPr>
    </w:lvl>
    <w:lvl w:ilvl="8">
      <w:start w:val="1"/>
      <w:numFmt w:val="lowerRoman"/>
      <w:lvlText w:val="%9."/>
      <w:lvlJc w:val="right"/>
      <w:pPr>
        <w:widowControl w:val="1"/>
        <w:ind w:hanging="180" w:left="6480"/>
      </w:pPr>
    </w:lvl>
  </w:abstractNum>
  <w:abstractNum w:abstractNumId="2">
    <w:lvl w:ilvl="0">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3">
    <w:lvl w:ilvl="0">
      <w:numFmt w:val="bullet"/>
      <w:lvlText w:val=""/>
      <w:lvlJc w:val="left"/>
      <w:pPr>
        <w:widowControl w:val="1"/>
        <w:ind w:hanging="360" w:left="1429"/>
      </w:pPr>
      <w:rPr>
        <w:rFonts w:ascii="Symbol" w:hAnsi="Symbol"/>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4">
    <w:lvl w:ilvl="0">
      <w:numFmt w:val="bullet"/>
      <w:lvlText w:val=""/>
      <w:lvlJc w:val="left"/>
      <w:pPr>
        <w:widowControl w:val="1"/>
        <w:ind w:hanging="360" w:left="1429"/>
      </w:pPr>
      <w:rPr>
        <w:rFonts w:ascii="Symbol" w:hAnsi="Symbol"/>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5">
    <w:lvl w:ilvl="0">
      <w:start w:val="1"/>
      <w:numFmt w:val="bullet"/>
      <w:lvlText w:val=""/>
      <w:lvlJc w:val="left"/>
      <w:pPr>
        <w:widowControl w:val="1"/>
        <w:ind w:hanging="360" w:left="502"/>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6">
    <w:lvl w:ilvl="0">
      <w:start w:val="1"/>
      <w:numFmt w:val="bullet"/>
      <w:lvlText w:val=""/>
      <w:lvlJc w:val="left"/>
      <w:pPr>
        <w:widowControl w:val="1"/>
        <w:ind w:hanging="360" w:left="1429"/>
      </w:pPr>
      <w:rPr>
        <w:rFonts w:ascii="Symbol" w:hAnsi="Symbol"/>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7">
    <w:lvl w:ilvl="0">
      <w:start w:val="1"/>
      <w:numFmt w:val="decimal"/>
      <w:lvlText w:val="%1."/>
      <w:lvlJc w:val="left"/>
      <w:pPr>
        <w:widowControl w:val="1"/>
        <w:ind w:hanging="360" w:left="720"/>
      </w:pPr>
      <w:rPr>
        <w:b w:val="0"/>
      </w:rPr>
    </w:lvl>
    <w:lvl w:ilvl="1">
      <w:start w:val="1"/>
      <w:numFmt w:val="lowerLetter"/>
      <w:lvlText w:val="%2."/>
      <w:lvlJc w:val="left"/>
      <w:pPr>
        <w:widowControl w:val="1"/>
        <w:ind w:hanging="360" w:left="1440"/>
      </w:pPr>
    </w:lvl>
    <w:lvl w:ilvl="2">
      <w:start w:val="1"/>
      <w:numFmt w:val="lowerRoman"/>
      <w:lvlText w:val="%3."/>
      <w:lvlJc w:val="right"/>
      <w:pPr>
        <w:widowControl w:val="1"/>
        <w:ind w:hanging="180" w:left="2160"/>
      </w:pPr>
    </w:lvl>
    <w:lvl w:ilvl="3">
      <w:start w:val="1"/>
      <w:numFmt w:val="decimal"/>
      <w:lvlText w:val="%4."/>
      <w:lvlJc w:val="left"/>
      <w:pPr>
        <w:widowControl w:val="1"/>
        <w:ind w:hanging="360" w:left="2880"/>
      </w:pPr>
    </w:lvl>
    <w:lvl w:ilvl="4">
      <w:start w:val="1"/>
      <w:numFmt w:val="lowerLetter"/>
      <w:lvlText w:val="%5."/>
      <w:lvlJc w:val="left"/>
      <w:pPr>
        <w:widowControl w:val="1"/>
        <w:ind w:hanging="360" w:left="3600"/>
      </w:pPr>
    </w:lvl>
    <w:lvl w:ilvl="5">
      <w:start w:val="1"/>
      <w:numFmt w:val="lowerRoman"/>
      <w:lvlText w:val="%6."/>
      <w:lvlJc w:val="right"/>
      <w:pPr>
        <w:widowControl w:val="1"/>
        <w:ind w:hanging="180" w:left="4320"/>
      </w:pPr>
    </w:lvl>
    <w:lvl w:ilvl="6">
      <w:start w:val="1"/>
      <w:numFmt w:val="decimal"/>
      <w:lvlText w:val="%7."/>
      <w:lvlJc w:val="left"/>
      <w:pPr>
        <w:widowControl w:val="1"/>
        <w:ind w:hanging="360" w:left="5040"/>
      </w:pPr>
    </w:lvl>
    <w:lvl w:ilvl="7">
      <w:start w:val="1"/>
      <w:numFmt w:val="lowerLetter"/>
      <w:lvlText w:val="%8."/>
      <w:lvlJc w:val="left"/>
      <w:pPr>
        <w:widowControl w:val="1"/>
        <w:ind w:hanging="360" w:left="5760"/>
      </w:pPr>
    </w:lvl>
    <w:lvl w:ilvl="8">
      <w:start w:val="1"/>
      <w:numFmt w:val="lowerRoman"/>
      <w:lvlText w:val="%9."/>
      <w:lvlJc w:val="right"/>
      <w:pPr>
        <w:widowControl w:val="1"/>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widowControl w:val="1"/>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style>
  <w:style w:default="1" w:styleId="Style_4_ch" w:type="character">
    <w:name w:val="Normal"/>
    <w:link w:val="Style_4"/>
  </w:style>
  <w:style w:styleId="Style_5" w:type="paragraph">
    <w:name w:val="annotation subject"/>
    <w:basedOn w:val="Style_6"/>
    <w:next w:val="Style_6"/>
    <w:link w:val="Style_5_ch"/>
    <w:rPr>
      <w:b w:val="1"/>
    </w:rPr>
  </w:style>
  <w:style w:styleId="Style_5_ch" w:type="character">
    <w:name w:val="annotation subject"/>
    <w:basedOn w:val="Style_6_ch"/>
    <w:link w:val="Style_5"/>
    <w:rPr>
      <w:b w:val="1"/>
    </w:rPr>
  </w:style>
  <w:style w:styleId="Style_7" w:type="paragraph">
    <w:name w:val="toc 2"/>
    <w:basedOn w:val="Style_4"/>
    <w:next w:val="Style_4"/>
    <w:link w:val="Style_7_ch"/>
    <w:uiPriority w:val="39"/>
    <w:pPr>
      <w:widowControl w:val="1"/>
      <w:spacing w:after="100"/>
      <w:ind w:left="220"/>
      <w:jc w:val="both"/>
    </w:pPr>
    <w:rPr>
      <w:rFonts w:ascii="Times New Roman" w:hAnsi="Times New Roman"/>
      <w:sz w:val="28"/>
    </w:rPr>
  </w:style>
  <w:style w:styleId="Style_7_ch" w:type="character">
    <w:name w:val="toc 2"/>
    <w:basedOn w:val="Style_4_ch"/>
    <w:link w:val="Style_7"/>
    <w:rPr>
      <w:rFonts w:ascii="Times New Roman" w:hAnsi="Times New Roman"/>
      <w:sz w:val="28"/>
    </w:rPr>
  </w:style>
  <w:style w:styleId="Style_8" w:type="paragraph">
    <w:name w:val="FollowedHyperlink"/>
    <w:basedOn w:val="Style_9"/>
    <w:link w:val="Style_8_ch"/>
    <w:rPr>
      <w:color w:themeColor="followedHyperlink" w:val="800080"/>
      <w:u w:val="single"/>
    </w:rPr>
  </w:style>
  <w:style w:styleId="Style_8_ch" w:type="character">
    <w:name w:val="FollowedHyperlink"/>
    <w:basedOn w:val="Style_9_ch"/>
    <w:link w:val="Style_8"/>
    <w:rPr>
      <w:color w:themeColor="followedHyperlink" w:val="800080"/>
      <w:u w:val="single"/>
    </w:rPr>
  </w:style>
  <w:style w:styleId="Style_10" w:type="paragraph">
    <w:name w:val="toc 4"/>
    <w:next w:val="Style_4"/>
    <w:link w:val="Style_10_ch"/>
    <w:uiPriority w:val="39"/>
    <w:pPr>
      <w:widowControl w:val="1"/>
      <w:ind w:firstLine="0" w:left="600"/>
      <w:jc w:val="left"/>
    </w:pPr>
    <w:rPr>
      <w:rFonts w:ascii="XO Thames" w:hAnsi="XO Thames"/>
      <w:sz w:val="28"/>
    </w:rPr>
  </w:style>
  <w:style w:styleId="Style_10_ch" w:type="character">
    <w:name w:val="toc 4"/>
    <w:link w:val="Style_10"/>
    <w:rPr>
      <w:rFonts w:ascii="XO Thames" w:hAnsi="XO Thames"/>
      <w:sz w:val="28"/>
    </w:rPr>
  </w:style>
  <w:style w:styleId="Style_11" w:type="paragraph">
    <w:name w:val="toc 6"/>
    <w:next w:val="Style_4"/>
    <w:link w:val="Style_11_ch"/>
    <w:uiPriority w:val="39"/>
    <w:pPr>
      <w:widowControl w:val="1"/>
      <w:ind w:firstLine="0" w:left="1000"/>
      <w:jc w:val="left"/>
    </w:pPr>
    <w:rPr>
      <w:rFonts w:ascii="XO Thames" w:hAnsi="XO Thames"/>
      <w:sz w:val="28"/>
    </w:rPr>
  </w:style>
  <w:style w:styleId="Style_11_ch" w:type="character">
    <w:name w:val="toc 6"/>
    <w:link w:val="Style_11"/>
    <w:rPr>
      <w:rFonts w:ascii="XO Thames" w:hAnsi="XO Thames"/>
      <w:sz w:val="28"/>
    </w:rPr>
  </w:style>
  <w:style w:styleId="Style_12" w:type="paragraph">
    <w:name w:val="toc 7"/>
    <w:next w:val="Style_4"/>
    <w:link w:val="Style_12_ch"/>
    <w:uiPriority w:val="39"/>
    <w:pPr>
      <w:widowControl w:val="1"/>
      <w:ind w:firstLine="0" w:left="1200"/>
      <w:jc w:val="left"/>
    </w:pPr>
    <w:rPr>
      <w:rFonts w:ascii="XO Thames" w:hAnsi="XO Thames"/>
      <w:sz w:val="28"/>
    </w:rPr>
  </w:style>
  <w:style w:styleId="Style_12_ch" w:type="character">
    <w:name w:val="toc 7"/>
    <w:link w:val="Style_12"/>
    <w:rPr>
      <w:rFonts w:ascii="XO Thames" w:hAnsi="XO Thames"/>
      <w:sz w:val="28"/>
    </w:rPr>
  </w:style>
  <w:style w:styleId="Style_13" w:type="paragraph">
    <w:name w:val="Endnote"/>
    <w:link w:val="Style_13_ch"/>
    <w:pPr>
      <w:widowControl w:val="1"/>
      <w:ind w:firstLine="851" w:left="0"/>
      <w:jc w:val="both"/>
    </w:pPr>
    <w:rPr>
      <w:rFonts w:ascii="XO Thames" w:hAnsi="XO Thames"/>
      <w:sz w:val="22"/>
    </w:rPr>
  </w:style>
  <w:style w:styleId="Style_13_ch" w:type="character">
    <w:name w:val="Endnote"/>
    <w:link w:val="Style_13"/>
    <w:rPr>
      <w:rFonts w:ascii="XO Thames" w:hAnsi="XO Thames"/>
      <w:sz w:val="22"/>
    </w:rPr>
  </w:style>
  <w:style w:styleId="Style_14" w:type="paragraph">
    <w:name w:val="heading 3"/>
    <w:basedOn w:val="Style_4"/>
    <w:next w:val="Style_4"/>
    <w:link w:val="Style_14_ch"/>
    <w:uiPriority w:val="9"/>
    <w:qFormat/>
    <w:pPr>
      <w:keepNext w:val="1"/>
      <w:keepLines w:val="1"/>
      <w:widowControl w:val="1"/>
      <w:spacing w:after="0" w:before="200"/>
      <w:ind/>
      <w:jc w:val="both"/>
      <w:outlineLvl w:val="2"/>
    </w:pPr>
    <w:rPr>
      <w:rFonts w:asciiTheme="majorAscii" w:hAnsiTheme="majorHAnsi"/>
      <w:b w:val="1"/>
      <w:color w:themeColor="accent1" w:val="4F81BD"/>
      <w:sz w:val="28"/>
    </w:rPr>
  </w:style>
  <w:style w:styleId="Style_14_ch" w:type="character">
    <w:name w:val="heading 3"/>
    <w:basedOn w:val="Style_4_ch"/>
    <w:link w:val="Style_14"/>
    <w:rPr>
      <w:rFonts w:asciiTheme="majorAscii" w:hAnsiTheme="majorHAnsi"/>
      <w:b w:val="1"/>
      <w:color w:themeColor="accent1" w:val="4F81BD"/>
      <w:sz w:val="28"/>
    </w:rPr>
  </w:style>
  <w:style w:styleId="Style_15" w:type="paragraph">
    <w:name w:val="TOC Heading"/>
    <w:basedOn w:val="Style_16"/>
    <w:next w:val="Style_4"/>
    <w:link w:val="Style_15_ch"/>
    <w:pPr>
      <w:widowControl w:val="1"/>
      <w:ind/>
      <w:outlineLvl w:val="8"/>
    </w:pPr>
  </w:style>
  <w:style w:styleId="Style_15_ch" w:type="character">
    <w:name w:val="TOC Heading"/>
    <w:basedOn w:val="Style_16_ch"/>
    <w:link w:val="Style_15"/>
  </w:style>
  <w:style w:styleId="Style_17" w:type="paragraph">
    <w:name w:val="annotation reference"/>
    <w:basedOn w:val="Style_9"/>
    <w:link w:val="Style_17_ch"/>
    <w:rPr>
      <w:sz w:val="16"/>
    </w:rPr>
  </w:style>
  <w:style w:styleId="Style_17_ch" w:type="character">
    <w:name w:val="annotation reference"/>
    <w:basedOn w:val="Style_9_ch"/>
    <w:link w:val="Style_17"/>
    <w:rPr>
      <w:sz w:val="16"/>
    </w:rPr>
  </w:style>
  <w:style w:styleId="Style_18" w:type="paragraph">
    <w:name w:val="Strong"/>
    <w:basedOn w:val="Style_9"/>
    <w:link w:val="Style_18_ch"/>
    <w:rPr>
      <w:b w:val="1"/>
    </w:rPr>
  </w:style>
  <w:style w:styleId="Style_18_ch" w:type="character">
    <w:name w:val="Strong"/>
    <w:basedOn w:val="Style_9_ch"/>
    <w:link w:val="Style_18"/>
    <w:rPr>
      <w:b w:val="1"/>
    </w:rPr>
  </w:style>
  <w:style w:styleId="Style_19" w:type="paragraph">
    <w:name w:val="List Paragraph"/>
    <w:basedOn w:val="Style_4"/>
    <w:link w:val="Style_19_ch"/>
    <w:pPr>
      <w:widowControl w:val="1"/>
      <w:ind w:left="720"/>
      <w:contextualSpacing w:val="1"/>
      <w:jc w:val="both"/>
    </w:pPr>
    <w:rPr>
      <w:rFonts w:ascii="Times New Roman" w:hAnsi="Times New Roman"/>
      <w:sz w:val="28"/>
    </w:rPr>
  </w:style>
  <w:style w:styleId="Style_19_ch" w:type="character">
    <w:name w:val="List Paragraph"/>
    <w:basedOn w:val="Style_4_ch"/>
    <w:link w:val="Style_19"/>
    <w:rPr>
      <w:rFonts w:ascii="Times New Roman" w:hAnsi="Times New Roman"/>
      <w:sz w:val="28"/>
    </w:rPr>
  </w:style>
  <w:style w:styleId="Style_20" w:type="paragraph">
    <w:name w:val="Неразрешенное упоминание1"/>
    <w:basedOn w:val="Style_9"/>
    <w:link w:val="Style_20_ch"/>
    <w:rPr>
      <w:color w:val="605E5C"/>
      <w:shd w:fill="E1DFDD" w:val="clear"/>
    </w:rPr>
  </w:style>
  <w:style w:styleId="Style_20_ch" w:type="character">
    <w:name w:val="Неразрешенное упоминание1"/>
    <w:basedOn w:val="Style_9_ch"/>
    <w:link w:val="Style_20"/>
    <w:rPr>
      <w:color w:val="605E5C"/>
      <w:shd w:fill="E1DFDD" w:val="clear"/>
    </w:rPr>
  </w:style>
  <w:style w:styleId="Style_21" w:type="paragraph">
    <w:name w:val="toc 3"/>
    <w:next w:val="Style_4"/>
    <w:link w:val="Style_21_ch"/>
    <w:uiPriority w:val="39"/>
    <w:pPr>
      <w:widowControl w:val="1"/>
      <w:ind w:firstLine="0" w:left="400"/>
      <w:jc w:val="left"/>
    </w:pPr>
    <w:rPr>
      <w:rFonts w:ascii="XO Thames" w:hAnsi="XO Thames"/>
      <w:sz w:val="28"/>
    </w:rPr>
  </w:style>
  <w:style w:styleId="Style_21_ch" w:type="character">
    <w:name w:val="toc 3"/>
    <w:link w:val="Style_21"/>
    <w:rPr>
      <w:rFonts w:ascii="XO Thames" w:hAnsi="XO Thames"/>
      <w:sz w:val="28"/>
    </w:rPr>
  </w:style>
  <w:style w:styleId="Style_22" w:type="paragraph">
    <w:name w:val="heading 5"/>
    <w:basedOn w:val="Style_4"/>
    <w:next w:val="Style_4"/>
    <w:link w:val="Style_22_ch"/>
    <w:uiPriority w:val="9"/>
    <w:qFormat/>
    <w:pPr>
      <w:keepNext w:val="1"/>
      <w:keepLines w:val="1"/>
      <w:widowControl w:val="1"/>
      <w:spacing w:after="0" w:before="200"/>
      <w:ind/>
      <w:jc w:val="both"/>
      <w:outlineLvl w:val="4"/>
    </w:pPr>
    <w:rPr>
      <w:rFonts w:asciiTheme="majorAscii" w:hAnsiTheme="majorHAnsi"/>
      <w:color w:themeColor="accent1" w:themeShade="7F" w:val="244061"/>
      <w:sz w:val="28"/>
    </w:rPr>
  </w:style>
  <w:style w:styleId="Style_22_ch" w:type="character">
    <w:name w:val="heading 5"/>
    <w:basedOn w:val="Style_4_ch"/>
    <w:link w:val="Style_22"/>
    <w:rPr>
      <w:rFonts w:asciiTheme="majorAscii" w:hAnsiTheme="majorHAnsi"/>
      <w:color w:themeColor="accent1" w:themeShade="7F" w:val="244061"/>
      <w:sz w:val="28"/>
    </w:rPr>
  </w:style>
  <w:style w:styleId="Style_23" w:type="paragraph">
    <w:name w:val="header"/>
    <w:basedOn w:val="Style_4"/>
    <w:link w:val="Style_23_ch"/>
    <w:pPr>
      <w:widowControl w:val="1"/>
      <w:tabs>
        <w:tab w:leader="none" w:pos="4677" w:val="center"/>
        <w:tab w:leader="none" w:pos="9355" w:val="right"/>
      </w:tabs>
      <w:spacing w:after="0" w:line="240" w:lineRule="auto"/>
      <w:ind/>
      <w:jc w:val="both"/>
    </w:pPr>
    <w:rPr>
      <w:rFonts w:ascii="Times New Roman" w:hAnsi="Times New Roman"/>
      <w:sz w:val="28"/>
    </w:rPr>
  </w:style>
  <w:style w:styleId="Style_23_ch" w:type="character">
    <w:name w:val="header"/>
    <w:basedOn w:val="Style_4_ch"/>
    <w:link w:val="Style_23"/>
    <w:rPr>
      <w:rFonts w:ascii="Times New Roman" w:hAnsi="Times New Roman"/>
      <w:sz w:val="28"/>
    </w:rPr>
  </w:style>
  <w:style w:styleId="Style_16" w:type="paragraph">
    <w:name w:val="heading 1"/>
    <w:basedOn w:val="Style_4"/>
    <w:next w:val="Style_4"/>
    <w:link w:val="Style_16_ch"/>
    <w:uiPriority w:val="9"/>
    <w:qFormat/>
    <w:pPr>
      <w:keepNext w:val="1"/>
      <w:keepLines w:val="1"/>
      <w:widowControl w:val="1"/>
      <w:spacing w:after="0" w:before="480"/>
      <w:ind/>
      <w:jc w:val="both"/>
      <w:outlineLvl w:val="0"/>
    </w:pPr>
    <w:rPr>
      <w:rFonts w:asciiTheme="majorAscii" w:hAnsiTheme="majorHAnsi"/>
      <w:b w:val="1"/>
      <w:color w:themeColor="accent1" w:themeShade="BF" w:val="376092"/>
      <w:sz w:val="28"/>
    </w:rPr>
  </w:style>
  <w:style w:styleId="Style_16_ch" w:type="character">
    <w:name w:val="heading 1"/>
    <w:basedOn w:val="Style_4_ch"/>
    <w:link w:val="Style_16"/>
    <w:rPr>
      <w:rFonts w:asciiTheme="majorAscii" w:hAnsiTheme="majorHAnsi"/>
      <w:b w:val="1"/>
      <w:color w:themeColor="accent1" w:themeShade="BF" w:val="376092"/>
      <w:sz w:val="28"/>
    </w:rPr>
  </w:style>
  <w:style w:styleId="Style_24" w:type="paragraph">
    <w:name w:val="Hyperlink"/>
    <w:basedOn w:val="Style_9"/>
    <w:link w:val="Style_24_ch"/>
    <w:rPr>
      <w:color w:themeColor="hyperlink" w:val="0000FF"/>
      <w:u w:val="single"/>
    </w:rPr>
  </w:style>
  <w:style w:styleId="Style_24_ch" w:type="character">
    <w:name w:val="Hyperlink"/>
    <w:basedOn w:val="Style_9_ch"/>
    <w:link w:val="Style_24"/>
    <w:rPr>
      <w:color w:themeColor="hyperlink" w:val="0000FF"/>
      <w:u w:val="single"/>
    </w:rPr>
  </w:style>
  <w:style w:styleId="Style_25" w:type="paragraph">
    <w:name w:val="Footnote"/>
    <w:link w:val="Style_25_ch"/>
    <w:pPr>
      <w:widowControl w:val="1"/>
      <w:ind w:firstLine="851" w:left="0"/>
      <w:jc w:val="both"/>
    </w:pPr>
    <w:rPr>
      <w:rFonts w:ascii="XO Thames" w:hAnsi="XO Thames"/>
      <w:sz w:val="22"/>
    </w:rPr>
  </w:style>
  <w:style w:styleId="Style_25_ch" w:type="character">
    <w:name w:val="Footnote"/>
    <w:link w:val="Style_25"/>
    <w:rPr>
      <w:rFonts w:ascii="XO Thames" w:hAnsi="XO Thames"/>
      <w:sz w:val="22"/>
    </w:rPr>
  </w:style>
  <w:style w:styleId="Style_2" w:type="paragraph">
    <w:name w:val="toc 1"/>
    <w:basedOn w:val="Style_4"/>
    <w:next w:val="Style_4"/>
    <w:link w:val="Style_2_ch"/>
    <w:uiPriority w:val="39"/>
    <w:pPr>
      <w:widowControl w:val="1"/>
      <w:spacing w:after="100"/>
      <w:ind/>
      <w:jc w:val="both"/>
    </w:pPr>
    <w:rPr>
      <w:rFonts w:ascii="Times New Roman" w:hAnsi="Times New Roman"/>
      <w:sz w:val="28"/>
    </w:rPr>
  </w:style>
  <w:style w:styleId="Style_2_ch" w:type="character">
    <w:name w:val="toc 1"/>
    <w:basedOn w:val="Style_4_ch"/>
    <w:link w:val="Style_2"/>
    <w:rPr>
      <w:rFonts w:ascii="Times New Roman" w:hAnsi="Times New Roman"/>
      <w:sz w:val="28"/>
    </w:rPr>
  </w:style>
  <w:style w:styleId="Style_26" w:type="paragraph">
    <w:name w:val="Основной текст + Полужирный"/>
    <w:basedOn w:val="Style_9"/>
    <w:link w:val="Style_26_ch"/>
    <w:rPr>
      <w:rFonts w:ascii="Times New Roman" w:hAnsi="Times New Roman"/>
      <w:b w:val="1"/>
      <w:i w:val="0"/>
      <w:smallCaps w:val="0"/>
      <w:strike w:val="0"/>
      <w:color w:val="000000"/>
      <w:spacing w:val="0"/>
      <w:sz w:val="26"/>
      <w:u w:val="none"/>
    </w:rPr>
  </w:style>
  <w:style w:styleId="Style_26_ch" w:type="character">
    <w:name w:val="Основной текст + Полужирный"/>
    <w:basedOn w:val="Style_9_ch"/>
    <w:link w:val="Style_26"/>
    <w:rPr>
      <w:rFonts w:ascii="Times New Roman" w:hAnsi="Times New Roman"/>
      <w:b w:val="1"/>
      <w:i w:val="0"/>
      <w:smallCaps w:val="0"/>
      <w:strike w:val="0"/>
      <w:color w:val="000000"/>
      <w:spacing w:val="0"/>
      <w:sz w:val="26"/>
      <w:u w:val="none"/>
    </w:rPr>
  </w:style>
  <w:style w:styleId="Style_27" w:type="paragraph">
    <w:name w:val="Header and Footer"/>
    <w:link w:val="Style_27_ch"/>
    <w:pPr>
      <w:widowControl w:val="1"/>
      <w:spacing w:line="240" w:lineRule="auto"/>
      <w:ind/>
      <w:jc w:val="both"/>
    </w:pPr>
    <w:rPr>
      <w:rFonts w:ascii="XO Thames" w:hAnsi="XO Thames"/>
      <w:sz w:val="28"/>
    </w:rPr>
  </w:style>
  <w:style w:styleId="Style_27_ch" w:type="character">
    <w:name w:val="Header and Footer"/>
    <w:link w:val="Style_27"/>
    <w:rPr>
      <w:rFonts w:ascii="XO Thames" w:hAnsi="XO Thames"/>
      <w:sz w:val="28"/>
    </w:rPr>
  </w:style>
  <w:style w:styleId="Style_28" w:type="paragraph">
    <w:name w:val="Normal (Web)"/>
    <w:basedOn w:val="Style_4"/>
    <w:link w:val="Style_28_ch"/>
    <w:pPr>
      <w:widowControl w:val="1"/>
      <w:spacing w:afterAutospacing="on" w:beforeAutospacing="on" w:line="240" w:lineRule="auto"/>
      <w:ind/>
      <w:jc w:val="both"/>
    </w:pPr>
    <w:rPr>
      <w:rFonts w:ascii="Times New Roman" w:hAnsi="Times New Roman"/>
      <w:sz w:val="24"/>
    </w:rPr>
  </w:style>
  <w:style w:styleId="Style_28_ch" w:type="character">
    <w:name w:val="Normal (Web)"/>
    <w:basedOn w:val="Style_4_ch"/>
    <w:link w:val="Style_28"/>
    <w:rPr>
      <w:rFonts w:ascii="Times New Roman" w:hAnsi="Times New Roman"/>
      <w:sz w:val="24"/>
    </w:rPr>
  </w:style>
  <w:style w:styleId="Style_29" w:type="paragraph">
    <w:name w:val="toc 9"/>
    <w:next w:val="Style_4"/>
    <w:link w:val="Style_29_ch"/>
    <w:uiPriority w:val="39"/>
    <w:pPr>
      <w:widowControl w:val="1"/>
      <w:ind w:firstLine="0" w:left="1600"/>
      <w:jc w:val="left"/>
    </w:pPr>
    <w:rPr>
      <w:rFonts w:ascii="XO Thames" w:hAnsi="XO Thames"/>
      <w:sz w:val="28"/>
    </w:rPr>
  </w:style>
  <w:style w:styleId="Style_29_ch" w:type="character">
    <w:name w:val="toc 9"/>
    <w:link w:val="Style_29"/>
    <w:rPr>
      <w:rFonts w:ascii="XO Thames" w:hAnsi="XO Thames"/>
      <w:sz w:val="28"/>
    </w:rPr>
  </w:style>
  <w:style w:styleId="Style_9" w:type="paragraph">
    <w:name w:val="Default Paragraph Font"/>
    <w:link w:val="Style_9_ch"/>
  </w:style>
  <w:style w:styleId="Style_9_ch" w:type="character">
    <w:name w:val="Default Paragraph Font"/>
    <w:link w:val="Style_9"/>
  </w:style>
  <w:style w:styleId="Style_30" w:type="paragraph">
    <w:name w:val="Balloon Text"/>
    <w:basedOn w:val="Style_4"/>
    <w:link w:val="Style_30_ch"/>
    <w:pPr>
      <w:widowControl w:val="1"/>
      <w:spacing w:after="0" w:line="240" w:lineRule="auto"/>
      <w:ind/>
      <w:jc w:val="both"/>
    </w:pPr>
    <w:rPr>
      <w:rFonts w:ascii="Tahoma" w:hAnsi="Tahoma"/>
      <w:sz w:val="16"/>
    </w:rPr>
  </w:style>
  <w:style w:styleId="Style_30_ch" w:type="character">
    <w:name w:val="Balloon Text"/>
    <w:basedOn w:val="Style_4_ch"/>
    <w:link w:val="Style_30"/>
    <w:rPr>
      <w:rFonts w:ascii="Tahoma" w:hAnsi="Tahoma"/>
      <w:sz w:val="16"/>
    </w:rPr>
  </w:style>
  <w:style w:styleId="Style_31" w:type="paragraph">
    <w:name w:val="toc 8"/>
    <w:next w:val="Style_4"/>
    <w:link w:val="Style_31_ch"/>
    <w:uiPriority w:val="39"/>
    <w:pPr>
      <w:widowControl w:val="1"/>
      <w:ind w:firstLine="0" w:left="1400"/>
      <w:jc w:val="left"/>
    </w:pPr>
    <w:rPr>
      <w:rFonts w:ascii="XO Thames" w:hAnsi="XO Thames"/>
      <w:sz w:val="28"/>
    </w:rPr>
  </w:style>
  <w:style w:styleId="Style_31_ch" w:type="character">
    <w:name w:val="toc 8"/>
    <w:link w:val="Style_31"/>
    <w:rPr>
      <w:rFonts w:ascii="XO Thames" w:hAnsi="XO Thames"/>
      <w:sz w:val="28"/>
    </w:rPr>
  </w:style>
  <w:style w:styleId="Style_6" w:type="paragraph">
    <w:name w:val="annotation text"/>
    <w:basedOn w:val="Style_4"/>
    <w:link w:val="Style_6_ch"/>
    <w:pPr>
      <w:widowControl w:val="1"/>
      <w:spacing w:line="240" w:lineRule="auto"/>
      <w:ind/>
      <w:jc w:val="both"/>
    </w:pPr>
    <w:rPr>
      <w:rFonts w:ascii="Times New Roman" w:hAnsi="Times New Roman"/>
      <w:sz w:val="20"/>
    </w:rPr>
  </w:style>
  <w:style w:styleId="Style_6_ch" w:type="character">
    <w:name w:val="annotation text"/>
    <w:basedOn w:val="Style_4_ch"/>
    <w:link w:val="Style_6"/>
    <w:rPr>
      <w:rFonts w:ascii="Times New Roman" w:hAnsi="Times New Roman"/>
      <w:sz w:val="20"/>
    </w:rPr>
  </w:style>
  <w:style w:styleId="Style_32" w:type="paragraph">
    <w:name w:val="toc 5"/>
    <w:next w:val="Style_4"/>
    <w:link w:val="Style_32_ch"/>
    <w:uiPriority w:val="39"/>
    <w:pPr>
      <w:widowControl w:val="1"/>
      <w:ind w:firstLine="0" w:left="800"/>
      <w:jc w:val="left"/>
    </w:pPr>
    <w:rPr>
      <w:rFonts w:ascii="XO Thames" w:hAnsi="XO Thames"/>
      <w:sz w:val="28"/>
    </w:rPr>
  </w:style>
  <w:style w:styleId="Style_32_ch" w:type="character">
    <w:name w:val="toc 5"/>
    <w:link w:val="Style_32"/>
    <w:rPr>
      <w:rFonts w:ascii="XO Thames" w:hAnsi="XO Thames"/>
      <w:sz w:val="28"/>
    </w:rPr>
  </w:style>
  <w:style w:styleId="Style_33" w:type="paragraph">
    <w:name w:val="Subtitle"/>
    <w:next w:val="Style_4"/>
    <w:link w:val="Style_33_ch"/>
    <w:uiPriority w:val="11"/>
    <w:qFormat/>
    <w:pPr>
      <w:widowControl w:val="1"/>
      <w:ind/>
      <w:jc w:val="both"/>
    </w:pPr>
    <w:rPr>
      <w:rFonts w:ascii="XO Thames" w:hAnsi="XO Thames"/>
      <w:i w:val="1"/>
      <w:sz w:val="24"/>
    </w:rPr>
  </w:style>
  <w:style w:styleId="Style_33_ch" w:type="character">
    <w:name w:val="Subtitle"/>
    <w:link w:val="Style_33"/>
    <w:rPr>
      <w:rFonts w:ascii="XO Thames" w:hAnsi="XO Thames"/>
      <w:i w:val="1"/>
      <w:sz w:val="24"/>
    </w:rPr>
  </w:style>
  <w:style w:styleId="Style_34" w:type="paragraph">
    <w:name w:val="Title"/>
    <w:basedOn w:val="Style_4"/>
    <w:next w:val="Style_4"/>
    <w:link w:val="Style_34_ch"/>
    <w:uiPriority w:val="10"/>
    <w:qFormat/>
    <w:pPr>
      <w:widowControl w:val="1"/>
      <w:spacing w:after="0" w:line="240" w:lineRule="auto"/>
      <w:ind/>
      <w:contextualSpacing w:val="1"/>
      <w:jc w:val="both"/>
    </w:pPr>
    <w:rPr>
      <w:rFonts w:asciiTheme="majorAscii" w:hAnsiTheme="majorHAnsi"/>
      <w:spacing w:val="-10"/>
      <w:sz w:val="56"/>
    </w:rPr>
  </w:style>
  <w:style w:styleId="Style_34_ch" w:type="character">
    <w:name w:val="Title"/>
    <w:basedOn w:val="Style_4_ch"/>
    <w:link w:val="Style_34"/>
    <w:rPr>
      <w:rFonts w:asciiTheme="majorAscii" w:hAnsiTheme="majorHAnsi"/>
      <w:spacing w:val="-10"/>
      <w:sz w:val="56"/>
    </w:rPr>
  </w:style>
  <w:style w:styleId="Style_35" w:type="paragraph">
    <w:name w:val="heading 4"/>
    <w:basedOn w:val="Style_4"/>
    <w:next w:val="Style_4"/>
    <w:link w:val="Style_35_ch"/>
    <w:uiPriority w:val="9"/>
    <w:qFormat/>
    <w:pPr>
      <w:keepNext w:val="1"/>
      <w:keepLines w:val="1"/>
      <w:widowControl w:val="1"/>
      <w:spacing w:after="0" w:before="200"/>
      <w:ind/>
      <w:jc w:val="both"/>
      <w:outlineLvl w:val="3"/>
    </w:pPr>
    <w:rPr>
      <w:rFonts w:asciiTheme="majorAscii" w:hAnsiTheme="majorHAnsi"/>
      <w:b w:val="1"/>
      <w:i w:val="1"/>
      <w:color w:themeColor="accent1" w:val="4F81BD"/>
      <w:sz w:val="28"/>
    </w:rPr>
  </w:style>
  <w:style w:styleId="Style_35_ch" w:type="character">
    <w:name w:val="heading 4"/>
    <w:basedOn w:val="Style_4_ch"/>
    <w:link w:val="Style_35"/>
    <w:rPr>
      <w:rFonts w:asciiTheme="majorAscii" w:hAnsiTheme="majorHAnsi"/>
      <w:b w:val="1"/>
      <w:i w:val="1"/>
      <w:color w:themeColor="accent1" w:val="4F81BD"/>
      <w:sz w:val="28"/>
    </w:rPr>
  </w:style>
  <w:style w:styleId="Style_36" w:type="paragraph">
    <w:name w:val="heading 2"/>
    <w:basedOn w:val="Style_4"/>
    <w:next w:val="Style_4"/>
    <w:link w:val="Style_36_ch"/>
    <w:uiPriority w:val="9"/>
    <w:qFormat/>
    <w:pPr>
      <w:keepNext w:val="1"/>
      <w:keepLines w:val="1"/>
      <w:widowControl w:val="1"/>
      <w:spacing w:after="0" w:before="200"/>
      <w:ind/>
      <w:jc w:val="both"/>
      <w:outlineLvl w:val="1"/>
    </w:pPr>
    <w:rPr>
      <w:rFonts w:asciiTheme="majorAscii" w:hAnsiTheme="majorHAnsi"/>
      <w:b w:val="1"/>
      <w:color w:themeColor="accent1" w:val="4F81BD"/>
      <w:sz w:val="26"/>
    </w:rPr>
  </w:style>
  <w:style w:styleId="Style_36_ch" w:type="character">
    <w:name w:val="heading 2"/>
    <w:basedOn w:val="Style_4_ch"/>
    <w:link w:val="Style_36"/>
    <w:rPr>
      <w:rFonts w:asciiTheme="majorAscii" w:hAnsiTheme="majorHAnsi"/>
      <w:b w:val="1"/>
      <w:color w:themeColor="accent1" w:val="4F81BD"/>
      <w:sz w:val="26"/>
    </w:rPr>
  </w:style>
  <w:style w:styleId="Style_37" w:type="paragraph">
    <w:name w:val="Body Text"/>
    <w:basedOn w:val="Style_4"/>
    <w:link w:val="Style_37_ch"/>
    <w:pPr>
      <w:widowControl w:val="1"/>
      <w:spacing w:after="120"/>
      <w:ind/>
      <w:jc w:val="both"/>
    </w:pPr>
    <w:rPr>
      <w:rFonts w:ascii="Times New Roman" w:hAnsi="Times New Roman"/>
      <w:sz w:val="28"/>
    </w:rPr>
  </w:style>
  <w:style w:styleId="Style_37_ch" w:type="character">
    <w:name w:val="Body Text"/>
    <w:basedOn w:val="Style_4_ch"/>
    <w:link w:val="Style_37"/>
    <w:rPr>
      <w:rFonts w:ascii="Times New Roman" w:hAnsi="Times New Roman"/>
      <w:sz w:val="28"/>
    </w:rPr>
  </w:style>
  <w:style w:styleId="Style_1" w:type="paragraph">
    <w:name w:val="footer"/>
    <w:basedOn w:val="Style_4"/>
    <w:link w:val="Style_1_ch"/>
    <w:pPr>
      <w:widowControl w:val="1"/>
      <w:tabs>
        <w:tab w:leader="none" w:pos="4677" w:val="center"/>
        <w:tab w:leader="none" w:pos="9355" w:val="right"/>
      </w:tabs>
      <w:spacing w:after="0" w:line="240" w:lineRule="auto"/>
      <w:ind/>
      <w:jc w:val="both"/>
    </w:pPr>
    <w:rPr>
      <w:rFonts w:ascii="Times New Roman" w:hAnsi="Times New Roman"/>
      <w:sz w:val="20"/>
    </w:rPr>
  </w:style>
  <w:style w:styleId="Style_1_ch" w:type="character">
    <w:name w:val="footer"/>
    <w:basedOn w:val="Style_4_ch"/>
    <w:link w:val="Style_1"/>
    <w:rPr>
      <w:rFonts w:ascii="Times New Roman" w:hAnsi="Times New Roman"/>
      <w:sz w:val="20"/>
    </w:rPr>
  </w:style>
  <w:style w:default="1" w:styleId="Style_38" w:type="table">
    <w:name w:val="Normal Table"/>
    <w:tblPr>
      <w:tblInd w:type="dxa" w:w="0"/>
      <w:tblCellMar>
        <w:top w:type="dxa" w:w="0"/>
        <w:left w:type="dxa" w:w="108"/>
        <w:bottom w:type="dxa" w:w="0"/>
        <w:right w:type="dxa" w:w="108"/>
      </w:tblCellMar>
    </w:tblPr>
  </w:style>
  <w:style w:styleId="Style_3" w:type="table">
    <w:name w:val="Table Grid"/>
    <w:basedOn w:val="Style_38"/>
    <w:pPr>
      <w:widowControl w:val="1"/>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39" w:type="table">
    <w:name w:val="Сетка таблицы3"/>
    <w:basedOn w:val="Style_38"/>
    <w:pPr>
      <w:widowControl w:val="1"/>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0" w:type="table">
    <w:name w:val="Сетка таблицы1"/>
    <w:basedOn w:val="Style_38"/>
    <w:pPr>
      <w:widowControl w:val="1"/>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1" w:type="table">
    <w:name w:val="Сетка таблицы2"/>
    <w:basedOn w:val="Style_38"/>
    <w:pPr>
      <w:widowControl w:val="1"/>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settings.xml" Type="http://schemas.openxmlformats.org/officeDocument/2006/relationships/settings"/>
  <Relationship Id="rId1" Target="footer1.xml" Type="http://schemas.openxmlformats.org/officeDocument/2006/relationships/footer"/>
  <Relationship Id="rId10" Target="theme/theme1.xml" Type="http://schemas.openxmlformats.org/officeDocument/2006/relationships/theme"/>
  <Relationship Id="rId2" Target="footer2.xml" Type="http://schemas.openxmlformats.org/officeDocument/2006/relationships/footer"/>
  <Relationship Id="rId3" Target="footer3.xml" Type="http://schemas.openxmlformats.org/officeDocument/2006/relationships/footer"/>
  <Relationship Id="rId8" Target="stylesWithEffects.xml" Type="http://schemas.microsoft.com/office/2007/relationships/stylesWithEffects"/>
  <Relationship Id="rId4" Target="media/1.png" Type="http://schemas.openxmlformats.org/officeDocument/2006/relationships/image"/>
  <Relationship Id="rId11" Target="numbering.xml" Type="http://schemas.openxmlformats.org/officeDocument/2006/relationships/numbering"/>
  <Relationship Id="rId9" Target="webSettings.xml" Type="http://schemas.openxmlformats.org/officeDocument/2006/relationships/webSettings"/>
  <Relationship Id="rId7" Target="styles.xml" Type="http://schemas.openxmlformats.org/officeDocument/2006/relationships/styles"/>
  <Relationship Id="rId5" Target="fontTable.xml" Type="http://schemas.openxmlformats.org/officeDocument/2006/relationships/fontTabl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2025-10-23T05:21:00Z</dcterms:created>
  <dcterms:modified xsi:type="dcterms:W3CDTF">2026-04-15T05:43:22Z</dcterms:modified>
</cp:coreProperties>
</file>